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90ED" w14:textId="77777777" w:rsidR="00D447AA" w:rsidRPr="004E1B33" w:rsidRDefault="005C6996" w:rsidP="00D447AA">
      <w:pPr>
        <w:pStyle w:val="Rubrik"/>
      </w:pPr>
      <w:r>
        <w:t>Hej!</w:t>
      </w:r>
    </w:p>
    <w:p w14:paraId="611BB01C" w14:textId="00D1FAD5" w:rsidR="005C6996" w:rsidRDefault="005C6996" w:rsidP="005C6996">
      <w:pPr>
        <w:pStyle w:val="Normalindrag"/>
        <w:ind w:firstLine="0"/>
      </w:pPr>
      <w:r>
        <w:t>Tack för att du är handledare till en student på förskollärarprogrammet! Snart är det dags för studenterna som läser termin 4 att komma ut på VFU</w:t>
      </w:r>
      <w:r w:rsidRPr="00DE1425">
        <w:t xml:space="preserve">. Kursen heter </w:t>
      </w:r>
      <w:r w:rsidRPr="00DE1425">
        <w:rPr>
          <w:i/>
        </w:rPr>
        <w:t xml:space="preserve">Teknik och naturvetenskap - inne, ute, borta och hemma, verksamhetsförlagd utbildning. </w:t>
      </w:r>
      <w:r>
        <w:t>Denna kurs</w:t>
      </w:r>
      <w:r w:rsidRPr="00DE1425">
        <w:t xml:space="preserve"> integreras med en campusförlagd kurs</w:t>
      </w:r>
      <w:r w:rsidR="00FF6A5C">
        <w:t xml:space="preserve"> med</w:t>
      </w:r>
      <w:r>
        <w:t xml:space="preserve"> just t</w:t>
      </w:r>
      <w:r w:rsidRPr="001E6190">
        <w:t xml:space="preserve">eknik och naturvetenskap </w:t>
      </w:r>
      <w:r>
        <w:t xml:space="preserve">i förskolan </w:t>
      </w:r>
      <w:r w:rsidR="00FF6A5C">
        <w:t>som utgångspunkt</w:t>
      </w:r>
      <w:r w:rsidRPr="001E6190">
        <w:t xml:space="preserve">. </w:t>
      </w:r>
      <w:r w:rsidRPr="00DE1425">
        <w:t>Fr</w:t>
      </w:r>
      <w:bookmarkStart w:id="0" w:name="_GoBack"/>
      <w:bookmarkEnd w:id="0"/>
      <w:r w:rsidRPr="00DE1425">
        <w:t xml:space="preserve">åga gärna </w:t>
      </w:r>
      <w:r>
        <w:t>din</w:t>
      </w:r>
      <w:r w:rsidRPr="00DE1425">
        <w:t xml:space="preserve"> student</w:t>
      </w:r>
      <w:r>
        <w:t xml:space="preserve"> om du</w:t>
      </w:r>
      <w:r w:rsidRPr="00DE1425">
        <w:t xml:space="preserve"> vill veta mer!</w:t>
      </w:r>
      <w:r>
        <w:t xml:space="preserve"> </w:t>
      </w:r>
    </w:p>
    <w:p w14:paraId="7E3FFE1B" w14:textId="77777777" w:rsidR="005C6996" w:rsidRDefault="005C6996" w:rsidP="005C6996">
      <w:pPr>
        <w:pStyle w:val="Normalindrag"/>
      </w:pPr>
      <w:r w:rsidRPr="00DE1425">
        <w:rPr>
          <w:u w:val="single"/>
        </w:rPr>
        <w:t>I studentens ansvar ingår att informera sin handledare om VFU-uppgifter, omdömesformulär och utvecklingsguide.</w:t>
      </w:r>
      <w:r w:rsidRPr="00DE1425">
        <w:t xml:space="preserve"> </w:t>
      </w:r>
      <w:r>
        <w:t xml:space="preserve">Kursens studiehandledning finns här: </w:t>
      </w:r>
      <w:hyperlink r:id="rId11" w:history="1">
        <w:r w:rsidRPr="001E5763">
          <w:rPr>
            <w:rStyle w:val="Hyperlnk"/>
          </w:rPr>
          <w:t>https://liu.se/studieinfo/kurs/970g30/vt-2021</w:t>
        </w:r>
      </w:hyperlink>
      <w:r>
        <w:t xml:space="preserve"> </w:t>
      </w:r>
      <w:r w:rsidRPr="000C67F5">
        <w:t xml:space="preserve">under </w:t>
      </w:r>
      <w:r>
        <w:t>fliken</w:t>
      </w:r>
      <w:r w:rsidRPr="000C67F5">
        <w:t xml:space="preserve"> ”övriga dokument”.</w:t>
      </w:r>
    </w:p>
    <w:p w14:paraId="78044D23" w14:textId="77777777" w:rsidR="005C6996" w:rsidRDefault="005C6996" w:rsidP="005C6996">
      <w:pPr>
        <w:pStyle w:val="Normalindrag"/>
      </w:pPr>
    </w:p>
    <w:p w14:paraId="58103751" w14:textId="77777777" w:rsidR="005C6996" w:rsidRPr="00E04005" w:rsidRDefault="005C6996" w:rsidP="005C6996">
      <w:pPr>
        <w:pStyle w:val="Rubrik1"/>
      </w:pPr>
      <w:r>
        <w:t>K</w:t>
      </w:r>
      <w:r w:rsidRPr="00E04005">
        <w:t>ursens mål och innehåll</w:t>
      </w:r>
    </w:p>
    <w:p w14:paraId="01270528" w14:textId="77777777" w:rsidR="005C6996" w:rsidRPr="00DE1425" w:rsidRDefault="005C6996" w:rsidP="005C6996">
      <w:pPr>
        <w:pStyle w:val="Normalindrag"/>
        <w:ind w:firstLine="0"/>
      </w:pPr>
      <w:r>
        <w:t>VFU-kursen handlar om att s</w:t>
      </w:r>
      <w:r w:rsidRPr="003D4C25">
        <w:t>tudenten ska reflektera över barns utveckling, barns användande av tekniska lösningar samt barns beskrivningar av naturvetenskapliga fenomen</w:t>
      </w:r>
      <w:r>
        <w:t xml:space="preserve">. </w:t>
      </w:r>
    </w:p>
    <w:p w14:paraId="50FD8421" w14:textId="77777777" w:rsidR="005C6996" w:rsidRPr="00DE1425" w:rsidRDefault="005C6996" w:rsidP="005C6996">
      <w:pPr>
        <w:pStyle w:val="Normalindrag"/>
      </w:pPr>
      <w:r w:rsidRPr="00DE1425">
        <w:t xml:space="preserve">Studenterna kommer ut till er för VFU totalt 10 dagar, vecka 10 och 11. Den </w:t>
      </w:r>
      <w:r w:rsidRPr="00E04005">
        <w:rPr>
          <w:u w:val="single"/>
        </w:rPr>
        <w:t>överenskommelse</w:t>
      </w:r>
      <w:r w:rsidRPr="00DE1425">
        <w:t xml:space="preserve"> ni gjorde inför VFU veckorna i språk och matematik fortsätter naturligtvis att gälla förutsatt att ingen av er vill revidera något i den. Om du har en ny student, uppmanar vi er till att upprätta en överenskommelse. Mer information kring överenskommelsen </w:t>
      </w:r>
      <w:r>
        <w:t xml:space="preserve">finns i guiden för handledare som ni hittar här </w:t>
      </w:r>
      <w:hyperlink r:id="rId12" w:history="1">
        <w:r w:rsidRPr="00F4637B">
          <w:rPr>
            <w:rStyle w:val="Hyperlnk"/>
            <w:szCs w:val="24"/>
          </w:rPr>
          <w:t>https://old.liu.se/utbildning/program/larare/student/vfu/dokument-for-handledare/1.726623/VFU-guidefrhandledarepdf.pdf</w:t>
        </w:r>
      </w:hyperlink>
      <w:r>
        <w:t xml:space="preserve"> </w:t>
      </w:r>
    </w:p>
    <w:p w14:paraId="28C2D376" w14:textId="77777777" w:rsidR="005C6996" w:rsidRPr="00DE1425" w:rsidRDefault="005C6996" w:rsidP="005C6996">
      <w:pPr>
        <w:spacing w:after="100"/>
        <w:rPr>
          <w:szCs w:val="24"/>
        </w:rPr>
      </w:pPr>
    </w:p>
    <w:p w14:paraId="55372344" w14:textId="77777777" w:rsidR="005C6996" w:rsidRPr="00DE1425" w:rsidRDefault="005C6996" w:rsidP="005C6996">
      <w:r w:rsidRPr="00DE1425">
        <w:t>Målen studenterna examineras på är:</w:t>
      </w:r>
    </w:p>
    <w:p w14:paraId="3F50D9E5" w14:textId="77777777" w:rsidR="005C6996" w:rsidRPr="005C6996" w:rsidRDefault="005C6996" w:rsidP="005C6996">
      <w:pPr>
        <w:pStyle w:val="Liststycke"/>
        <w:numPr>
          <w:ilvl w:val="0"/>
          <w:numId w:val="5"/>
        </w:numPr>
        <w:rPr>
          <w:sz w:val="20"/>
          <w:szCs w:val="22"/>
        </w:rPr>
      </w:pPr>
      <w:r w:rsidRPr="005C6996">
        <w:rPr>
          <w:sz w:val="20"/>
          <w:szCs w:val="22"/>
        </w:rPr>
        <w:t xml:space="preserve">Kommunicera med barn kring naturvetenskapliga fenomen och tekniska lösningar i barns olika miljöer. </w:t>
      </w:r>
    </w:p>
    <w:p w14:paraId="1BC3F924" w14:textId="77777777" w:rsidR="005C6996" w:rsidRPr="005C6996" w:rsidRDefault="005C6996" w:rsidP="005C6996">
      <w:pPr>
        <w:pStyle w:val="Liststycke"/>
        <w:numPr>
          <w:ilvl w:val="0"/>
          <w:numId w:val="5"/>
        </w:numPr>
        <w:rPr>
          <w:sz w:val="20"/>
          <w:szCs w:val="22"/>
        </w:rPr>
      </w:pPr>
      <w:r w:rsidRPr="005C6996">
        <w:rPr>
          <w:sz w:val="20"/>
          <w:szCs w:val="22"/>
        </w:rPr>
        <w:t xml:space="preserve">Planera undervisning kring naturvetenskap och teknik anpassade för barn i förskolan. </w:t>
      </w:r>
    </w:p>
    <w:p w14:paraId="4839907A" w14:textId="77777777" w:rsidR="005C6996" w:rsidRPr="005C6996" w:rsidRDefault="005C6996" w:rsidP="005C6996">
      <w:pPr>
        <w:pStyle w:val="Liststycke"/>
        <w:numPr>
          <w:ilvl w:val="0"/>
          <w:numId w:val="5"/>
        </w:numPr>
        <w:rPr>
          <w:sz w:val="20"/>
          <w:szCs w:val="22"/>
        </w:rPr>
      </w:pPr>
      <w:r w:rsidRPr="005C6996">
        <w:rPr>
          <w:sz w:val="20"/>
          <w:szCs w:val="22"/>
        </w:rPr>
        <w:t xml:space="preserve">Genomföra undervisning kring naturvetenskap och teknik anpassade för barn i förskolan. </w:t>
      </w:r>
    </w:p>
    <w:p w14:paraId="63686D36" w14:textId="77777777" w:rsidR="005C6996" w:rsidRPr="005C6996" w:rsidRDefault="005C6996" w:rsidP="005C6996">
      <w:pPr>
        <w:pStyle w:val="Liststycke"/>
        <w:numPr>
          <w:ilvl w:val="0"/>
          <w:numId w:val="5"/>
        </w:numPr>
        <w:rPr>
          <w:sz w:val="20"/>
          <w:szCs w:val="22"/>
        </w:rPr>
      </w:pPr>
      <w:r w:rsidRPr="005C6996">
        <w:rPr>
          <w:sz w:val="20"/>
          <w:szCs w:val="22"/>
        </w:rPr>
        <w:t xml:space="preserve">Utvärdera undervisning kring naturvetenskap och teknik anpassade för barn i förskolan. </w:t>
      </w:r>
    </w:p>
    <w:p w14:paraId="3832A91A" w14:textId="77777777" w:rsidR="005C6996" w:rsidRPr="005C6996" w:rsidRDefault="005C6996" w:rsidP="005C6996">
      <w:pPr>
        <w:pStyle w:val="Liststycke"/>
        <w:numPr>
          <w:ilvl w:val="0"/>
          <w:numId w:val="5"/>
        </w:numPr>
        <w:rPr>
          <w:sz w:val="20"/>
          <w:szCs w:val="22"/>
        </w:rPr>
      </w:pPr>
      <w:r w:rsidRPr="005C6996">
        <w:rPr>
          <w:sz w:val="20"/>
          <w:szCs w:val="22"/>
        </w:rPr>
        <w:t xml:space="preserve">Hantera sociala relationer i den dagliga verksamheten på ett lämpligt och ansvarsfullt sätt. </w:t>
      </w:r>
    </w:p>
    <w:p w14:paraId="0A8E2749" w14:textId="77777777" w:rsidR="005C6996" w:rsidRPr="005C6996" w:rsidRDefault="005C6996" w:rsidP="005C6996">
      <w:pPr>
        <w:pStyle w:val="Liststycke"/>
        <w:numPr>
          <w:ilvl w:val="0"/>
          <w:numId w:val="5"/>
        </w:numPr>
        <w:rPr>
          <w:sz w:val="20"/>
          <w:szCs w:val="22"/>
        </w:rPr>
      </w:pPr>
      <w:r w:rsidRPr="005C6996">
        <w:rPr>
          <w:sz w:val="20"/>
          <w:szCs w:val="22"/>
        </w:rPr>
        <w:t xml:space="preserve">Visa lyhördhet för barns behov och förmågor i förskolans undervisning </w:t>
      </w:r>
    </w:p>
    <w:p w14:paraId="0A85D106" w14:textId="77777777" w:rsidR="005C6996" w:rsidRDefault="005C6996" w:rsidP="005C6996"/>
    <w:p w14:paraId="4AB07AD1" w14:textId="77777777" w:rsidR="005C6996" w:rsidRPr="00DE1425" w:rsidRDefault="005C6996" w:rsidP="005C6996">
      <w:pPr>
        <w:pStyle w:val="Rubrik1"/>
      </w:pPr>
      <w:r w:rsidRPr="00DE1425">
        <w:lastRenderedPageBreak/>
        <w:t>VFU-uppgift</w:t>
      </w:r>
      <w:r>
        <w:t>er</w:t>
      </w:r>
    </w:p>
    <w:p w14:paraId="6F648122" w14:textId="4FA8E9A5" w:rsidR="005C6996" w:rsidRDefault="005C6996" w:rsidP="005C6996">
      <w:pPr>
        <w:spacing w:after="100"/>
        <w:rPr>
          <w:szCs w:val="24"/>
        </w:rPr>
      </w:pPr>
      <w:r w:rsidRPr="00DE1425">
        <w:rPr>
          <w:szCs w:val="24"/>
        </w:rPr>
        <w:t xml:space="preserve">Utöver de uppgifter ni kommer överens om att studenten ska göra för att du som handledare ska kunna lämna ditt omdöme, har studenterna </w:t>
      </w:r>
      <w:r w:rsidR="00FF6A5C">
        <w:rPr>
          <w:szCs w:val="24"/>
        </w:rPr>
        <w:t>tre</w:t>
      </w:r>
      <w:r w:rsidRPr="00DE1425">
        <w:rPr>
          <w:szCs w:val="24"/>
        </w:rPr>
        <w:t xml:space="preserve"> uppgifter.</w:t>
      </w:r>
      <w:r>
        <w:rPr>
          <w:szCs w:val="24"/>
        </w:rPr>
        <w:t xml:space="preserve"> Dessutom ska studenten under (minst) två dagar ha helhetsansvar (mer om detta nedan).</w:t>
      </w:r>
    </w:p>
    <w:p w14:paraId="7DBAF40D" w14:textId="77777777" w:rsidR="005C6996" w:rsidRDefault="005C6996" w:rsidP="005C6996">
      <w:pPr>
        <w:pStyle w:val="Rubrik2"/>
      </w:pPr>
      <w:r>
        <w:t>Observation</w:t>
      </w:r>
      <w:r w:rsidRPr="000C764D">
        <w:t>, reflekt</w:t>
      </w:r>
      <w:r>
        <w:t>ion</w:t>
      </w:r>
      <w:r w:rsidRPr="000C764D">
        <w:t xml:space="preserve"> och samtal</w:t>
      </w:r>
      <w:r>
        <w:t xml:space="preserve"> med </w:t>
      </w:r>
      <w:r w:rsidRPr="000C764D">
        <w:t>handledare</w:t>
      </w:r>
      <w:r>
        <w:t>n</w:t>
      </w:r>
    </w:p>
    <w:p w14:paraId="08319CEC" w14:textId="77777777" w:rsidR="005C6996" w:rsidRDefault="005C6996" w:rsidP="005C6996">
      <w:pPr>
        <w:spacing w:after="100"/>
        <w:rPr>
          <w:szCs w:val="24"/>
        </w:rPr>
      </w:pPr>
      <w:r>
        <w:rPr>
          <w:szCs w:val="24"/>
        </w:rPr>
        <w:t>Studenten har i uppgift att t</w:t>
      </w:r>
      <w:r w:rsidRPr="000C764D">
        <w:rPr>
          <w:szCs w:val="24"/>
        </w:rPr>
        <w:t xml:space="preserve">a tillvara möjligheten att få syn på hur man arbetar med naturvetenskap och teknik på </w:t>
      </w:r>
      <w:r>
        <w:rPr>
          <w:szCs w:val="24"/>
        </w:rPr>
        <w:t>sin</w:t>
      </w:r>
      <w:r w:rsidRPr="000C764D">
        <w:rPr>
          <w:szCs w:val="24"/>
        </w:rPr>
        <w:t xml:space="preserve"> VFU-plats. </w:t>
      </w:r>
      <w:r>
        <w:rPr>
          <w:szCs w:val="24"/>
        </w:rPr>
        <w:t>Här kan du som</w:t>
      </w:r>
      <w:r w:rsidRPr="000C764D">
        <w:rPr>
          <w:szCs w:val="24"/>
        </w:rPr>
        <w:t xml:space="preserve"> handledare</w:t>
      </w:r>
      <w:r>
        <w:rPr>
          <w:szCs w:val="24"/>
        </w:rPr>
        <w:t xml:space="preserve"> vara ett stöd och samtala med studenten</w:t>
      </w:r>
      <w:r w:rsidRPr="000C764D">
        <w:rPr>
          <w:szCs w:val="24"/>
        </w:rPr>
        <w:t xml:space="preserve"> om barns utforskande av teknik och naturvetenskap och vad lika villkor oberoende av könstillhörighet innebär. Hur ser det ut på förskolan? Hur tänker </w:t>
      </w:r>
      <w:r>
        <w:rPr>
          <w:szCs w:val="24"/>
        </w:rPr>
        <w:t>du som förskollärare? Hur tänker studenten?</w:t>
      </w:r>
      <w:r w:rsidRPr="000C764D">
        <w:rPr>
          <w:szCs w:val="24"/>
        </w:rPr>
        <w:t xml:space="preserve"> Detta är inte något som </w:t>
      </w:r>
      <w:r>
        <w:rPr>
          <w:szCs w:val="24"/>
        </w:rPr>
        <w:t>studenten</w:t>
      </w:r>
      <w:r w:rsidRPr="000C764D">
        <w:rPr>
          <w:szCs w:val="24"/>
        </w:rPr>
        <w:t xml:space="preserve"> ska redovisa skriftligt eller lämna in till campus.</w:t>
      </w:r>
    </w:p>
    <w:p w14:paraId="725DC97F" w14:textId="77777777" w:rsidR="005C6996" w:rsidRPr="00DE1425" w:rsidRDefault="005C6996" w:rsidP="005C6996">
      <w:pPr>
        <w:pStyle w:val="Rubrik2"/>
        <w:rPr>
          <w:szCs w:val="23"/>
        </w:rPr>
      </w:pPr>
      <w:r>
        <w:t>Planera, genomföra och utvärdera undervisning</w:t>
      </w:r>
    </w:p>
    <w:p w14:paraId="1307FD15" w14:textId="77777777" w:rsidR="005C6996" w:rsidRDefault="005C6996" w:rsidP="005C6996">
      <w:pPr>
        <w:spacing w:after="100"/>
      </w:pPr>
      <w:r w:rsidRPr="00DE1425">
        <w:t xml:space="preserve">Studenten ska planera, genomföra och utvärdera </w:t>
      </w:r>
      <w:r w:rsidRPr="00EA0CEC">
        <w:rPr>
          <w:i/>
        </w:rPr>
        <w:t>minst två aktiviteter</w:t>
      </w:r>
      <w:r w:rsidRPr="00DE1425">
        <w:t xml:space="preserve"> som stimulerar barns lärande och utveckling inom naturvetenskap och teknik. Aktiviteterna ska planeras och genomföras utifrån barngruppens behov och förmågor. Både teknik och naturvetenskap ska behandlas, men de behöver inte kombineras i samma aktivitet. Aktiviteterna ska integreras i det projekt som förskolan arbetar med. Om förskolan inte har något projekt igång kan studenten använda sig av den planering som hen skrivit om i en skrivuppgift som de gjort i den campusförlagda kursen (</w:t>
      </w:r>
      <w:r>
        <w:t>”barnboksuppgiften”</w:t>
      </w:r>
      <w:r w:rsidRPr="00DE1425">
        <w:t xml:space="preserve">). </w:t>
      </w:r>
    </w:p>
    <w:p w14:paraId="3484D07E" w14:textId="77777777" w:rsidR="005C6996" w:rsidRDefault="005C6996" w:rsidP="005C6996">
      <w:pPr>
        <w:pStyle w:val="Normalindrag"/>
      </w:pPr>
      <w:r>
        <w:t>Utöver planerad undervisning, ska studenten fortsätta träna på spontan/inbäddad undervisning. I den här kursen ska studenten framförallt fokusera den inbäddade undervisningen mot teknik och naturvetenskap.</w:t>
      </w:r>
    </w:p>
    <w:p w14:paraId="663F3EA6" w14:textId="77777777" w:rsidR="005C6996" w:rsidRPr="00DE1425" w:rsidRDefault="005C6996" w:rsidP="005C6996">
      <w:pPr>
        <w:pStyle w:val="Rubrik2"/>
      </w:pPr>
      <w:r>
        <w:t>Skriftlig reflektion</w:t>
      </w:r>
    </w:p>
    <w:p w14:paraId="23534E15" w14:textId="77777777" w:rsidR="005C6996" w:rsidRPr="003F5302" w:rsidRDefault="005C6996" w:rsidP="003F5302">
      <w:pPr>
        <w:pStyle w:val="Normalindrag"/>
        <w:ind w:firstLine="0"/>
        <w:rPr>
          <w:sz w:val="20"/>
        </w:rPr>
      </w:pPr>
      <w:r>
        <w:t xml:space="preserve">I slutet av </w:t>
      </w:r>
      <w:proofErr w:type="spellStart"/>
      <w:r>
        <w:t>VFU:n</w:t>
      </w:r>
      <w:proofErr w:type="spellEnd"/>
      <w:r>
        <w:t xml:space="preserve"> ska studenten lämna in en skriftlig reflektion till kursansvarig. Inlämningens </w:t>
      </w:r>
      <w:r w:rsidRPr="00DE1425">
        <w:t>syfte är att komplettera</w:t>
      </w:r>
      <w:r>
        <w:t xml:space="preserve"> examinators </w:t>
      </w:r>
      <w:r w:rsidRPr="00DE1425">
        <w:t>bedömning</w:t>
      </w:r>
      <w:r w:rsidR="003F5302">
        <w:t xml:space="preserve"> av följande kursmål: </w:t>
      </w:r>
      <w:r w:rsidRPr="003F5302">
        <w:rPr>
          <w:i/>
        </w:rPr>
        <w:t>Planera</w:t>
      </w:r>
      <w:r w:rsidRPr="003F5302">
        <w:t xml:space="preserve"> </w:t>
      </w:r>
      <w:r w:rsidR="003F5302" w:rsidRPr="003F5302">
        <w:t xml:space="preserve">och </w:t>
      </w:r>
      <w:r w:rsidR="003F5302" w:rsidRPr="003F5302">
        <w:rPr>
          <w:i/>
        </w:rPr>
        <w:t xml:space="preserve">utvärdera </w:t>
      </w:r>
      <w:r w:rsidRPr="003F5302">
        <w:t>undervisning kring naturvetenskap och teknik anp</w:t>
      </w:r>
      <w:r w:rsidR="003F5302" w:rsidRPr="003F5302">
        <w:t>assade för barn i förskolan.</w:t>
      </w:r>
      <w:r w:rsidRPr="003F5302">
        <w:rPr>
          <w:iCs/>
        </w:rPr>
        <w:t xml:space="preserve"> </w:t>
      </w:r>
    </w:p>
    <w:p w14:paraId="4DE7450F" w14:textId="77777777" w:rsidR="005C6996" w:rsidRPr="00DE1425" w:rsidRDefault="005C6996" w:rsidP="005C6996">
      <w:pPr>
        <w:pStyle w:val="Normalindrag"/>
      </w:pPr>
      <w:r w:rsidRPr="00DE1425">
        <w:t xml:space="preserve">Studenten ska skriftligt reflektera kring (minst) en av de aktiviteter som hen genomfört under sin VFU. I detta ingår även att studenten ska reflektera </w:t>
      </w:r>
      <w:r w:rsidRPr="00DE1425">
        <w:rPr>
          <w:u w:val="single"/>
        </w:rPr>
        <w:t>tillsammans med barnen</w:t>
      </w:r>
      <w:r w:rsidRPr="00DE1425">
        <w:t xml:space="preserve">. Här kan du som handledare vara behjälplig med att dokumentera genomförandet av aktiviteten (ex. genom att filma), så att studenten kan se sitt eget och barnens agerande. </w:t>
      </w:r>
      <w:r w:rsidRPr="005C6996">
        <w:t>Studenten</w:t>
      </w:r>
      <w:r w:rsidRPr="00DE1425">
        <w:t xml:space="preserve"> har fått med sig frågor som kan användas som underlag för reflektion. Med utgångspunkt i sin utvärdering genomför studenten sedan samma aktivitet </w:t>
      </w:r>
      <w:r w:rsidRPr="00DE1425">
        <w:rPr>
          <w:u w:val="single"/>
        </w:rPr>
        <w:t xml:space="preserve">en gång till </w:t>
      </w:r>
      <w:r>
        <w:rPr>
          <w:u w:val="single"/>
        </w:rPr>
        <w:t>– om möjligt i samma barngrupp</w:t>
      </w:r>
      <w:r w:rsidRPr="00DE1425">
        <w:t>. Detta betyder att</w:t>
      </w:r>
      <w:r>
        <w:t xml:space="preserve"> av de planerade aktiviteterna som studenten gör under </w:t>
      </w:r>
      <w:proofErr w:type="spellStart"/>
      <w:r>
        <w:lastRenderedPageBreak/>
        <w:t>VFU:n</w:t>
      </w:r>
      <w:proofErr w:type="spellEnd"/>
      <w:r>
        <w:t xml:space="preserve">, ska en av </w:t>
      </w:r>
      <w:r w:rsidRPr="00DE1425">
        <w:t>aktiviteter</w:t>
      </w:r>
      <w:r>
        <w:t>na</w:t>
      </w:r>
      <w:r w:rsidRPr="00DE1425">
        <w:t xml:space="preserve"> gör</w:t>
      </w:r>
      <w:r>
        <w:t>a</w:t>
      </w:r>
      <w:r w:rsidRPr="00DE1425">
        <w:t>s minst två gånger.</w:t>
      </w:r>
    </w:p>
    <w:p w14:paraId="3C512A97" w14:textId="77777777" w:rsidR="005C6996" w:rsidRPr="00067BD2" w:rsidRDefault="005C6996" w:rsidP="005C6996">
      <w:pPr>
        <w:pStyle w:val="Rubrik2"/>
      </w:pPr>
      <w:r w:rsidRPr="00067BD2">
        <w:t>Helhetsansvar</w:t>
      </w:r>
    </w:p>
    <w:p w14:paraId="10DBAA0A" w14:textId="77777777" w:rsidR="005C6996" w:rsidRDefault="005C6996" w:rsidP="005C6996">
      <w:pPr>
        <w:pStyle w:val="Normalindrag"/>
        <w:ind w:firstLine="0"/>
      </w:pPr>
      <w:r w:rsidRPr="00067BD2">
        <w:t xml:space="preserve">Vid helhetsansvar ska studenten i så stor utsträckning som möjligt ta över de uppgifter som handledaren brukar ha. Det gäller till exempel undervisning och arbete i barngrupp, föräldrakontakter, dokumentation, reflektion, planering, genomförande, utvärdering, bedömning och återkoppling, samt praktiskt arbete exempelvis i samband med måltider. </w:t>
      </w:r>
    </w:p>
    <w:p w14:paraId="56170A89" w14:textId="77777777" w:rsidR="005C6996" w:rsidRDefault="005C6996" w:rsidP="005C6996">
      <w:pPr>
        <w:pStyle w:val="Normalindrag"/>
      </w:pPr>
      <w:r w:rsidRPr="00067BD2">
        <w:t>Handledare och student ska gemensamt åstadkomma att studenten tar ett kliv fram, medan handledaren tar ett steg tillbaka</w:t>
      </w:r>
      <w:r w:rsidRPr="000C67F5">
        <w:t>. Eftersom ett av kriterierna specifikt handlar om att kunna ta kontakt med vårdnadshavarna</w:t>
      </w:r>
      <w:r>
        <w:t xml:space="preserve"> – ”</w:t>
      </w:r>
      <w:r w:rsidRPr="009F65BC">
        <w:t xml:space="preserve"> </w:t>
      </w:r>
      <w:r w:rsidRPr="00C76255">
        <w:t xml:space="preserve">Studenten tar initiativ till kommunikation och kommunicerar med vårdnadshavare på ett </w:t>
      </w:r>
      <w:r>
        <w:t>lämpligt och ansvarsfullt sätt” –</w:t>
      </w:r>
      <w:r w:rsidRPr="000C67F5">
        <w:t xml:space="preserve"> är det bra om föräldrarna också är informerade om detta genom ett veckobrev el. dylikt.</w:t>
      </w:r>
      <w:r>
        <w:t xml:space="preserve"> I den situation som vi är i nu (covid-19) har LiU givetvis förståelse för att föräldrakontakt kan se mycket annorlunda ut än i ett normalläge.</w:t>
      </w:r>
    </w:p>
    <w:p w14:paraId="4CFC1FDB" w14:textId="77777777" w:rsidR="005C6996" w:rsidRPr="00DE1425" w:rsidRDefault="005C6996" w:rsidP="005C6996">
      <w:pPr>
        <w:pStyle w:val="Normalindrag"/>
      </w:pPr>
      <w:r w:rsidRPr="00DE1425">
        <w:t xml:space="preserve">Inför helhetsansvaret behövs ett samtal om hur studenten ska få chansen att agera självständigt, och samtidigt få </w:t>
      </w:r>
      <w:r w:rsidR="003F5302">
        <w:t>återkoppling</w:t>
      </w:r>
      <w:r w:rsidRPr="00DE1425">
        <w:t xml:space="preserve"> på sin insats. </w:t>
      </w:r>
      <w:r w:rsidRPr="00067BD2">
        <w:rPr>
          <w:u w:val="single"/>
        </w:rPr>
        <w:t>Det är bra om bemanningen är den normala, och att någon ur arbetslaget passar på att utföra andra arbetsuppgifter utanför barngruppen</w:t>
      </w:r>
      <w:r w:rsidRPr="00DE1425">
        <w:t>. Eftersom handledaren måste ha sett tillräckligt för att kunna göra en rimlig bedömning, kan det vara lämpligt att det är någon annans arbete än handledarens, som studenten tar ansvar för. Under helhetsansvaret ska studentens arbetstid vara heltid och i de fall handledaren inte arbetar heltid går studenten en tid som motsvarar en heltidstjänst, vilken bör innehålla yrkesrollens varierande arbetstider d.v.s. rymma såväl öppning som stängning.</w:t>
      </w:r>
    </w:p>
    <w:p w14:paraId="7F5EF896" w14:textId="77777777" w:rsidR="005C6996" w:rsidRDefault="005C6996" w:rsidP="005C6996">
      <w:pPr>
        <w:pStyle w:val="Rubrik2"/>
      </w:pPr>
      <w:r>
        <w:t>VFU-seminarium</w:t>
      </w:r>
    </w:p>
    <w:p w14:paraId="79737F23" w14:textId="14659AE1" w:rsidR="005C6996" w:rsidRDefault="005C6996" w:rsidP="005C6996">
      <w:pPr>
        <w:spacing w:after="100"/>
        <w:rPr>
          <w:szCs w:val="24"/>
        </w:rPr>
      </w:pPr>
      <w:r>
        <w:rPr>
          <w:szCs w:val="24"/>
        </w:rPr>
        <w:t>Onsdag 17/3 har studenten möjlighet att delta i</w:t>
      </w:r>
      <w:r w:rsidRPr="00E530FE">
        <w:rPr>
          <w:szCs w:val="24"/>
        </w:rPr>
        <w:t xml:space="preserve"> ett VFU-seminarium på distans.</w:t>
      </w:r>
      <w:r w:rsidR="00BA5E04">
        <w:rPr>
          <w:szCs w:val="24"/>
        </w:rPr>
        <w:t xml:space="preserve"> Det finns flera innehåll att </w:t>
      </w:r>
      <w:r>
        <w:rPr>
          <w:szCs w:val="24"/>
        </w:rPr>
        <w:t>v</w:t>
      </w:r>
      <w:r w:rsidR="00BA5E04">
        <w:rPr>
          <w:szCs w:val="24"/>
        </w:rPr>
        <w:t>älja på</w:t>
      </w:r>
      <w:r>
        <w:rPr>
          <w:szCs w:val="24"/>
        </w:rPr>
        <w:t xml:space="preserve"> för studenten, men antingen deltar hen 7:30-9 eller 14:30-16. Tanken är att studenten ska kunna gå ifrån verksamheten en stund </w:t>
      </w:r>
      <w:r w:rsidRPr="00E530FE">
        <w:rPr>
          <w:szCs w:val="24"/>
        </w:rPr>
        <w:t xml:space="preserve">för att koppla upp sig under den tid som seminariet är. </w:t>
      </w:r>
    </w:p>
    <w:p w14:paraId="5EE14A3D" w14:textId="77777777" w:rsidR="005C6996" w:rsidRPr="00E530FE" w:rsidRDefault="005C6996" w:rsidP="005C6996">
      <w:pPr>
        <w:spacing w:after="100"/>
        <w:rPr>
          <w:sz w:val="22"/>
          <w:szCs w:val="24"/>
        </w:rPr>
      </w:pPr>
    </w:p>
    <w:p w14:paraId="03E9EEFD" w14:textId="77777777" w:rsidR="005C6996" w:rsidRPr="00DE1425" w:rsidRDefault="005C6996" w:rsidP="005C6996">
      <w:pPr>
        <w:pStyle w:val="Rubrik1"/>
      </w:pPr>
      <w:r>
        <w:t>Omdömesformulär</w:t>
      </w:r>
    </w:p>
    <w:p w14:paraId="408217CF" w14:textId="77777777" w:rsidR="005C6996" w:rsidRPr="00C76255" w:rsidRDefault="005C6996" w:rsidP="005C6996">
      <w:pPr>
        <w:pStyle w:val="Normalindrag"/>
        <w:ind w:firstLine="0"/>
        <w:rPr>
          <w:color w:val="FF0000"/>
        </w:rPr>
      </w:pPr>
      <w:r w:rsidRPr="00DE1425">
        <w:t xml:space="preserve">Efter avslutad VFU fyller du i ett omdömesformulär. Omdömesformuläret innehåller en instruktion för hur du fyller i detta. Formuläret finns bifogat i samma mail som det här brevet kom med. Det finns också att hämta på </w:t>
      </w:r>
      <w:r>
        <w:t xml:space="preserve">kurshemsidan </w:t>
      </w:r>
      <w:hyperlink r:id="rId13" w:history="1">
        <w:r w:rsidRPr="00F34757">
          <w:rPr>
            <w:rStyle w:val="Hyperlnk"/>
            <w:szCs w:val="24"/>
          </w:rPr>
          <w:t>https://liu.se/studieinfo/kurs/970g30/vt-2021</w:t>
        </w:r>
      </w:hyperlink>
      <w:r>
        <w:t xml:space="preserve"> </w:t>
      </w:r>
      <w:r w:rsidRPr="000C67F5">
        <w:t>under rubriken ”övriga dokument”</w:t>
      </w:r>
      <w:r>
        <w:t>.</w:t>
      </w:r>
    </w:p>
    <w:p w14:paraId="59D82701" w14:textId="77777777" w:rsidR="005C6996" w:rsidRPr="00DE1425" w:rsidRDefault="005C6996" w:rsidP="005C6996">
      <w:pPr>
        <w:pStyle w:val="Normalindrag"/>
      </w:pPr>
      <w:r>
        <w:t xml:space="preserve">Antingen fyller du i omdömet på datorn och skickar in det ifyllda omdömet via e-post </w:t>
      </w:r>
      <w:hyperlink r:id="rId14" w:history="1">
        <w:r w:rsidRPr="00F34757">
          <w:rPr>
            <w:rStyle w:val="Hyperlnk"/>
            <w:szCs w:val="24"/>
          </w:rPr>
          <w:t>johanna.frejd@liu.se</w:t>
        </w:r>
      </w:hyperlink>
      <w:r>
        <w:t xml:space="preserve"> </w:t>
      </w:r>
      <w:r>
        <w:rPr>
          <w:i/>
        </w:rPr>
        <w:t xml:space="preserve">eller </w:t>
      </w:r>
      <w:r>
        <w:t>så skriver du ut omdömesformuläret och skickar det</w:t>
      </w:r>
      <w:r w:rsidRPr="00DE1425">
        <w:t xml:space="preserve"> </w:t>
      </w:r>
      <w:r w:rsidRPr="00DE1425">
        <w:lastRenderedPageBreak/>
        <w:t>till Johanna Frejd</w:t>
      </w:r>
      <w:r>
        <w:t>, båda adresserna står på formuläret</w:t>
      </w:r>
      <w:r w:rsidRPr="00DE1425">
        <w:t>. Glöm inte att prata med din student om det du skrivit</w:t>
      </w:r>
      <w:r>
        <w:t xml:space="preserve"> och ge studenten</w:t>
      </w:r>
      <w:r w:rsidRPr="00DE1425">
        <w:t xml:space="preserve"> en kopia</w:t>
      </w:r>
      <w:r>
        <w:t xml:space="preserve"> på omdömet.</w:t>
      </w:r>
    </w:p>
    <w:p w14:paraId="545D4427" w14:textId="77777777" w:rsidR="005C6996" w:rsidRDefault="005C6996" w:rsidP="005C6996">
      <w:pPr>
        <w:pStyle w:val="Normalindrag"/>
      </w:pPr>
      <w:r w:rsidRPr="00DE1425">
        <w:t>Kom ihåg att du under dessa veckor endast ger ditt omdöme</w:t>
      </w:r>
      <w:r>
        <w:t xml:space="preserve"> ur perspektivet Teknik och </w:t>
      </w:r>
      <w:r w:rsidRPr="00DE1425">
        <w:t>Naturvetenskap. Har studenten rester från tidigare VFU-kurser, skall dessa tas igen utanför veckorna 10-11.</w:t>
      </w:r>
    </w:p>
    <w:p w14:paraId="190C7080" w14:textId="77777777" w:rsidR="005C6996" w:rsidRPr="00DE1425" w:rsidRDefault="005C6996" w:rsidP="005C6996">
      <w:pPr>
        <w:pStyle w:val="Normalindrag"/>
      </w:pPr>
      <w:r w:rsidRPr="005D3CD0">
        <w:rPr>
          <w:u w:val="single"/>
        </w:rPr>
        <w:t xml:space="preserve">Om du </w:t>
      </w:r>
      <w:r>
        <w:rPr>
          <w:u w:val="single"/>
        </w:rPr>
        <w:t xml:space="preserve">under VFU-perioden </w:t>
      </w:r>
      <w:r w:rsidRPr="005D3CD0">
        <w:rPr>
          <w:u w:val="single"/>
        </w:rPr>
        <w:t>har minsta misstanke om att studenten inte kommer nå kursmålen, ta snarast kontakt med Johanna Frejd (kursansvarig).</w:t>
      </w:r>
      <w:r>
        <w:t xml:space="preserve"> Ring 011-363507 eller maila </w:t>
      </w:r>
      <w:hyperlink r:id="rId15" w:history="1">
        <w:r w:rsidRPr="00F4637B">
          <w:rPr>
            <w:rStyle w:val="Hyperlnk"/>
            <w:szCs w:val="24"/>
          </w:rPr>
          <w:t>johanna.frejd@liu.se</w:t>
        </w:r>
      </w:hyperlink>
      <w:r>
        <w:t xml:space="preserve">. </w:t>
      </w:r>
    </w:p>
    <w:p w14:paraId="0D449A4C" w14:textId="77777777" w:rsidR="005C6996" w:rsidRPr="00EA0CEC" w:rsidRDefault="005C6996" w:rsidP="005C6996">
      <w:pPr>
        <w:pStyle w:val="Rubrik2"/>
      </w:pPr>
      <w:r w:rsidRPr="00EA0CEC">
        <w:t>Stöd i att handleda och lämna omdöme</w:t>
      </w:r>
    </w:p>
    <w:p w14:paraId="1BE00724" w14:textId="77777777" w:rsidR="005C6996" w:rsidRDefault="005C6996" w:rsidP="005C6996">
      <w:pPr>
        <w:pStyle w:val="Normalindrag"/>
        <w:ind w:firstLine="0"/>
      </w:pPr>
      <w:r>
        <w:t xml:space="preserve">Varje kursmål är i uppdelat i flera kriterier, vilka återfinns i omdömesformuläret. </w:t>
      </w:r>
      <w:r w:rsidRPr="00DE1425">
        <w:t xml:space="preserve">Studenten behöver hjälp av dig som handledare med att tolka </w:t>
      </w:r>
      <w:r>
        <w:t>kursens mål och kriterier</w:t>
      </w:r>
      <w:r w:rsidRPr="00DE1425">
        <w:rPr>
          <w:i/>
        </w:rPr>
        <w:t xml:space="preserve">, </w:t>
      </w:r>
      <w:r w:rsidRPr="00DE1425">
        <w:t xml:space="preserve">men även med att resonera kring </w:t>
      </w:r>
      <w:r w:rsidRPr="00DE1425">
        <w:rPr>
          <w:i/>
        </w:rPr>
        <w:t>hur</w:t>
      </w:r>
      <w:r w:rsidRPr="00DE1425">
        <w:t xml:space="preserve"> hen ska arbeta för att</w:t>
      </w:r>
      <w:r w:rsidRPr="00DE1425">
        <w:rPr>
          <w:i/>
        </w:rPr>
        <w:t xml:space="preserve"> </w:t>
      </w:r>
      <w:r w:rsidRPr="001E6190">
        <w:t>nå upp till dessa</w:t>
      </w:r>
      <w:r w:rsidRPr="00DE1425">
        <w:rPr>
          <w:i/>
        </w:rPr>
        <w:t>.</w:t>
      </w:r>
      <w:r w:rsidRPr="00DE1425">
        <w:t xml:space="preserve"> </w:t>
      </w:r>
      <w:r>
        <w:t>Ta gärna hjälp av den klickbara översikten ”Kännetecken över hur kursplanens mål kan kännas igen i iakttagbara handlingar”. Översikten finns i filen ”Instruktion och stöd för handledare...” som du fått i samma mail som detta handledarbrev i.</w:t>
      </w:r>
      <w:r w:rsidRPr="00DE1425">
        <w:t xml:space="preserve"> Studenten behöver kontinuerlig respons och konstruktiv kritik på sitt arbete från dig. </w:t>
      </w:r>
    </w:p>
    <w:p w14:paraId="7C7EA606" w14:textId="77777777" w:rsidR="005C6996" w:rsidRPr="00DE1425" w:rsidRDefault="005C6996" w:rsidP="005C6996">
      <w:pPr>
        <w:pStyle w:val="Normalindrag"/>
      </w:pPr>
      <w:r w:rsidRPr="00DE1425">
        <w:t>Som hjälp att uppnå alla mål under sin utbildning, vill vi att studenterna arbetar med sin</w:t>
      </w:r>
      <w:r>
        <w:t xml:space="preserve"> professions- och</w:t>
      </w:r>
      <w:r w:rsidRPr="00DE1425">
        <w:t xml:space="preserve"> utvecklingsguide.</w:t>
      </w:r>
      <w:r>
        <w:t xml:space="preserve"> Denna finns också i filen ”Instruktion och stöd för handledare...”.</w:t>
      </w:r>
    </w:p>
    <w:p w14:paraId="21B42BFE" w14:textId="77777777" w:rsidR="005C6996" w:rsidRDefault="005C6996" w:rsidP="005C6996">
      <w:pPr>
        <w:spacing w:after="100"/>
        <w:rPr>
          <w:szCs w:val="24"/>
        </w:rPr>
      </w:pPr>
    </w:p>
    <w:p w14:paraId="180873D6" w14:textId="77777777" w:rsidR="005C6996" w:rsidRDefault="005C6996" w:rsidP="005C6996">
      <w:pPr>
        <w:pStyle w:val="Rubrik1"/>
      </w:pPr>
      <w:r>
        <w:t>Covid-19</w:t>
      </w:r>
    </w:p>
    <w:p w14:paraId="175093F0" w14:textId="77777777" w:rsidR="005C6996" w:rsidRDefault="005C6996" w:rsidP="005C6996">
      <w:pPr>
        <w:pStyle w:val="Normalindrag"/>
        <w:ind w:firstLine="0"/>
      </w:pPr>
      <w:proofErr w:type="spellStart"/>
      <w:r w:rsidRPr="003E5DD2">
        <w:t>LiUs</w:t>
      </w:r>
      <w:proofErr w:type="spellEnd"/>
      <w:r w:rsidRPr="003E5DD2">
        <w:t xml:space="preserve"> riktlinjer för VFU är att vi erbjuder VFU, men vi tvingar ingen </w:t>
      </w:r>
      <w:r>
        <w:t xml:space="preserve">student </w:t>
      </w:r>
      <w:r w:rsidRPr="003E5DD2">
        <w:t>att gå ut på VFU</w:t>
      </w:r>
      <w:r>
        <w:t>.</w:t>
      </w:r>
    </w:p>
    <w:p w14:paraId="094824B3" w14:textId="77777777" w:rsidR="005C6996" w:rsidRDefault="005C6996" w:rsidP="005C6996">
      <w:pPr>
        <w:pStyle w:val="Normalindrag"/>
      </w:pPr>
      <w:r w:rsidRPr="003E5DD2">
        <w:t xml:space="preserve">Om </w:t>
      </w:r>
      <w:r>
        <w:t>studentens</w:t>
      </w:r>
      <w:r w:rsidRPr="003E5DD2">
        <w:t xml:space="preserve"> VFU skulle behöva avbrytas på grund av att </w:t>
      </w:r>
      <w:r>
        <w:t>hen</w:t>
      </w:r>
      <w:r w:rsidRPr="003E5DD2">
        <w:t xml:space="preserve"> blir sjuk, förskolan stänger, eller det kommer nya råd från LiU och/eller Folkhälsovårdsmyndigheten, kommer </w:t>
      </w:r>
      <w:r>
        <w:t>hen</w:t>
      </w:r>
      <w:r w:rsidRPr="003E5DD2">
        <w:t xml:space="preserve"> </w:t>
      </w:r>
      <w:proofErr w:type="gramStart"/>
      <w:r w:rsidRPr="003E5DD2">
        <w:t>få</w:t>
      </w:r>
      <w:proofErr w:type="gramEnd"/>
      <w:r w:rsidRPr="003E5DD2">
        <w:t xml:space="preserve"> </w:t>
      </w:r>
      <w:proofErr w:type="gramStart"/>
      <w:r w:rsidRPr="003E5DD2">
        <w:t>möjlighet</w:t>
      </w:r>
      <w:proofErr w:type="gramEnd"/>
      <w:r w:rsidRPr="003E5DD2">
        <w:t xml:space="preserve"> att göra VFU vid ett annat tillfälle. Studenter</w:t>
      </w:r>
      <w:r>
        <w:t xml:space="preserve">na har fått information att de ska ta kontakt med </w:t>
      </w:r>
      <w:r w:rsidRPr="003E5DD2">
        <w:t xml:space="preserve">VFU-koordinator (Helén Svensson) och studievägledare (Marie Hedberg) för att lägga upp en plan för hur </w:t>
      </w:r>
      <w:proofErr w:type="spellStart"/>
      <w:r w:rsidRPr="003E5DD2">
        <w:t>VFU:n</w:t>
      </w:r>
      <w:proofErr w:type="spellEnd"/>
      <w:r w:rsidRPr="003E5DD2">
        <w:t xml:space="preserve"> kan göras vid ett senare tillfälle</w:t>
      </w:r>
      <w:r>
        <w:t xml:space="preserve"> om de</w:t>
      </w:r>
      <w:r w:rsidRPr="003E5DD2">
        <w:t xml:space="preserve"> är i riskgrupp eller känner oro för att göra VFU. Vi tillämpar således individuella lösningar för att planera ny VFU.</w:t>
      </w:r>
    </w:p>
    <w:p w14:paraId="2FB49795" w14:textId="77777777" w:rsidR="005C6996" w:rsidRDefault="005C6996" w:rsidP="005C6996">
      <w:pPr>
        <w:pStyle w:val="Normalindrag"/>
        <w:rPr>
          <w:rFonts w:eastAsia="Times New Roman" w:cs="Calibri"/>
        </w:rPr>
      </w:pPr>
      <w:r>
        <w:rPr>
          <w:rFonts w:eastAsia="Times New Roman" w:cs="Calibri"/>
        </w:rPr>
        <w:t>O</w:t>
      </w:r>
      <w:r w:rsidRPr="003E5DD2">
        <w:rPr>
          <w:rFonts w:eastAsia="Times New Roman" w:cs="Calibri"/>
        </w:rPr>
        <w:t xml:space="preserve">m </w:t>
      </w:r>
      <w:r>
        <w:rPr>
          <w:rFonts w:eastAsia="Times New Roman" w:cs="Calibri"/>
        </w:rPr>
        <w:t>studenten</w:t>
      </w:r>
      <w:r w:rsidRPr="003E5DD2">
        <w:rPr>
          <w:rFonts w:eastAsia="Times New Roman" w:cs="Calibri"/>
        </w:rPr>
        <w:t xml:space="preserve"> inte skulle vara ute tillräckligt många dagar för att </w:t>
      </w:r>
      <w:r>
        <w:rPr>
          <w:rFonts w:eastAsia="Times New Roman" w:cs="Calibri"/>
        </w:rPr>
        <w:t>du som</w:t>
      </w:r>
      <w:r w:rsidRPr="003E5DD2">
        <w:rPr>
          <w:rFonts w:eastAsia="Times New Roman" w:cs="Calibri"/>
        </w:rPr>
        <w:t xml:space="preserve"> handledare ska kunna lämna ett omdöme, kommer </w:t>
      </w:r>
      <w:r>
        <w:rPr>
          <w:rFonts w:eastAsia="Times New Roman" w:cs="Calibri"/>
        </w:rPr>
        <w:t>studenten</w:t>
      </w:r>
      <w:r w:rsidRPr="003E5DD2">
        <w:rPr>
          <w:rFonts w:eastAsia="Times New Roman" w:cs="Calibri"/>
        </w:rPr>
        <w:t xml:space="preserve"> inte bli bedömd av examinator. Omdömesformulär fylls i av handledare och bedöms av examinator om </w:t>
      </w:r>
      <w:r>
        <w:rPr>
          <w:rFonts w:eastAsia="Times New Roman" w:cs="Calibri"/>
        </w:rPr>
        <w:t xml:space="preserve">studenten har gjort övervägande delen av VFU-dagarna OCH </w:t>
      </w:r>
      <w:r w:rsidRPr="003E5DD2">
        <w:rPr>
          <w:rFonts w:eastAsia="Times New Roman" w:cs="Calibri"/>
        </w:rPr>
        <w:t xml:space="preserve">handledaren har kunnat se studenten tillräckligt mycket för att lämna </w:t>
      </w:r>
      <w:proofErr w:type="gramStart"/>
      <w:r w:rsidRPr="003E5DD2">
        <w:rPr>
          <w:rFonts w:eastAsia="Times New Roman" w:cs="Calibri"/>
        </w:rPr>
        <w:t>en</w:t>
      </w:r>
      <w:proofErr w:type="gramEnd"/>
      <w:r w:rsidRPr="003E5DD2">
        <w:rPr>
          <w:rFonts w:eastAsia="Times New Roman" w:cs="Calibri"/>
        </w:rPr>
        <w:t xml:space="preserve"> </w:t>
      </w:r>
      <w:r>
        <w:rPr>
          <w:rFonts w:eastAsia="Times New Roman" w:cs="Calibri"/>
        </w:rPr>
        <w:t xml:space="preserve">rättvist </w:t>
      </w:r>
      <w:r w:rsidRPr="003E5DD2">
        <w:rPr>
          <w:rFonts w:eastAsia="Times New Roman" w:cs="Calibri"/>
        </w:rPr>
        <w:t>omdöme.</w:t>
      </w:r>
      <w:r>
        <w:rPr>
          <w:rFonts w:eastAsia="Times New Roman" w:cs="Calibri"/>
        </w:rPr>
        <w:t xml:space="preserve"> </w:t>
      </w:r>
    </w:p>
    <w:p w14:paraId="3E27FD94" w14:textId="77777777" w:rsidR="005C6996" w:rsidRPr="005C6996" w:rsidRDefault="005C6996" w:rsidP="005C6996">
      <w:pPr>
        <w:pStyle w:val="Normalindrag"/>
        <w:rPr>
          <w:rFonts w:eastAsia="Times New Roman" w:cs="Calibri"/>
        </w:rPr>
      </w:pPr>
      <w:r>
        <w:rPr>
          <w:rFonts w:eastAsia="Times New Roman" w:cs="Calibri"/>
        </w:rPr>
        <w:t>Vi</w:t>
      </w:r>
      <w:r w:rsidRPr="003E5DD2">
        <w:rPr>
          <w:rFonts w:eastAsia="Times New Roman" w:cs="Calibri"/>
        </w:rPr>
        <w:t xml:space="preserve"> har full förståelse för att det kan kännas märkligt att LiU erbjuder studenter att gå ut på VFU samtidigt som Folkhälsomyndigheten uppmanar till att undvika </w:t>
      </w:r>
      <w:r w:rsidRPr="003E5DD2">
        <w:rPr>
          <w:rFonts w:eastAsia="Times New Roman" w:cs="Calibri"/>
        </w:rPr>
        <w:lastRenderedPageBreak/>
        <w:t xml:space="preserve">fysisk kontakt med andra personer än de som man bor tillsammans med. Än så länge har </w:t>
      </w:r>
      <w:proofErr w:type="spellStart"/>
      <w:r w:rsidRPr="003E5DD2">
        <w:rPr>
          <w:rFonts w:eastAsia="Times New Roman" w:cs="Calibri"/>
        </w:rPr>
        <w:t>LiUs</w:t>
      </w:r>
      <w:proofErr w:type="spellEnd"/>
      <w:r w:rsidRPr="003E5DD2">
        <w:rPr>
          <w:rFonts w:eastAsia="Times New Roman" w:cs="Calibri"/>
        </w:rPr>
        <w:t xml:space="preserve"> krisledningsgrupp inte beslutat något annat än att om förskolor och skolor är öppna</w:t>
      </w:r>
      <w:r>
        <w:rPr>
          <w:rFonts w:eastAsia="Times New Roman" w:cs="Calibri"/>
        </w:rPr>
        <w:t xml:space="preserve"> och huvudman tar emot,</w:t>
      </w:r>
      <w:r w:rsidRPr="003E5DD2">
        <w:rPr>
          <w:rFonts w:eastAsia="Times New Roman" w:cs="Calibri"/>
        </w:rPr>
        <w:t xml:space="preserve"> kan studenter också göra VFU. Detta är alltså ingenting som beslutas på kurs- eller programnivå. På denna sida finns information om VFU och covid-19: </w:t>
      </w:r>
    </w:p>
    <w:p w14:paraId="1F37F76D" w14:textId="77777777" w:rsidR="005C6996" w:rsidRPr="003E5DD2" w:rsidRDefault="006608D9" w:rsidP="005C6996">
      <w:pPr>
        <w:pStyle w:val="Normalindrag"/>
        <w:rPr>
          <w:rFonts w:ascii="Calibri" w:eastAsia="Times New Roman" w:hAnsi="Calibri" w:cs="Calibri"/>
        </w:rPr>
      </w:pPr>
      <w:hyperlink r:id="rId16" w:history="1">
        <w:r w:rsidR="005C6996" w:rsidRPr="003E5DD2">
          <w:rPr>
            <w:rFonts w:eastAsia="Times New Roman" w:cs="Calibri"/>
            <w:color w:val="0000FF"/>
            <w:u w:val="single"/>
          </w:rPr>
          <w:t>https://liu.se/artikel/coronavirus-och-vfu-pa-lararprogrammen</w:t>
        </w:r>
      </w:hyperlink>
      <w:r w:rsidR="005C6996" w:rsidRPr="003E5DD2">
        <w:rPr>
          <w:rFonts w:eastAsia="Times New Roman" w:cs="Calibri"/>
        </w:rPr>
        <w:t xml:space="preserve"> Om det sker några förändringar i </w:t>
      </w:r>
      <w:proofErr w:type="spellStart"/>
      <w:r w:rsidR="005C6996" w:rsidRPr="003E5DD2">
        <w:rPr>
          <w:rFonts w:eastAsia="Times New Roman" w:cs="Calibri"/>
        </w:rPr>
        <w:t>LiUs</w:t>
      </w:r>
      <w:proofErr w:type="spellEnd"/>
      <w:r w:rsidR="005C6996" w:rsidRPr="003E5DD2">
        <w:rPr>
          <w:rFonts w:eastAsia="Times New Roman" w:cs="Calibri"/>
        </w:rPr>
        <w:t xml:space="preserve"> riktlinjer om VFU i samband med covid-19 läggs information upp på den sidan.</w:t>
      </w:r>
    </w:p>
    <w:p w14:paraId="411BD036" w14:textId="77777777" w:rsidR="005C6996" w:rsidRDefault="005C6996" w:rsidP="005C6996">
      <w:pPr>
        <w:spacing w:after="100"/>
        <w:rPr>
          <w:szCs w:val="24"/>
        </w:rPr>
      </w:pPr>
    </w:p>
    <w:p w14:paraId="630F899F" w14:textId="77777777" w:rsidR="005C6996" w:rsidRPr="00DE1425" w:rsidRDefault="005C6996" w:rsidP="005C6996">
      <w:pPr>
        <w:pStyle w:val="Rubrik1"/>
      </w:pPr>
      <w:r>
        <w:t>Avslutningsvis</w:t>
      </w:r>
    </w:p>
    <w:p w14:paraId="661F8914" w14:textId="77777777" w:rsidR="005C6996" w:rsidRPr="00DE1425" w:rsidRDefault="005C6996" w:rsidP="005C6996">
      <w:pPr>
        <w:spacing w:after="100"/>
        <w:rPr>
          <w:szCs w:val="24"/>
        </w:rPr>
      </w:pPr>
      <w:r w:rsidRPr="00DE1425">
        <w:rPr>
          <w:szCs w:val="24"/>
        </w:rPr>
        <w:t>Du är givetvis välkommen att kontakta oss om du är några frågor! Vi önskar dig välkommen till kursen!</w:t>
      </w:r>
    </w:p>
    <w:p w14:paraId="62DAA8D1" w14:textId="77777777" w:rsidR="005C6996" w:rsidRPr="00DE1425" w:rsidRDefault="005C6996" w:rsidP="005C6996">
      <w:pPr>
        <w:spacing w:after="100"/>
        <w:rPr>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625"/>
        <w:gridCol w:w="2467"/>
      </w:tblGrid>
      <w:tr w:rsidR="003F5302" w:rsidRPr="003F5302" w14:paraId="57248D95" w14:textId="77777777" w:rsidTr="003F5302">
        <w:tc>
          <w:tcPr>
            <w:tcW w:w="2416" w:type="dxa"/>
          </w:tcPr>
          <w:p w14:paraId="798B50FC" w14:textId="77777777" w:rsidR="003F5302" w:rsidRPr="003F5302" w:rsidRDefault="003F5302" w:rsidP="002125CC">
            <w:pPr>
              <w:rPr>
                <w:sz w:val="20"/>
                <w:szCs w:val="20"/>
              </w:rPr>
            </w:pPr>
            <w:r w:rsidRPr="003F5302">
              <w:rPr>
                <w:sz w:val="20"/>
                <w:szCs w:val="20"/>
              </w:rPr>
              <w:t>Johanna Frejd, kursansvarig</w:t>
            </w:r>
          </w:p>
        </w:tc>
        <w:tc>
          <w:tcPr>
            <w:tcW w:w="2625" w:type="dxa"/>
          </w:tcPr>
          <w:p w14:paraId="70AEC56F" w14:textId="77777777" w:rsidR="003F5302" w:rsidRPr="003F5302" w:rsidRDefault="003F5302" w:rsidP="002125CC">
            <w:pPr>
              <w:spacing w:after="100"/>
              <w:rPr>
                <w:sz w:val="20"/>
                <w:szCs w:val="20"/>
              </w:rPr>
            </w:pPr>
            <w:r w:rsidRPr="003F5302">
              <w:rPr>
                <w:sz w:val="20"/>
                <w:szCs w:val="20"/>
              </w:rPr>
              <w:t>Britt Westanmo, kursmentor</w:t>
            </w:r>
          </w:p>
        </w:tc>
        <w:tc>
          <w:tcPr>
            <w:tcW w:w="2467" w:type="dxa"/>
          </w:tcPr>
          <w:p w14:paraId="7BD9371F" w14:textId="77777777" w:rsidR="003F5302" w:rsidRPr="003F5302" w:rsidRDefault="003F5302" w:rsidP="003F5302">
            <w:pPr>
              <w:spacing w:after="100"/>
              <w:rPr>
                <w:sz w:val="20"/>
                <w:szCs w:val="20"/>
              </w:rPr>
            </w:pPr>
            <w:r w:rsidRPr="003F5302">
              <w:rPr>
                <w:sz w:val="20"/>
                <w:szCs w:val="20"/>
              </w:rPr>
              <w:t xml:space="preserve">Marielle Heidling, kursmentor </w:t>
            </w:r>
          </w:p>
        </w:tc>
      </w:tr>
      <w:tr w:rsidR="003F5302" w:rsidRPr="003F5302" w14:paraId="71238010" w14:textId="77777777" w:rsidTr="003F5302">
        <w:tc>
          <w:tcPr>
            <w:tcW w:w="2416" w:type="dxa"/>
          </w:tcPr>
          <w:p w14:paraId="30586792" w14:textId="77777777" w:rsidR="003F5302" w:rsidRPr="003F5302" w:rsidRDefault="006608D9" w:rsidP="002125CC">
            <w:pPr>
              <w:spacing w:after="100"/>
              <w:rPr>
                <w:sz w:val="20"/>
                <w:szCs w:val="20"/>
              </w:rPr>
            </w:pPr>
            <w:hyperlink r:id="rId17" w:history="1">
              <w:r w:rsidR="003F5302" w:rsidRPr="003F5302">
                <w:rPr>
                  <w:rStyle w:val="Hyperlnk"/>
                  <w:sz w:val="20"/>
                  <w:szCs w:val="20"/>
                </w:rPr>
                <w:t>johanna.frejd@liu.se</w:t>
              </w:r>
            </w:hyperlink>
            <w:r w:rsidR="003F5302" w:rsidRPr="003F5302">
              <w:rPr>
                <w:sz w:val="20"/>
                <w:szCs w:val="20"/>
              </w:rPr>
              <w:t xml:space="preserve"> </w:t>
            </w:r>
          </w:p>
        </w:tc>
        <w:tc>
          <w:tcPr>
            <w:tcW w:w="2625" w:type="dxa"/>
          </w:tcPr>
          <w:p w14:paraId="4A8A08BB" w14:textId="77777777" w:rsidR="003F5302" w:rsidRPr="003F5302" w:rsidRDefault="006608D9" w:rsidP="002125CC">
            <w:pPr>
              <w:spacing w:after="100"/>
              <w:rPr>
                <w:sz w:val="20"/>
                <w:szCs w:val="20"/>
              </w:rPr>
            </w:pPr>
            <w:hyperlink r:id="rId18" w:history="1">
              <w:r w:rsidR="003F5302" w:rsidRPr="003F5302">
                <w:rPr>
                  <w:rStyle w:val="Hyperlnk"/>
                  <w:bCs/>
                  <w:sz w:val="20"/>
                  <w:szCs w:val="20"/>
                </w:rPr>
                <w:t>britt.westanmo@liu.se</w:t>
              </w:r>
            </w:hyperlink>
            <w:r w:rsidR="003F5302" w:rsidRPr="003F5302">
              <w:rPr>
                <w:bCs/>
                <w:sz w:val="20"/>
                <w:szCs w:val="20"/>
              </w:rPr>
              <w:t xml:space="preserve"> </w:t>
            </w:r>
          </w:p>
        </w:tc>
        <w:tc>
          <w:tcPr>
            <w:tcW w:w="2467" w:type="dxa"/>
          </w:tcPr>
          <w:p w14:paraId="2C7DCCB8" w14:textId="77777777" w:rsidR="003F5302" w:rsidRPr="003F5302" w:rsidRDefault="006608D9" w:rsidP="002125CC">
            <w:pPr>
              <w:spacing w:after="100"/>
              <w:rPr>
                <w:sz w:val="20"/>
                <w:szCs w:val="20"/>
              </w:rPr>
            </w:pPr>
            <w:hyperlink r:id="rId19" w:history="1">
              <w:r w:rsidR="003F5302" w:rsidRPr="003F5302">
                <w:rPr>
                  <w:rStyle w:val="Hyperlnk"/>
                  <w:sz w:val="20"/>
                  <w:szCs w:val="20"/>
                </w:rPr>
                <w:t>marielle.heidling@liu.se</w:t>
              </w:r>
            </w:hyperlink>
            <w:r w:rsidR="003F5302" w:rsidRPr="003F5302">
              <w:rPr>
                <w:sz w:val="20"/>
                <w:szCs w:val="20"/>
              </w:rPr>
              <w:t xml:space="preserve"> </w:t>
            </w:r>
          </w:p>
        </w:tc>
      </w:tr>
      <w:tr w:rsidR="003F5302" w:rsidRPr="003F5302" w14:paraId="13BDD8E6" w14:textId="77777777" w:rsidTr="003F5302">
        <w:tc>
          <w:tcPr>
            <w:tcW w:w="2416" w:type="dxa"/>
          </w:tcPr>
          <w:p w14:paraId="79F4E21E" w14:textId="77777777" w:rsidR="003F5302" w:rsidRPr="003F5302" w:rsidRDefault="003F5302" w:rsidP="002125CC">
            <w:pPr>
              <w:spacing w:after="100"/>
              <w:rPr>
                <w:sz w:val="20"/>
                <w:szCs w:val="20"/>
              </w:rPr>
            </w:pPr>
            <w:r w:rsidRPr="003F5302">
              <w:rPr>
                <w:sz w:val="20"/>
                <w:szCs w:val="20"/>
              </w:rPr>
              <w:t>011-36 35 07</w:t>
            </w:r>
          </w:p>
        </w:tc>
        <w:tc>
          <w:tcPr>
            <w:tcW w:w="2625" w:type="dxa"/>
          </w:tcPr>
          <w:p w14:paraId="42937FED" w14:textId="77777777" w:rsidR="003F5302" w:rsidRPr="003F5302" w:rsidRDefault="003F5302" w:rsidP="002125CC">
            <w:pPr>
              <w:spacing w:after="100"/>
              <w:rPr>
                <w:sz w:val="20"/>
                <w:szCs w:val="20"/>
              </w:rPr>
            </w:pPr>
          </w:p>
        </w:tc>
        <w:tc>
          <w:tcPr>
            <w:tcW w:w="2467" w:type="dxa"/>
          </w:tcPr>
          <w:p w14:paraId="2F9F77A6" w14:textId="77777777" w:rsidR="003F5302" w:rsidRPr="003F5302" w:rsidRDefault="003F5302" w:rsidP="002125CC">
            <w:pPr>
              <w:spacing w:after="100"/>
              <w:rPr>
                <w:sz w:val="20"/>
                <w:szCs w:val="20"/>
              </w:rPr>
            </w:pPr>
          </w:p>
        </w:tc>
      </w:tr>
      <w:tr w:rsidR="003F5302" w:rsidRPr="003F5302" w14:paraId="184E2ACC" w14:textId="77777777" w:rsidTr="003F5302">
        <w:tc>
          <w:tcPr>
            <w:tcW w:w="2416" w:type="dxa"/>
          </w:tcPr>
          <w:p w14:paraId="7536AEDE" w14:textId="77777777" w:rsidR="003F5302" w:rsidRPr="003F5302" w:rsidRDefault="003F5302" w:rsidP="002125CC">
            <w:pPr>
              <w:spacing w:after="100"/>
              <w:rPr>
                <w:sz w:val="20"/>
                <w:szCs w:val="20"/>
              </w:rPr>
            </w:pPr>
          </w:p>
        </w:tc>
        <w:tc>
          <w:tcPr>
            <w:tcW w:w="2625" w:type="dxa"/>
          </w:tcPr>
          <w:p w14:paraId="4DDF6725" w14:textId="77777777" w:rsidR="003F5302" w:rsidRPr="003F5302" w:rsidRDefault="003F5302" w:rsidP="002125CC">
            <w:pPr>
              <w:spacing w:after="100"/>
              <w:rPr>
                <w:sz w:val="20"/>
                <w:szCs w:val="20"/>
              </w:rPr>
            </w:pPr>
          </w:p>
        </w:tc>
        <w:tc>
          <w:tcPr>
            <w:tcW w:w="2467" w:type="dxa"/>
          </w:tcPr>
          <w:p w14:paraId="0E84D0E2" w14:textId="77777777" w:rsidR="003F5302" w:rsidRPr="003F5302" w:rsidRDefault="003F5302" w:rsidP="002125CC">
            <w:pPr>
              <w:spacing w:after="100"/>
              <w:rPr>
                <w:sz w:val="20"/>
                <w:szCs w:val="20"/>
              </w:rPr>
            </w:pPr>
          </w:p>
        </w:tc>
      </w:tr>
      <w:tr w:rsidR="003F5302" w:rsidRPr="003F5302" w14:paraId="7367BEE9" w14:textId="77777777" w:rsidTr="003F5302">
        <w:tc>
          <w:tcPr>
            <w:tcW w:w="2416" w:type="dxa"/>
          </w:tcPr>
          <w:p w14:paraId="09CC8C89" w14:textId="77777777" w:rsidR="003F5302" w:rsidRPr="003F5302" w:rsidRDefault="003F5302" w:rsidP="003F5302">
            <w:pPr>
              <w:spacing w:after="100"/>
              <w:rPr>
                <w:sz w:val="20"/>
                <w:szCs w:val="20"/>
              </w:rPr>
            </w:pPr>
            <w:r w:rsidRPr="003F5302">
              <w:rPr>
                <w:sz w:val="20"/>
                <w:szCs w:val="20"/>
              </w:rPr>
              <w:t xml:space="preserve">Marie Hultqvist, kurmentor </w:t>
            </w:r>
          </w:p>
        </w:tc>
        <w:tc>
          <w:tcPr>
            <w:tcW w:w="2625" w:type="dxa"/>
          </w:tcPr>
          <w:p w14:paraId="07380EA2" w14:textId="77777777" w:rsidR="003F5302" w:rsidRPr="003F5302" w:rsidRDefault="003F5302" w:rsidP="003F5302">
            <w:pPr>
              <w:spacing w:after="100"/>
              <w:rPr>
                <w:sz w:val="20"/>
                <w:szCs w:val="20"/>
              </w:rPr>
            </w:pPr>
            <w:r w:rsidRPr="003F5302">
              <w:rPr>
                <w:sz w:val="20"/>
                <w:szCs w:val="20"/>
              </w:rPr>
              <w:t xml:space="preserve">Åsa Schön, kursmentor </w:t>
            </w:r>
          </w:p>
        </w:tc>
        <w:tc>
          <w:tcPr>
            <w:tcW w:w="2467" w:type="dxa"/>
          </w:tcPr>
          <w:p w14:paraId="0C960C6F" w14:textId="77777777" w:rsidR="003F5302" w:rsidRPr="003F5302" w:rsidRDefault="003F5302" w:rsidP="002125CC">
            <w:pPr>
              <w:spacing w:after="100"/>
              <w:rPr>
                <w:sz w:val="20"/>
                <w:szCs w:val="20"/>
              </w:rPr>
            </w:pPr>
          </w:p>
        </w:tc>
      </w:tr>
      <w:tr w:rsidR="003F5302" w:rsidRPr="003F5302" w14:paraId="5EE27565" w14:textId="77777777" w:rsidTr="003F5302">
        <w:tc>
          <w:tcPr>
            <w:tcW w:w="2416" w:type="dxa"/>
          </w:tcPr>
          <w:p w14:paraId="6E13E083" w14:textId="77777777" w:rsidR="003F5302" w:rsidRPr="003F5302" w:rsidRDefault="006608D9" w:rsidP="003F5302">
            <w:pPr>
              <w:spacing w:after="100"/>
              <w:rPr>
                <w:sz w:val="20"/>
                <w:szCs w:val="20"/>
              </w:rPr>
            </w:pPr>
            <w:hyperlink r:id="rId20" w:history="1">
              <w:r w:rsidR="003F5302" w:rsidRPr="003F5302">
                <w:rPr>
                  <w:rStyle w:val="Hyperlnk"/>
                  <w:sz w:val="20"/>
                  <w:szCs w:val="20"/>
                </w:rPr>
                <w:t>marie.hultqvist@liu.se</w:t>
              </w:r>
            </w:hyperlink>
            <w:r w:rsidR="003F5302" w:rsidRPr="003F5302">
              <w:rPr>
                <w:sz w:val="20"/>
                <w:szCs w:val="20"/>
              </w:rPr>
              <w:t xml:space="preserve"> </w:t>
            </w:r>
          </w:p>
        </w:tc>
        <w:tc>
          <w:tcPr>
            <w:tcW w:w="2625" w:type="dxa"/>
          </w:tcPr>
          <w:p w14:paraId="0B98E2C6" w14:textId="77777777" w:rsidR="003F5302" w:rsidRPr="003F5302" w:rsidRDefault="006608D9" w:rsidP="003F5302">
            <w:pPr>
              <w:spacing w:after="100"/>
              <w:rPr>
                <w:sz w:val="20"/>
                <w:szCs w:val="20"/>
              </w:rPr>
            </w:pPr>
            <w:hyperlink r:id="rId21" w:history="1">
              <w:r w:rsidR="003F5302" w:rsidRPr="003F5302">
                <w:rPr>
                  <w:rStyle w:val="Hyperlnk"/>
                  <w:sz w:val="20"/>
                  <w:szCs w:val="20"/>
                </w:rPr>
                <w:t>asa.schon@liu.se</w:t>
              </w:r>
            </w:hyperlink>
            <w:r w:rsidR="003F5302" w:rsidRPr="003F5302">
              <w:rPr>
                <w:sz w:val="20"/>
                <w:szCs w:val="20"/>
              </w:rPr>
              <w:t xml:space="preserve"> </w:t>
            </w:r>
          </w:p>
        </w:tc>
        <w:tc>
          <w:tcPr>
            <w:tcW w:w="2467" w:type="dxa"/>
          </w:tcPr>
          <w:p w14:paraId="0340900A" w14:textId="77777777" w:rsidR="003F5302" w:rsidRPr="003F5302" w:rsidRDefault="003F5302" w:rsidP="002125CC">
            <w:pPr>
              <w:spacing w:after="100"/>
              <w:rPr>
                <w:sz w:val="20"/>
                <w:szCs w:val="20"/>
              </w:rPr>
            </w:pPr>
          </w:p>
        </w:tc>
      </w:tr>
      <w:tr w:rsidR="003F5302" w:rsidRPr="003F5302" w14:paraId="4CF8A477" w14:textId="77777777" w:rsidTr="003F5302">
        <w:tc>
          <w:tcPr>
            <w:tcW w:w="2416" w:type="dxa"/>
          </w:tcPr>
          <w:p w14:paraId="30BE9284" w14:textId="77777777" w:rsidR="003F5302" w:rsidRPr="003F5302" w:rsidRDefault="003F5302" w:rsidP="002125CC">
            <w:pPr>
              <w:spacing w:after="100"/>
              <w:rPr>
                <w:sz w:val="20"/>
                <w:szCs w:val="20"/>
              </w:rPr>
            </w:pPr>
          </w:p>
        </w:tc>
        <w:tc>
          <w:tcPr>
            <w:tcW w:w="2625" w:type="dxa"/>
          </w:tcPr>
          <w:p w14:paraId="1A078EDF" w14:textId="77777777" w:rsidR="003F5302" w:rsidRPr="003F5302" w:rsidRDefault="003F5302" w:rsidP="002125CC">
            <w:pPr>
              <w:spacing w:after="100"/>
              <w:rPr>
                <w:sz w:val="20"/>
                <w:szCs w:val="20"/>
              </w:rPr>
            </w:pPr>
          </w:p>
        </w:tc>
        <w:tc>
          <w:tcPr>
            <w:tcW w:w="2467" w:type="dxa"/>
          </w:tcPr>
          <w:p w14:paraId="2F00CE57" w14:textId="77777777" w:rsidR="003F5302" w:rsidRPr="003F5302" w:rsidRDefault="003F5302" w:rsidP="002125CC">
            <w:pPr>
              <w:spacing w:after="100"/>
              <w:rPr>
                <w:sz w:val="20"/>
                <w:szCs w:val="20"/>
              </w:rPr>
            </w:pPr>
          </w:p>
        </w:tc>
      </w:tr>
    </w:tbl>
    <w:p w14:paraId="79CA404B" w14:textId="77777777" w:rsidR="005C6996" w:rsidRPr="005C6996" w:rsidRDefault="005C6996" w:rsidP="005C6996">
      <w:pPr>
        <w:pStyle w:val="Normalindrag"/>
      </w:pPr>
    </w:p>
    <w:p w14:paraId="5F117FFF" w14:textId="77777777" w:rsidR="000662E3" w:rsidRDefault="000662E3" w:rsidP="004E1B33"/>
    <w:sectPr w:rsidR="000662E3" w:rsidSect="00D05C0F">
      <w:headerReference w:type="default" r:id="rId22"/>
      <w:footerReference w:type="default" r:id="rId23"/>
      <w:headerReference w:type="first" r:id="rId24"/>
      <w:footerReference w:type="first" r:id="rId25"/>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9A2B" w14:textId="77777777" w:rsidR="005C6996" w:rsidRDefault="005C6996" w:rsidP="003544CD">
      <w:r>
        <w:separator/>
      </w:r>
    </w:p>
    <w:p w14:paraId="7D1A19C1" w14:textId="77777777" w:rsidR="005C6996" w:rsidRDefault="005C6996" w:rsidP="003544CD"/>
    <w:p w14:paraId="6D5AF729" w14:textId="77777777" w:rsidR="005C6996" w:rsidRDefault="005C6996" w:rsidP="003544CD"/>
  </w:endnote>
  <w:endnote w:type="continuationSeparator" w:id="0">
    <w:p w14:paraId="16277262" w14:textId="77777777" w:rsidR="005C6996" w:rsidRDefault="005C6996" w:rsidP="003544CD">
      <w:r>
        <w:continuationSeparator/>
      </w:r>
    </w:p>
    <w:p w14:paraId="025BDEB1" w14:textId="77777777" w:rsidR="005C6996" w:rsidRDefault="005C6996" w:rsidP="003544CD"/>
    <w:p w14:paraId="197ACB8C" w14:textId="77777777" w:rsidR="005C6996" w:rsidRDefault="005C6996"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C29B" w14:textId="77777777" w:rsidR="00B53568" w:rsidRDefault="00B53568" w:rsidP="003544CD">
    <w:pPr>
      <w:pStyle w:val="Sidfot"/>
    </w:pPr>
  </w:p>
  <w:p w14:paraId="74CF7CE9" w14:textId="77777777" w:rsidR="00B53568" w:rsidRDefault="00B53568" w:rsidP="003544CD">
    <w:pPr>
      <w:pStyle w:val="Sidfot"/>
    </w:pPr>
  </w:p>
  <w:p w14:paraId="56F7F738" w14:textId="77777777" w:rsidR="00B53568" w:rsidRDefault="005B75F1" w:rsidP="003544CD">
    <w:pPr>
      <w:pStyle w:val="Sidfot"/>
    </w:pPr>
    <w:r>
      <w:rPr>
        <w:noProof/>
      </w:rPr>
      <w:drawing>
        <wp:anchor distT="0" distB="0" distL="114300" distR="114300" simplePos="0" relativeHeight="251661312" behindDoc="1" locked="0" layoutInCell="1" allowOverlap="1" wp14:anchorId="6E332DDF" wp14:editId="3C73C0FF">
          <wp:simplePos x="0" y="0"/>
          <wp:positionH relativeFrom="column">
            <wp:posOffset>-914400</wp:posOffset>
          </wp:positionH>
          <wp:positionV relativeFrom="paragraph">
            <wp:posOffset>79375</wp:posOffset>
          </wp:positionV>
          <wp:extent cx="817200" cy="576000"/>
          <wp:effectExtent l="0" t="0" r="2540" b="0"/>
          <wp:wrapTight wrapText="bothSides">
            <wp:wrapPolygon edited="0">
              <wp:start x="0" y="0"/>
              <wp:lineTo x="0" y="20719"/>
              <wp:lineTo x="21163" y="20719"/>
              <wp:lineTo x="21163" y="4287"/>
              <wp:lineTo x="453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324" t="17026" r="12404" b="14909"/>
                  <a:stretch/>
                </pic:blipFill>
                <pic:spPr bwMode="auto">
                  <a:xfrm>
                    <a:off x="0" y="0"/>
                    <a:ext cx="817200" cy="57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D413DD" w14:textId="77777777" w:rsidR="00B53568" w:rsidRDefault="00B53568" w:rsidP="003544CD">
    <w:pPr>
      <w:pStyle w:val="Sidfot"/>
    </w:pPr>
  </w:p>
  <w:p w14:paraId="400AA3B5" w14:textId="77777777" w:rsidR="00B53568" w:rsidRPr="00CF70F5" w:rsidRDefault="00B53568" w:rsidP="003544CD">
    <w:pPr>
      <w:pStyle w:val="Sidfot"/>
    </w:pPr>
  </w:p>
  <w:p w14:paraId="733726DA" w14:textId="77777777" w:rsidR="00B53568" w:rsidRDefault="00B53568" w:rsidP="003544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755"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410"/>
      <w:gridCol w:w="2576"/>
      <w:gridCol w:w="1784"/>
    </w:tblGrid>
    <w:tr w:rsidR="00B53568" w14:paraId="744B8956" w14:textId="77777777" w:rsidTr="005C6996">
      <w:trPr>
        <w:trHeight w:val="426"/>
      </w:trPr>
      <w:tc>
        <w:tcPr>
          <w:tcW w:w="1985" w:type="dxa"/>
          <w:tcBorders>
            <w:top w:val="nil"/>
            <w:bottom w:val="single" w:sz="4" w:space="0" w:color="auto"/>
          </w:tcBorders>
          <w:vAlign w:val="bottom"/>
        </w:tcPr>
        <w:p w14:paraId="68F0712F" w14:textId="77777777" w:rsidR="00B53568" w:rsidRPr="00B21772" w:rsidRDefault="00B53568" w:rsidP="003544CD">
          <w:pPr>
            <w:pStyle w:val="Sidfot"/>
          </w:pPr>
        </w:p>
      </w:tc>
      <w:tc>
        <w:tcPr>
          <w:tcW w:w="2410" w:type="dxa"/>
          <w:tcBorders>
            <w:top w:val="nil"/>
            <w:bottom w:val="single" w:sz="4" w:space="0" w:color="auto"/>
          </w:tcBorders>
          <w:vAlign w:val="bottom"/>
        </w:tcPr>
        <w:p w14:paraId="6B3316ED" w14:textId="77777777" w:rsidR="00B53568" w:rsidRPr="00B21772" w:rsidRDefault="00B53568" w:rsidP="003544CD">
          <w:pPr>
            <w:pStyle w:val="Sidfot"/>
          </w:pPr>
        </w:p>
      </w:tc>
      <w:tc>
        <w:tcPr>
          <w:tcW w:w="2576" w:type="dxa"/>
          <w:tcBorders>
            <w:top w:val="nil"/>
            <w:bottom w:val="single" w:sz="4" w:space="0" w:color="auto"/>
          </w:tcBorders>
          <w:vAlign w:val="bottom"/>
        </w:tcPr>
        <w:p w14:paraId="22036FCB" w14:textId="77777777" w:rsidR="00B53568" w:rsidRPr="00B21772" w:rsidRDefault="00B53568" w:rsidP="00CF70F5">
          <w:pPr>
            <w:pStyle w:val="BasicParagraph"/>
            <w:spacing w:line="240" w:lineRule="auto"/>
            <w:rPr>
              <w:rFonts w:ascii="Calibri" w:hAnsi="Calibri" w:cs="Calibri"/>
              <w:sz w:val="18"/>
              <w:szCs w:val="18"/>
            </w:rPr>
          </w:pPr>
        </w:p>
      </w:tc>
      <w:tc>
        <w:tcPr>
          <w:tcW w:w="1784" w:type="dxa"/>
          <w:tcBorders>
            <w:top w:val="nil"/>
            <w:bottom w:val="single" w:sz="4" w:space="0" w:color="auto"/>
          </w:tcBorders>
          <w:vAlign w:val="bottom"/>
        </w:tcPr>
        <w:p w14:paraId="78E49596" w14:textId="77777777" w:rsidR="00B53568" w:rsidRPr="00B21772" w:rsidRDefault="00B53568" w:rsidP="00CF70F5">
          <w:pPr>
            <w:pStyle w:val="BasicParagraph"/>
            <w:spacing w:line="240" w:lineRule="auto"/>
            <w:rPr>
              <w:rFonts w:ascii="Calibri" w:hAnsi="Calibri" w:cs="Calibri"/>
              <w:sz w:val="18"/>
              <w:szCs w:val="18"/>
            </w:rPr>
          </w:pPr>
        </w:p>
      </w:tc>
    </w:tr>
    <w:tr w:rsidR="00B53568" w14:paraId="6614E021" w14:textId="77777777" w:rsidTr="005C6996">
      <w:trPr>
        <w:trHeight w:hRule="exact" w:val="680"/>
      </w:trPr>
      <w:tc>
        <w:tcPr>
          <w:tcW w:w="1985" w:type="dxa"/>
          <w:tcBorders>
            <w:top w:val="single" w:sz="4" w:space="0" w:color="auto"/>
          </w:tcBorders>
          <w:vAlign w:val="bottom"/>
        </w:tcPr>
        <w:p w14:paraId="10E08D2C" w14:textId="77777777" w:rsidR="005C6996" w:rsidRDefault="00B53568" w:rsidP="003544CD">
          <w:pPr>
            <w:pStyle w:val="Sidfot"/>
            <w:rPr>
              <w:b/>
            </w:rPr>
          </w:pPr>
          <w:r w:rsidRPr="003544CD">
            <w:rPr>
              <w:b/>
            </w:rPr>
            <w:t>Linköpings universitet</w:t>
          </w:r>
        </w:p>
        <w:p w14:paraId="11949E3D" w14:textId="77777777" w:rsidR="005C6996" w:rsidRPr="003544CD" w:rsidRDefault="005C6996" w:rsidP="003544CD">
          <w:pPr>
            <w:pStyle w:val="Sidfot"/>
            <w:rPr>
              <w:b/>
            </w:rPr>
          </w:pPr>
          <w:r>
            <w:rPr>
              <w:b/>
            </w:rPr>
            <w:t>Johanna Frejd</w:t>
          </w:r>
        </w:p>
        <w:p w14:paraId="0D87480E" w14:textId="77777777" w:rsidR="00B53568" w:rsidRPr="003544CD" w:rsidRDefault="00B53568" w:rsidP="003544CD">
          <w:pPr>
            <w:pStyle w:val="Sidfot"/>
          </w:pPr>
        </w:p>
      </w:tc>
      <w:tc>
        <w:tcPr>
          <w:tcW w:w="2410" w:type="dxa"/>
          <w:tcBorders>
            <w:top w:val="single" w:sz="4" w:space="0" w:color="auto"/>
          </w:tcBorders>
          <w:vAlign w:val="bottom"/>
        </w:tcPr>
        <w:p w14:paraId="19E3F5EA" w14:textId="77777777" w:rsidR="00B53568" w:rsidRPr="005C6996" w:rsidRDefault="00B53568" w:rsidP="003544CD">
          <w:pPr>
            <w:pStyle w:val="Sidfot"/>
            <w:rPr>
              <w:b/>
              <w:lang w:val="en-GB"/>
            </w:rPr>
          </w:pPr>
          <w:proofErr w:type="spellStart"/>
          <w:r w:rsidRPr="005C6996">
            <w:rPr>
              <w:b/>
              <w:lang w:val="en-GB"/>
            </w:rPr>
            <w:t>Kontakt</w:t>
          </w:r>
          <w:proofErr w:type="spellEnd"/>
        </w:p>
        <w:p w14:paraId="595DC7A8" w14:textId="77777777" w:rsidR="00B53568" w:rsidRDefault="006608D9" w:rsidP="003544CD">
          <w:pPr>
            <w:pStyle w:val="Sidfot"/>
            <w:rPr>
              <w:lang w:val="en-GB"/>
            </w:rPr>
          </w:pPr>
          <w:hyperlink r:id="rId1" w:history="1">
            <w:r w:rsidR="005C6996" w:rsidRPr="00F34757">
              <w:rPr>
                <w:rStyle w:val="Hyperlnk"/>
                <w:lang w:val="en-GB"/>
              </w:rPr>
              <w:t>johanna.frejd@liu.se</w:t>
            </w:r>
          </w:hyperlink>
        </w:p>
        <w:p w14:paraId="7DC153F7" w14:textId="77777777" w:rsidR="005C6996" w:rsidRPr="005C6996" w:rsidRDefault="005C6996" w:rsidP="003544CD">
          <w:pPr>
            <w:pStyle w:val="Sidfot"/>
            <w:rPr>
              <w:lang w:val="en-GB"/>
            </w:rPr>
          </w:pPr>
        </w:p>
      </w:tc>
      <w:tc>
        <w:tcPr>
          <w:tcW w:w="2576" w:type="dxa"/>
          <w:tcBorders>
            <w:top w:val="single" w:sz="4" w:space="0" w:color="auto"/>
          </w:tcBorders>
          <w:vAlign w:val="bottom"/>
        </w:tcPr>
        <w:p w14:paraId="7CBF260F" w14:textId="77777777" w:rsidR="00B53568" w:rsidRPr="00FF6A5C" w:rsidRDefault="00B53568" w:rsidP="003544CD">
          <w:pPr>
            <w:pStyle w:val="Sidfot"/>
            <w:rPr>
              <w:b/>
            </w:rPr>
          </w:pPr>
          <w:r w:rsidRPr="00FF6A5C">
            <w:rPr>
              <w:b/>
            </w:rPr>
            <w:t>Postadress</w:t>
          </w:r>
        </w:p>
        <w:p w14:paraId="4C240D0D" w14:textId="77777777" w:rsidR="00B53568" w:rsidRPr="003544CD" w:rsidRDefault="005C6996" w:rsidP="003544CD">
          <w:pPr>
            <w:pStyle w:val="Sidfot"/>
          </w:pPr>
          <w:r>
            <w:t>Täppan</w:t>
          </w:r>
          <w:r w:rsidR="00EC2AD0">
            <w:fldChar w:fldCharType="begin"/>
          </w:r>
          <w:r w:rsidR="00EC2AD0" w:rsidRPr="00FF6A5C">
            <w:instrText xml:space="preserve"> MACROBUTTON  AcceptAllConflictsInDoc </w:instrText>
          </w:r>
          <w:r w:rsidR="00EC2AD0">
            <w:fldChar w:fldCharType="end"/>
          </w:r>
          <w:r w:rsidR="00B53568" w:rsidRPr="00FF6A5C">
            <w:t xml:space="preserve">, Campus </w:t>
          </w:r>
          <w:r w:rsidRPr="00FF6A5C">
            <w:t>Norrköping</w:t>
          </w:r>
        </w:p>
        <w:p w14:paraId="1E159274" w14:textId="77777777" w:rsidR="00B53568" w:rsidRPr="003544CD" w:rsidRDefault="005C6996" w:rsidP="005C6996">
          <w:pPr>
            <w:pStyle w:val="Sidfot"/>
          </w:pPr>
          <w:r>
            <w:t>601 74</w:t>
          </w:r>
          <w:r w:rsidR="00651C82">
            <w:t xml:space="preserve"> </w:t>
          </w:r>
          <w:r>
            <w:t>Norrköping</w:t>
          </w:r>
        </w:p>
      </w:tc>
      <w:tc>
        <w:tcPr>
          <w:tcW w:w="1784" w:type="dxa"/>
          <w:tcBorders>
            <w:top w:val="single" w:sz="4" w:space="0" w:color="auto"/>
          </w:tcBorders>
          <w:vAlign w:val="bottom"/>
        </w:tcPr>
        <w:p w14:paraId="3CA020BE" w14:textId="77777777" w:rsidR="00B53568" w:rsidRPr="003544CD" w:rsidRDefault="00B53568" w:rsidP="00EC2AD0">
          <w:pPr>
            <w:pStyle w:val="Sidfot"/>
          </w:pPr>
        </w:p>
      </w:tc>
    </w:tr>
  </w:tbl>
  <w:p w14:paraId="49E73A4A" w14:textId="77777777" w:rsidR="00B53568" w:rsidRPr="00CF70F5" w:rsidRDefault="00B53568" w:rsidP="00354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A27C6" w14:textId="77777777" w:rsidR="005C6996" w:rsidRDefault="005C6996" w:rsidP="003544CD">
      <w:r>
        <w:separator/>
      </w:r>
    </w:p>
    <w:p w14:paraId="2784CAD8" w14:textId="77777777" w:rsidR="005C6996" w:rsidRDefault="005C6996" w:rsidP="003544CD"/>
    <w:p w14:paraId="2C669A4F" w14:textId="77777777" w:rsidR="005C6996" w:rsidRDefault="005C6996" w:rsidP="003544CD"/>
  </w:footnote>
  <w:footnote w:type="continuationSeparator" w:id="0">
    <w:p w14:paraId="1E4107E7" w14:textId="77777777" w:rsidR="005C6996" w:rsidRDefault="005C6996" w:rsidP="003544CD">
      <w:r>
        <w:continuationSeparator/>
      </w:r>
    </w:p>
    <w:p w14:paraId="3FD8F738" w14:textId="77777777" w:rsidR="005C6996" w:rsidRDefault="005C6996" w:rsidP="003544CD"/>
    <w:p w14:paraId="0190F212" w14:textId="77777777" w:rsidR="005C6996" w:rsidRDefault="005C6996"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709"/>
    </w:tblGrid>
    <w:tr w:rsidR="00B53568" w14:paraId="46ACCCC5" w14:textId="77777777" w:rsidTr="0073249C">
      <w:tc>
        <w:tcPr>
          <w:tcW w:w="4644" w:type="dxa"/>
        </w:tcPr>
        <w:p w14:paraId="18B993A6" w14:textId="77777777" w:rsidR="00B53568" w:rsidRPr="00512764" w:rsidRDefault="00B53568" w:rsidP="003544CD">
          <w:pPr>
            <w:pStyle w:val="Sidhuvud"/>
            <w:tabs>
              <w:tab w:val="left" w:pos="4536"/>
            </w:tabs>
            <w:rPr>
              <w:rFonts w:cs="Calibri-Bold"/>
              <w:b/>
              <w:bCs/>
              <w:caps/>
              <w:szCs w:val="18"/>
            </w:rPr>
          </w:pPr>
          <w:r w:rsidRPr="00512764">
            <w:rPr>
              <w:rFonts w:cs="Calibri-Bold"/>
              <w:b/>
              <w:bCs/>
              <w:caps/>
              <w:szCs w:val="18"/>
            </w:rPr>
            <w:t>Linköpings Universitet</w:t>
          </w:r>
        </w:p>
        <w:p w14:paraId="2261F40A" w14:textId="77777777" w:rsidR="00B53568" w:rsidRDefault="005C6996" w:rsidP="003544CD">
          <w:pPr>
            <w:pStyle w:val="Sidhuvud"/>
            <w:tabs>
              <w:tab w:val="left" w:pos="4536"/>
            </w:tabs>
            <w:rPr>
              <w:rFonts w:ascii="Calibri-Bold" w:hAnsi="Calibri-Bold" w:cs="Calibri-Bold"/>
              <w:b/>
              <w:bCs/>
              <w:caps/>
              <w:szCs w:val="18"/>
            </w:rPr>
          </w:pPr>
          <w:r>
            <w:rPr>
              <w:rFonts w:cs="Calibri"/>
              <w:caps/>
              <w:szCs w:val="18"/>
            </w:rPr>
            <w:t>Institutionen för beteendevetenskap och lärande</w:t>
          </w:r>
        </w:p>
      </w:tc>
      <w:tc>
        <w:tcPr>
          <w:tcW w:w="3686" w:type="dxa"/>
        </w:tcPr>
        <w:p w14:paraId="22DBE7F8" w14:textId="77777777" w:rsidR="00B53568" w:rsidRPr="00512764" w:rsidRDefault="005C6996" w:rsidP="003544CD">
          <w:pPr>
            <w:pStyle w:val="Sidhuvud"/>
            <w:tabs>
              <w:tab w:val="left" w:pos="4536"/>
            </w:tabs>
            <w:rPr>
              <w:rFonts w:cs="Calibri-Bold"/>
              <w:b/>
              <w:bCs/>
              <w:szCs w:val="18"/>
            </w:rPr>
          </w:pPr>
          <w:r>
            <w:rPr>
              <w:rFonts w:cs="Calibri-Bold"/>
              <w:b/>
              <w:bCs/>
              <w:szCs w:val="18"/>
            </w:rPr>
            <w:t>Handledarbrev 970G30</w:t>
          </w:r>
        </w:p>
        <w:p w14:paraId="695EE1BE" w14:textId="77777777" w:rsidR="00B53568" w:rsidRPr="005C6996" w:rsidRDefault="00EC2AD0" w:rsidP="005C6996">
          <w:pPr>
            <w:pStyle w:val="Sidhuvud"/>
            <w:tabs>
              <w:tab w:val="left" w:pos="4536"/>
            </w:tabs>
            <w:rPr>
              <w:rFonts w:cs="Calibri"/>
              <w:szCs w:val="18"/>
            </w:rPr>
          </w:pPr>
          <w:r>
            <w:rPr>
              <w:rFonts w:cs="Calibri"/>
              <w:szCs w:val="18"/>
            </w:rPr>
            <w:fldChar w:fldCharType="begin"/>
          </w:r>
          <w:r>
            <w:rPr>
              <w:rFonts w:cs="Calibri"/>
              <w:szCs w:val="18"/>
            </w:rPr>
            <w:instrText xml:space="preserve"> CREATEDATE  \@ "yyyy-MM-dd"  \* MERGEFORMAT </w:instrText>
          </w:r>
          <w:r>
            <w:rPr>
              <w:rFonts w:cs="Calibri"/>
              <w:szCs w:val="18"/>
            </w:rPr>
            <w:fldChar w:fldCharType="separate"/>
          </w:r>
          <w:r w:rsidR="005C6996">
            <w:rPr>
              <w:rFonts w:cs="Calibri"/>
              <w:noProof/>
              <w:szCs w:val="18"/>
            </w:rPr>
            <w:t>2021-01-21</w:t>
          </w:r>
          <w:r>
            <w:rPr>
              <w:rFonts w:cs="Calibri"/>
              <w:szCs w:val="18"/>
            </w:rPr>
            <w:fldChar w:fldCharType="end"/>
          </w:r>
        </w:p>
      </w:tc>
      <w:tc>
        <w:tcPr>
          <w:tcW w:w="709" w:type="dxa"/>
        </w:tcPr>
        <w:p w14:paraId="78072F41" w14:textId="1A6DDADB" w:rsidR="00B53568" w:rsidRDefault="00B53568" w:rsidP="0073249C">
          <w:pPr>
            <w:pStyle w:val="Sidhuvud"/>
            <w:tabs>
              <w:tab w:val="left" w:pos="4536"/>
            </w:tabs>
            <w:ind w:right="-108"/>
            <w:jc w:val="right"/>
            <w:rPr>
              <w:rFonts w:ascii="Calibri-Bold" w:hAnsi="Calibri-Bold" w:cs="Calibri-Bold"/>
              <w:b/>
              <w:bCs/>
              <w:caps/>
              <w:szCs w:val="18"/>
            </w:rPr>
          </w:pPr>
          <w:r w:rsidRPr="00B21772">
            <w:fldChar w:fldCharType="begin"/>
          </w:r>
          <w:r w:rsidRPr="00B21772">
            <w:instrText xml:space="preserve"> PAGE  \* MERGEFORMAT </w:instrText>
          </w:r>
          <w:r w:rsidRPr="00B21772">
            <w:fldChar w:fldCharType="separate"/>
          </w:r>
          <w:r w:rsidR="006608D9">
            <w:rPr>
              <w:noProof/>
            </w:rPr>
            <w:t>5</w:t>
          </w:r>
          <w:r w:rsidRPr="00B21772">
            <w:fldChar w:fldCharType="end"/>
          </w:r>
          <w:r w:rsidRPr="00B21772">
            <w:t>(</w:t>
          </w:r>
          <w:r w:rsidR="006608D9">
            <w:fldChar w:fldCharType="begin"/>
          </w:r>
          <w:r w:rsidR="006608D9">
            <w:instrText xml:space="preserve"> NUMPAGES  \* MERGEFORMAT </w:instrText>
          </w:r>
          <w:r w:rsidR="006608D9">
            <w:fldChar w:fldCharType="separate"/>
          </w:r>
          <w:r w:rsidR="006608D9">
            <w:rPr>
              <w:noProof/>
            </w:rPr>
            <w:t>5</w:t>
          </w:r>
          <w:r w:rsidR="006608D9">
            <w:rPr>
              <w:noProof/>
            </w:rPr>
            <w:fldChar w:fldCharType="end"/>
          </w:r>
          <w:r w:rsidRPr="00B21772">
            <w:t>)</w:t>
          </w:r>
        </w:p>
      </w:tc>
    </w:tr>
  </w:tbl>
  <w:p w14:paraId="6E387AA7" w14:textId="77777777" w:rsidR="00B53568" w:rsidRPr="0073249C" w:rsidRDefault="00B53568" w:rsidP="003544CD">
    <w:pPr>
      <w:pStyle w:val="Sidhuvud"/>
      <w:tabs>
        <w:tab w:val="left" w:pos="4536"/>
      </w:tabs>
      <w:rPr>
        <w:rFonts w:ascii="Calibri-Bold" w:hAnsi="Calibri-Bold" w:cs="Calibri-Bold"/>
        <w:b/>
        <w:bCs/>
        <w:caps/>
        <w:szCs w:val="18"/>
      </w:rPr>
    </w:pPr>
  </w:p>
  <w:p w14:paraId="07C657C0" w14:textId="77777777" w:rsidR="00B53568" w:rsidRDefault="00B53568" w:rsidP="003544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9"/>
    </w:tblGrid>
    <w:tr w:rsidR="00F336BD" w14:paraId="60B42E72" w14:textId="77777777" w:rsidTr="001167D2">
      <w:tc>
        <w:tcPr>
          <w:tcW w:w="8819" w:type="dxa"/>
        </w:tcPr>
        <w:p w14:paraId="48229ECE" w14:textId="3C5E17E3" w:rsidR="00F336BD" w:rsidRDefault="00F336BD" w:rsidP="00F336BD">
          <w:pPr>
            <w:pStyle w:val="Sidhuvud"/>
            <w:tabs>
              <w:tab w:val="clear" w:pos="8930"/>
              <w:tab w:val="left" w:pos="6190"/>
            </w:tabs>
            <w:ind w:right="-108"/>
            <w:jc w:val="right"/>
            <w:rPr>
              <w:rFonts w:cs="Calibri"/>
              <w:szCs w:val="18"/>
            </w:rPr>
          </w:pPr>
          <w:r>
            <w:rPr>
              <w:noProof/>
            </w:rPr>
            <w:drawing>
              <wp:anchor distT="0" distB="0" distL="114300" distR="114300" simplePos="0" relativeHeight="251663360" behindDoc="0" locked="0" layoutInCell="1" allowOverlap="1" wp14:anchorId="3FBFC04B" wp14:editId="3A40C5ED">
                <wp:simplePos x="0" y="0"/>
                <wp:positionH relativeFrom="column">
                  <wp:posOffset>-914400</wp:posOffset>
                </wp:positionH>
                <wp:positionV relativeFrom="paragraph">
                  <wp:posOffset>-141347</wp:posOffset>
                </wp:positionV>
                <wp:extent cx="1908000" cy="500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primar_svart.png"/>
                        <pic:cNvPicPr/>
                      </pic:nvPicPr>
                      <pic:blipFill rotWithShape="1">
                        <a:blip r:embed="rId1">
                          <a:extLst>
                            <a:ext uri="{28A0092B-C50C-407E-A947-70E740481C1C}">
                              <a14:useLocalDpi xmlns:a14="http://schemas.microsoft.com/office/drawing/2010/main" val="0"/>
                            </a:ext>
                          </a:extLst>
                        </a:blip>
                        <a:srcRect l="5535" t="17554" r="6201" b="15308"/>
                        <a:stretch/>
                      </pic:blipFill>
                      <pic:spPr bwMode="auto">
                        <a:xfrm>
                          <a:off x="0" y="0"/>
                          <a:ext cx="1908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Calibri"/>
              <w:szCs w:val="18"/>
            </w:rPr>
            <w:fldChar w:fldCharType="begin"/>
          </w:r>
          <w:r>
            <w:rPr>
              <w:rFonts w:cs="Calibri"/>
              <w:szCs w:val="18"/>
            </w:rPr>
            <w:instrText xml:space="preserve"> CREATEDATE  \@ "yyyy-MM-dd"  \* MERGEFORMAT </w:instrText>
          </w:r>
          <w:r>
            <w:rPr>
              <w:rFonts w:cs="Calibri"/>
              <w:szCs w:val="18"/>
            </w:rPr>
            <w:fldChar w:fldCharType="separate"/>
          </w:r>
          <w:r w:rsidR="005C6996">
            <w:rPr>
              <w:rFonts w:cs="Calibri"/>
              <w:noProof/>
              <w:szCs w:val="18"/>
            </w:rPr>
            <w:t>2021-0</w:t>
          </w:r>
          <w:r w:rsidR="00BA5E04">
            <w:rPr>
              <w:rFonts w:cs="Calibri"/>
              <w:noProof/>
              <w:szCs w:val="18"/>
            </w:rPr>
            <w:t>2</w:t>
          </w:r>
          <w:r w:rsidR="005C6996">
            <w:rPr>
              <w:rFonts w:cs="Calibri"/>
              <w:noProof/>
              <w:szCs w:val="18"/>
            </w:rPr>
            <w:t>-</w:t>
          </w:r>
          <w:r>
            <w:rPr>
              <w:rFonts w:cs="Calibri"/>
              <w:szCs w:val="18"/>
            </w:rPr>
            <w:fldChar w:fldCharType="end"/>
          </w:r>
          <w:r w:rsidR="006608D9">
            <w:rPr>
              <w:rFonts w:cs="Calibri"/>
              <w:szCs w:val="18"/>
            </w:rPr>
            <w:t>11</w:t>
          </w:r>
        </w:p>
        <w:p w14:paraId="73331083" w14:textId="77777777" w:rsidR="00F336BD" w:rsidRDefault="005C6996" w:rsidP="00F336BD">
          <w:pPr>
            <w:pStyle w:val="Sidhuvud"/>
            <w:tabs>
              <w:tab w:val="clear" w:pos="8930"/>
              <w:tab w:val="left" w:pos="6190"/>
            </w:tabs>
            <w:ind w:right="-108"/>
            <w:jc w:val="right"/>
          </w:pPr>
          <w:r>
            <w:t>Handledarbrev 970G30</w:t>
          </w:r>
        </w:p>
        <w:p w14:paraId="090D5CF7" w14:textId="3CD16430" w:rsidR="00F336BD" w:rsidRDefault="00F336BD" w:rsidP="00F336BD">
          <w:pPr>
            <w:pStyle w:val="Sidhuvud"/>
            <w:tabs>
              <w:tab w:val="left" w:pos="1962"/>
              <w:tab w:val="left" w:pos="6190"/>
            </w:tabs>
            <w:ind w:right="-108"/>
          </w:pPr>
          <w:r>
            <w:tab/>
          </w:r>
          <w:r>
            <w:tab/>
          </w:r>
          <w:r>
            <w:tab/>
          </w:r>
          <w:r w:rsidRPr="003544CD">
            <w:fldChar w:fldCharType="begin"/>
          </w:r>
          <w:r w:rsidRPr="003544CD">
            <w:instrText xml:space="preserve"> PAGE  \* MERGEFORMAT </w:instrText>
          </w:r>
          <w:r w:rsidRPr="003544CD">
            <w:fldChar w:fldCharType="separate"/>
          </w:r>
          <w:r w:rsidR="006608D9">
            <w:rPr>
              <w:noProof/>
            </w:rPr>
            <w:t>1</w:t>
          </w:r>
          <w:r w:rsidRPr="003544CD">
            <w:fldChar w:fldCharType="end"/>
          </w:r>
          <w:r w:rsidRPr="003544CD">
            <w:t>(</w:t>
          </w:r>
          <w:r w:rsidR="006608D9">
            <w:fldChar w:fldCharType="begin"/>
          </w:r>
          <w:r w:rsidR="006608D9">
            <w:instrText xml:space="preserve"> NUMPAGES  \* MERGEFORMAT </w:instrText>
          </w:r>
          <w:r w:rsidR="006608D9">
            <w:fldChar w:fldCharType="separate"/>
          </w:r>
          <w:r w:rsidR="006608D9">
            <w:rPr>
              <w:noProof/>
            </w:rPr>
            <w:t>5</w:t>
          </w:r>
          <w:r w:rsidR="006608D9">
            <w:rPr>
              <w:noProof/>
            </w:rPr>
            <w:fldChar w:fldCharType="end"/>
          </w:r>
          <w:r>
            <w:t>)</w:t>
          </w:r>
        </w:p>
      </w:tc>
    </w:tr>
  </w:tbl>
  <w:p w14:paraId="7B66A686" w14:textId="77777777" w:rsidR="00F336BD" w:rsidRDefault="00F336BD" w:rsidP="00F336BD">
    <w:pPr>
      <w:pStyle w:val="Sidhuvud"/>
      <w:tabs>
        <w:tab w:val="left" w:pos="4850"/>
      </w:tabs>
    </w:pPr>
  </w:p>
  <w:p w14:paraId="2C0F5E17" w14:textId="77777777" w:rsidR="00B53568" w:rsidRPr="00F336BD" w:rsidRDefault="00B53568" w:rsidP="00F336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B3F4C"/>
    <w:multiLevelType w:val="hybridMultilevel"/>
    <w:tmpl w:val="0AD26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8636C5"/>
    <w:multiLevelType w:val="hybridMultilevel"/>
    <w:tmpl w:val="D4427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971950"/>
    <w:multiLevelType w:val="hybridMultilevel"/>
    <w:tmpl w:val="74E8569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70775D2D"/>
    <w:multiLevelType w:val="hybridMultilevel"/>
    <w:tmpl w:val="80245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8516B6"/>
    <w:multiLevelType w:val="hybridMultilevel"/>
    <w:tmpl w:val="F8F43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96"/>
    <w:rsid w:val="00010C0B"/>
    <w:rsid w:val="00033A83"/>
    <w:rsid w:val="000662E3"/>
    <w:rsid w:val="00090918"/>
    <w:rsid w:val="00114C55"/>
    <w:rsid w:val="001167D2"/>
    <w:rsid w:val="001459E5"/>
    <w:rsid w:val="001540D9"/>
    <w:rsid w:val="00166DBF"/>
    <w:rsid w:val="00202FE4"/>
    <w:rsid w:val="0025715E"/>
    <w:rsid w:val="0026346A"/>
    <w:rsid w:val="00292335"/>
    <w:rsid w:val="003544CD"/>
    <w:rsid w:val="00357ECD"/>
    <w:rsid w:val="003F0C05"/>
    <w:rsid w:val="003F5302"/>
    <w:rsid w:val="00475DBB"/>
    <w:rsid w:val="004B7D5D"/>
    <w:rsid w:val="004E1B33"/>
    <w:rsid w:val="00512764"/>
    <w:rsid w:val="00551586"/>
    <w:rsid w:val="00552AC0"/>
    <w:rsid w:val="00566C65"/>
    <w:rsid w:val="005B75F1"/>
    <w:rsid w:val="005C6996"/>
    <w:rsid w:val="005E296F"/>
    <w:rsid w:val="005E366D"/>
    <w:rsid w:val="005E4C37"/>
    <w:rsid w:val="005F1092"/>
    <w:rsid w:val="00641FE8"/>
    <w:rsid w:val="00651C82"/>
    <w:rsid w:val="006608D9"/>
    <w:rsid w:val="00685EC6"/>
    <w:rsid w:val="0073249C"/>
    <w:rsid w:val="007C6922"/>
    <w:rsid w:val="00807211"/>
    <w:rsid w:val="00974E9F"/>
    <w:rsid w:val="00A10A96"/>
    <w:rsid w:val="00A87305"/>
    <w:rsid w:val="00A96854"/>
    <w:rsid w:val="00A975F0"/>
    <w:rsid w:val="00AA7C65"/>
    <w:rsid w:val="00AD3584"/>
    <w:rsid w:val="00AE0C6E"/>
    <w:rsid w:val="00B21772"/>
    <w:rsid w:val="00B37A0D"/>
    <w:rsid w:val="00B53568"/>
    <w:rsid w:val="00BA5E04"/>
    <w:rsid w:val="00BC7B1A"/>
    <w:rsid w:val="00C35C34"/>
    <w:rsid w:val="00C51DE6"/>
    <w:rsid w:val="00C907E0"/>
    <w:rsid w:val="00CF70F5"/>
    <w:rsid w:val="00D05C0F"/>
    <w:rsid w:val="00D447AA"/>
    <w:rsid w:val="00DE19C1"/>
    <w:rsid w:val="00E56D69"/>
    <w:rsid w:val="00E601CB"/>
    <w:rsid w:val="00E96269"/>
    <w:rsid w:val="00EB2C4E"/>
    <w:rsid w:val="00EC2AD0"/>
    <w:rsid w:val="00F24094"/>
    <w:rsid w:val="00F336BD"/>
    <w:rsid w:val="00FC5E8B"/>
    <w:rsid w:val="00FD0F88"/>
    <w:rsid w:val="00FF6A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F5F230"/>
  <w15:docId w15:val="{66BEA8DA-DE16-471E-BED8-65DDFA75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4E1B33"/>
    <w:pPr>
      <w:widowControl w:val="0"/>
      <w:autoSpaceDE w:val="0"/>
      <w:autoSpaceDN w:val="0"/>
      <w:adjustRightInd w:val="0"/>
      <w:spacing w:line="288" w:lineRule="auto"/>
      <w:textAlignment w:val="center"/>
    </w:pPr>
    <w:rPr>
      <w:rFonts w:ascii="Georgia" w:hAnsi="Georgia" w:cs="Georgia"/>
      <w:color w:val="000000"/>
      <w:sz w:val="21"/>
      <w:szCs w:val="21"/>
    </w:rPr>
  </w:style>
  <w:style w:type="paragraph" w:styleId="Rubrik1">
    <w:name w:val="heading 1"/>
    <w:next w:val="Normal"/>
    <w:link w:val="Rubrik1Char"/>
    <w:uiPriority w:val="9"/>
    <w:qFormat/>
    <w:rsid w:val="005E296F"/>
    <w:pPr>
      <w:keepNext/>
      <w:keepLines/>
      <w:widowControl w:val="0"/>
      <w:autoSpaceDE w:val="0"/>
      <w:autoSpaceDN w:val="0"/>
      <w:adjustRightInd w:val="0"/>
      <w:spacing w:after="300" w:line="288" w:lineRule="auto"/>
      <w:textAlignment w:val="center"/>
      <w:outlineLvl w:val="0"/>
    </w:pPr>
    <w:rPr>
      <w:rFonts w:ascii="Calibri" w:hAnsi="Calibri" w:cs="Calibri"/>
      <w:color w:val="000000"/>
      <w:sz w:val="36"/>
      <w:szCs w:val="36"/>
    </w:rPr>
  </w:style>
  <w:style w:type="paragraph" w:styleId="Rubrik2">
    <w:name w:val="heading 2"/>
    <w:basedOn w:val="BasicParagraph"/>
    <w:next w:val="Normal"/>
    <w:link w:val="Rubrik2Char"/>
    <w:uiPriority w:val="9"/>
    <w:unhideWhenUsed/>
    <w:qFormat/>
    <w:rsid w:val="005E296F"/>
    <w:pPr>
      <w:keepNext/>
      <w:keepLines/>
      <w:spacing w:before="300"/>
      <w:outlineLvl w:val="1"/>
    </w:pPr>
    <w:rPr>
      <w:rFonts w:ascii="Calibri-Bold" w:hAnsi="Calibri-Bold" w:cs="Calibri-Bold"/>
      <w:b/>
      <w:bCs/>
      <w:sz w:val="28"/>
      <w:szCs w:val="28"/>
    </w:rPr>
  </w:style>
  <w:style w:type="paragraph" w:styleId="Rubrik3">
    <w:name w:val="heading 3"/>
    <w:basedOn w:val="BasicParagraph"/>
    <w:next w:val="Normal"/>
    <w:link w:val="Rubrik3Char"/>
    <w:uiPriority w:val="9"/>
    <w:unhideWhenUsed/>
    <w:qFormat/>
    <w:rsid w:val="005E296F"/>
    <w:pPr>
      <w:keepNext/>
      <w:keepLines/>
      <w:outlineLvl w:val="2"/>
    </w:pPr>
    <w:rPr>
      <w:rFonts w:ascii="Calibri" w:hAnsi="Calibri" w:cs="Calibri"/>
      <w:sz w:val="28"/>
      <w:szCs w:val="28"/>
    </w:rPr>
  </w:style>
  <w:style w:type="paragraph" w:styleId="Rubrik4">
    <w:name w:val="heading 4"/>
    <w:basedOn w:val="Normal"/>
    <w:next w:val="Normal"/>
    <w:link w:val="Rubrik4Char"/>
    <w:uiPriority w:val="9"/>
    <w:unhideWhenUsed/>
    <w:qFormat/>
    <w:rsid w:val="005E296F"/>
    <w:pPr>
      <w:keepNext/>
      <w:keepLines/>
      <w:spacing w:before="40"/>
      <w:outlineLvl w:val="3"/>
    </w:pPr>
    <w:rPr>
      <w:rFonts w:asciiTheme="majorHAnsi" w:eastAsiaTheme="majorEastAsia" w:hAnsiTheme="majorHAnsi" w:cstheme="majorBidi"/>
      <w:b/>
      <w:iCs/>
      <w:color w:val="000000" w:themeColor="text1"/>
    </w:rPr>
  </w:style>
  <w:style w:type="paragraph" w:styleId="Rubrik5">
    <w:name w:val="heading 5"/>
    <w:basedOn w:val="Normal"/>
    <w:next w:val="Normal"/>
    <w:link w:val="Rubrik5Char"/>
    <w:uiPriority w:val="9"/>
    <w:semiHidden/>
    <w:qFormat/>
    <w:rsid w:val="005E296F"/>
    <w:pPr>
      <w:keepNext/>
      <w:keepLines/>
      <w:spacing w:before="40"/>
      <w:outlineLvl w:val="4"/>
    </w:pPr>
    <w:rPr>
      <w:rFonts w:asciiTheme="majorHAnsi" w:eastAsiaTheme="majorEastAsia" w:hAnsiTheme="majorHAnsi"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B2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customStyle="1" w:styleId="dokumentinformation">
    <w:name w:val="dokumentinformation"/>
    <w:basedOn w:val="BasicParagraph"/>
    <w:uiPriority w:val="1"/>
    <w:rsid w:val="003544CD"/>
    <w:rPr>
      <w:rFonts w:ascii="Calibri" w:hAnsi="Calibri" w:cs="Calibri-Bold"/>
      <w:b/>
      <w:bCs/>
      <w:caps/>
      <w:sz w:val="18"/>
      <w:szCs w:val="18"/>
    </w:rPr>
  </w:style>
  <w:style w:type="character" w:customStyle="1" w:styleId="Rubrik1Char">
    <w:name w:val="Rubrik 1 Char"/>
    <w:basedOn w:val="Standardstycketeckensnitt"/>
    <w:link w:val="Rubrik1"/>
    <w:uiPriority w:val="9"/>
    <w:rsid w:val="005E296F"/>
    <w:rPr>
      <w:rFonts w:ascii="Calibri" w:hAnsi="Calibri" w:cs="Calibri"/>
      <w:color w:val="000000"/>
      <w:sz w:val="36"/>
      <w:szCs w:val="36"/>
    </w:rPr>
  </w:style>
  <w:style w:type="character" w:customStyle="1" w:styleId="Rubrik2Char">
    <w:name w:val="Rubrik 2 Char"/>
    <w:basedOn w:val="Standardstycketeckensnitt"/>
    <w:link w:val="Rubrik2"/>
    <w:uiPriority w:val="9"/>
    <w:rsid w:val="005E296F"/>
    <w:rPr>
      <w:rFonts w:ascii="Calibri-Bold" w:hAnsi="Calibri-Bold" w:cs="Calibri-Bold"/>
      <w:b/>
      <w:bCs/>
      <w:color w:val="000000"/>
      <w:sz w:val="28"/>
      <w:szCs w:val="28"/>
    </w:rPr>
  </w:style>
  <w:style w:type="character" w:customStyle="1" w:styleId="Rubrik3Char">
    <w:name w:val="Rubrik 3 Char"/>
    <w:basedOn w:val="Standardstycketeckensnitt"/>
    <w:link w:val="Rubrik3"/>
    <w:uiPriority w:val="9"/>
    <w:rsid w:val="005E296F"/>
    <w:rPr>
      <w:rFonts w:ascii="Calibri" w:hAnsi="Calibri" w:cs="Calibri"/>
      <w:color w:val="000000"/>
      <w:sz w:val="28"/>
      <w:szCs w:val="28"/>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E601CB"/>
    <w:pPr>
      <w:jc w:val="right"/>
    </w:pPr>
    <w:rPr>
      <w:rFonts w:ascii="Calibri" w:hAnsi="Calibri"/>
      <w:b/>
    </w:rPr>
    <w:tblPr>
      <w:tblBorders>
        <w:insideH w:val="single" w:sz="4" w:space="0" w:color="000000" w:themeColor="text1"/>
      </w:tblBorders>
    </w:tblPr>
    <w:tcPr>
      <w:shd w:val="clear" w:color="auto" w:fill="auto"/>
    </w:tcPr>
    <w:tblStylePr w:type="firstCol">
      <w:pPr>
        <w:jc w:val="left"/>
      </w:pPr>
      <w:rPr>
        <w:rFonts w:ascii="Calibri" w:hAnsi="Calibri"/>
        <w:b/>
        <w:sz w:val="24"/>
      </w:rPr>
    </w:tblStylePr>
  </w:style>
  <w:style w:type="paragraph" w:customStyle="1" w:styleId="Normalindrag">
    <w:name w:val="Normal indrag"/>
    <w:basedOn w:val="Normal"/>
    <w:qFormat/>
    <w:rsid w:val="0025715E"/>
    <w:pPr>
      <w:ind w:firstLine="284"/>
    </w:pPr>
  </w:style>
  <w:style w:type="character" w:customStyle="1" w:styleId="Rubrik4Char">
    <w:name w:val="Rubrik 4 Char"/>
    <w:basedOn w:val="Standardstycketeckensnitt"/>
    <w:link w:val="Rubrik4"/>
    <w:uiPriority w:val="9"/>
    <w:rsid w:val="005E296F"/>
    <w:rPr>
      <w:rFonts w:asciiTheme="majorHAnsi" w:eastAsiaTheme="majorEastAsia" w:hAnsiTheme="majorHAnsi" w:cstheme="majorBidi"/>
      <w:b/>
      <w:iCs/>
      <w:color w:val="000000" w:themeColor="text1"/>
      <w:sz w:val="21"/>
      <w:szCs w:val="21"/>
    </w:rPr>
  </w:style>
  <w:style w:type="character" w:customStyle="1" w:styleId="Rubrik5Char">
    <w:name w:val="Rubrik 5 Char"/>
    <w:basedOn w:val="Standardstycketeckensnitt"/>
    <w:link w:val="Rubrik5"/>
    <w:uiPriority w:val="9"/>
    <w:semiHidden/>
    <w:rsid w:val="00A87305"/>
    <w:rPr>
      <w:rFonts w:asciiTheme="majorHAnsi" w:eastAsiaTheme="majorEastAsia" w:hAnsiTheme="majorHAnsi" w:cstheme="majorBidi"/>
      <w:i/>
      <w:color w:val="000000" w:themeColor="text1"/>
      <w:sz w:val="21"/>
      <w:szCs w:val="21"/>
    </w:rPr>
  </w:style>
  <w:style w:type="paragraph" w:styleId="Rubrik">
    <w:name w:val="Title"/>
    <w:basedOn w:val="Normal"/>
    <w:next w:val="Normal"/>
    <w:link w:val="RubrikChar"/>
    <w:uiPriority w:val="17"/>
    <w:rsid w:val="00D447AA"/>
    <w:pPr>
      <w:keepNext/>
      <w:keepLines/>
      <w:widowControl/>
      <w:spacing w:after="300" w:line="240" w:lineRule="auto"/>
      <w:contextualSpacing/>
    </w:pPr>
    <w:rPr>
      <w:rFonts w:asciiTheme="majorHAnsi" w:eastAsiaTheme="majorEastAsia" w:hAnsiTheme="majorHAnsi" w:cstheme="majorBidi"/>
      <w:color w:val="auto"/>
      <w:spacing w:val="-10"/>
      <w:kern w:val="28"/>
      <w:sz w:val="56"/>
      <w:szCs w:val="56"/>
    </w:rPr>
  </w:style>
  <w:style w:type="paragraph" w:styleId="Innehll6">
    <w:name w:val="toc 6"/>
    <w:basedOn w:val="Normal"/>
    <w:next w:val="Normal"/>
    <w:autoRedefine/>
    <w:uiPriority w:val="39"/>
    <w:semiHidden/>
    <w:unhideWhenUsed/>
    <w:rsid w:val="00D447AA"/>
    <w:pPr>
      <w:spacing w:after="100"/>
      <w:ind w:left="1050"/>
    </w:pPr>
  </w:style>
  <w:style w:type="character" w:customStyle="1" w:styleId="RubrikChar">
    <w:name w:val="Rubrik Char"/>
    <w:basedOn w:val="Standardstycketeckensnitt"/>
    <w:link w:val="Rubrik"/>
    <w:uiPriority w:val="17"/>
    <w:rsid w:val="00D447AA"/>
    <w:rPr>
      <w:rFonts w:asciiTheme="majorHAnsi" w:eastAsiaTheme="majorEastAsia" w:hAnsiTheme="majorHAnsi" w:cstheme="majorBidi"/>
      <w:spacing w:val="-10"/>
      <w:kern w:val="28"/>
      <w:sz w:val="56"/>
      <w:szCs w:val="56"/>
    </w:rPr>
  </w:style>
  <w:style w:type="paragraph" w:customStyle="1" w:styleId="BrdtextLiU">
    <w:name w:val="Brödtext_LiU"/>
    <w:basedOn w:val="Normal"/>
    <w:link w:val="BrdtextLiUChar"/>
    <w:uiPriority w:val="1"/>
    <w:qFormat/>
    <w:rsid w:val="00F24094"/>
    <w:pPr>
      <w:spacing w:after="200"/>
    </w:pPr>
  </w:style>
  <w:style w:type="paragraph" w:customStyle="1" w:styleId="BrdtextindragLiU">
    <w:name w:val="Brödtext_indrag_LiU"/>
    <w:basedOn w:val="Normalindrag"/>
    <w:link w:val="BrdtextindragLiUChar"/>
    <w:uiPriority w:val="1"/>
    <w:qFormat/>
    <w:rsid w:val="00A87305"/>
  </w:style>
  <w:style w:type="character" w:customStyle="1" w:styleId="BrdtextLiUChar">
    <w:name w:val="Brödtext_LiU Char"/>
    <w:basedOn w:val="Standardstycketeckensnitt"/>
    <w:link w:val="BrdtextLiU"/>
    <w:uiPriority w:val="1"/>
    <w:rsid w:val="00F24094"/>
    <w:rPr>
      <w:rFonts w:ascii="Georgia" w:hAnsi="Georgia" w:cs="Georgia"/>
      <w:color w:val="000000"/>
      <w:sz w:val="21"/>
      <w:szCs w:val="21"/>
    </w:rPr>
  </w:style>
  <w:style w:type="character" w:customStyle="1" w:styleId="BrdtextindragLiUChar">
    <w:name w:val="Brödtext_indrag_LiU Char"/>
    <w:basedOn w:val="BrdtextLiUChar"/>
    <w:link w:val="BrdtextindragLiU"/>
    <w:uiPriority w:val="1"/>
    <w:rsid w:val="00A87305"/>
    <w:rPr>
      <w:rFonts w:ascii="Georgia" w:hAnsi="Georgia" w:cs="Georgia"/>
      <w:color w:val="000000"/>
      <w:sz w:val="21"/>
      <w:szCs w:val="21"/>
      <w:lang w:val="en-US"/>
    </w:rPr>
  </w:style>
  <w:style w:type="character" w:styleId="Hyperlnk">
    <w:name w:val="Hyperlink"/>
    <w:basedOn w:val="Standardstycketeckensnitt"/>
    <w:rsid w:val="005C6996"/>
    <w:rPr>
      <w:color w:val="0000FF"/>
      <w:u w:val="single"/>
    </w:rPr>
  </w:style>
  <w:style w:type="paragraph" w:customStyle="1" w:styleId="Default">
    <w:name w:val="Default"/>
    <w:rsid w:val="005C6996"/>
    <w:pPr>
      <w:autoSpaceDE w:val="0"/>
      <w:autoSpaceDN w:val="0"/>
      <w:adjustRightInd w:val="0"/>
    </w:pPr>
    <w:rPr>
      <w:rFonts w:ascii="Calibri" w:eastAsia="Times New Roman" w:hAnsi="Calibri" w:cs="Calibri"/>
      <w:color w:val="000000"/>
    </w:rPr>
  </w:style>
  <w:style w:type="paragraph" w:styleId="Liststycke">
    <w:name w:val="List Paragraph"/>
    <w:basedOn w:val="Normal"/>
    <w:uiPriority w:val="34"/>
    <w:rsid w:val="005C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studieinfo/kurs/970g30/vt-2021" TargetMode="External"/><Relationship Id="rId18" Type="http://schemas.openxmlformats.org/officeDocument/2006/relationships/hyperlink" Target="mailto:britt.westanmo@liu.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sa.schon@liu.se" TargetMode="External"/><Relationship Id="rId7" Type="http://schemas.openxmlformats.org/officeDocument/2006/relationships/settings" Target="settings.xml"/><Relationship Id="rId12" Type="http://schemas.openxmlformats.org/officeDocument/2006/relationships/hyperlink" Target="https://old.liu.se/utbildning/program/larare/student/vfu/dokument-for-handledare/1.726623/VFU-guidefrhandledarepdf.pdf" TargetMode="External"/><Relationship Id="rId17" Type="http://schemas.openxmlformats.org/officeDocument/2006/relationships/hyperlink" Target="mailto:johanna.frejd@liu.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u.se/artikel/coronavirus-och-vfu-pa-lararprogrammen" TargetMode="External"/><Relationship Id="rId20" Type="http://schemas.openxmlformats.org/officeDocument/2006/relationships/hyperlink" Target="mailto:marie.hultqvist@li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studieinfo/kurs/970g30/vt-202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johanna.frejd@liu.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arielle.heidling@li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anna.frejd@liu.se"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johanna.frejd@li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896b75d2-da54-4366-85c6-1c6b4bee7951" xsi:nil="true"/>
    <_lisam_PublishedVersion xmlns="2ba75fb7-3127-46b3-98ff-83297fad02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3EA56F8D21804F838F408BB5C46150" ma:contentTypeVersion="5" ma:contentTypeDescription="Skapa ett nytt dokument." ma:contentTypeScope="" ma:versionID="759e690d01ca5b902abea41b5db4ae63">
  <xsd:schema xmlns:xsd="http://www.w3.org/2001/XMLSchema" xmlns:xs="http://www.w3.org/2001/XMLSchema" xmlns:p="http://schemas.microsoft.com/office/2006/metadata/properties" xmlns:ns2="896b75d2-da54-4366-85c6-1c6b4bee7951" xmlns:ns3="2ba75fb7-3127-46b3-98ff-83297fad0276" targetNamespace="http://schemas.microsoft.com/office/2006/metadata/properties" ma:root="true" ma:fieldsID="31cb2b92184794ce9f20d87549895f8f" ns2:_="" ns3:_="">
    <xsd:import namespace="896b75d2-da54-4366-85c6-1c6b4bee7951"/>
    <xsd:import namespace="2ba75fb7-3127-46b3-98ff-83297fad027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75d2-da54-4366-85c6-1c6b4bee795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75fb7-3127-46b3-98ff-83297fad027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DD4C-E682-4A09-BA6C-61CCED361FD7}">
  <ds:schemaRefs>
    <ds:schemaRef ds:uri="http://schemas.microsoft.com/sharepoint/v3/contenttype/forms"/>
  </ds:schemaRefs>
</ds:datastoreItem>
</file>

<file path=customXml/itemProps2.xml><?xml version="1.0" encoding="utf-8"?>
<ds:datastoreItem xmlns:ds="http://schemas.openxmlformats.org/officeDocument/2006/customXml" ds:itemID="{C533F30B-9A33-4C6D-B9A9-5E19FF07DB33}">
  <ds:schemaRefs>
    <ds:schemaRef ds:uri="http://purl.org/dc/terms/"/>
    <ds:schemaRef ds:uri="http://schemas.openxmlformats.org/package/2006/metadata/core-properties"/>
    <ds:schemaRef ds:uri="http://schemas.microsoft.com/office/2006/documentManagement/types"/>
    <ds:schemaRef ds:uri="618dafaa-82ba-4d9d-b1f6-84184d315599"/>
    <ds:schemaRef ds:uri="http://purl.org/dc/elements/1.1/"/>
    <ds:schemaRef ds:uri="http://schemas.microsoft.com/office/2006/metadata/properties"/>
    <ds:schemaRef ds:uri="http://schemas.microsoft.com/office/infopath/2007/PartnerControls"/>
    <ds:schemaRef ds:uri="c01a134c-59b7-46c1-b136-4fb62b27a417"/>
    <ds:schemaRef ds:uri="http://www.w3.org/XML/1998/namespace"/>
    <ds:schemaRef ds:uri="http://purl.org/dc/dcmitype/"/>
  </ds:schemaRefs>
</ds:datastoreItem>
</file>

<file path=customXml/itemProps3.xml><?xml version="1.0" encoding="utf-8"?>
<ds:datastoreItem xmlns:ds="http://schemas.openxmlformats.org/officeDocument/2006/customXml" ds:itemID="{4A64F9B4-3771-413F-8411-56893548AB29}"/>
</file>

<file path=customXml/itemProps4.xml><?xml version="1.0" encoding="utf-8"?>
<ds:datastoreItem xmlns:ds="http://schemas.openxmlformats.org/officeDocument/2006/customXml" ds:itemID="{D272A00C-15CE-4711-9EBA-562ED211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84</TotalTime>
  <Pages>5</Pages>
  <Words>1753</Words>
  <Characters>9296</Characters>
  <Application>Microsoft Office Word</Application>
  <DocSecurity>0</DocSecurity>
  <Lines>77</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11027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Frejd</dc:creator>
  <cp:keywords/>
  <dc:description/>
  <cp:lastModifiedBy>Johanna Frejd</cp:lastModifiedBy>
  <cp:revision>3</cp:revision>
  <cp:lastPrinted>2015-12-10T08:06:00Z</cp:lastPrinted>
  <dcterms:created xsi:type="dcterms:W3CDTF">2021-01-21T12:03:00Z</dcterms:created>
  <dcterms:modified xsi:type="dcterms:W3CDTF">2021-02-11T10:48:00Z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0x010100C93EA56F8D21804F838F408BB5C46150</vt:lpwstr>
  </property>
</Properties>
</file>