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7BBB" w:rsidR="0077062C" w:rsidP="0077062C" w:rsidRDefault="0077062C" w14:paraId="40865EAA" w14:textId="77777777">
      <w:pPr>
        <w:pStyle w:val="Rubrik"/>
        <w:rPr>
          <w:sz w:val="60"/>
          <w:szCs w:val="60"/>
        </w:rPr>
      </w:pPr>
      <w:r w:rsidRPr="00527BBB">
        <w:rPr>
          <w:sz w:val="60"/>
          <w:szCs w:val="60"/>
        </w:rPr>
        <w:t xml:space="preserve">Grundlärarprogrammet inriktning </w:t>
      </w:r>
      <w:r w:rsidR="00DF7C93">
        <w:rPr>
          <w:sz w:val="60"/>
          <w:szCs w:val="60"/>
        </w:rPr>
        <w:t>4-6</w:t>
      </w:r>
    </w:p>
    <w:p w:rsidRPr="00527BBB" w:rsidR="0077062C" w:rsidP="0077062C" w:rsidRDefault="0077062C" w14:paraId="672A6659" w14:textId="77777777">
      <w:pPr>
        <w:rPr>
          <w:rFonts w:asciiTheme="majorHAnsi" w:hAnsiTheme="majorHAnsi"/>
          <w:sz w:val="36"/>
          <w:szCs w:val="36"/>
        </w:rPr>
      </w:pPr>
    </w:p>
    <w:p w:rsidRPr="00A56F2C" w:rsidR="0077062C" w:rsidP="00DF7C93" w:rsidRDefault="00DF7C93" w14:paraId="153F0770" w14:textId="77777777">
      <w:pPr>
        <w:pStyle w:val="Rubrik2"/>
        <w:rPr>
          <w:rFonts w:ascii="Calibri Light" w:hAnsi="Calibri Light"/>
          <w:color w:val="000000" w:themeColor="text1"/>
          <w:sz w:val="48"/>
          <w:szCs w:val="48"/>
        </w:rPr>
      </w:pPr>
      <w:bookmarkStart w:name="_Ref494370389" w:id="0"/>
      <w:bookmarkStart w:name="_Ref494370485" w:id="1"/>
      <w:r w:rsidRPr="00DF7C93">
        <w:rPr>
          <w:rFonts w:ascii="Calibri Light" w:hAnsi="Calibri Light"/>
          <w:color w:val="000000" w:themeColor="text1"/>
          <w:sz w:val="48"/>
          <w:szCs w:val="48"/>
        </w:rPr>
        <w:t xml:space="preserve">Matematik 2, 973G11, 15 </w:t>
      </w:r>
      <w:proofErr w:type="spellStart"/>
      <w:r w:rsidRPr="00DF7C93">
        <w:rPr>
          <w:rFonts w:ascii="Calibri Light" w:hAnsi="Calibri Light"/>
          <w:color w:val="000000" w:themeColor="text1"/>
          <w:sz w:val="48"/>
          <w:szCs w:val="48"/>
        </w:rPr>
        <w:t>hp</w:t>
      </w:r>
      <w:proofErr w:type="spellEnd"/>
      <w:r w:rsidRPr="00DF7C93">
        <w:rPr>
          <w:rFonts w:ascii="Calibri Light" w:hAnsi="Calibri Light"/>
          <w:color w:val="000000" w:themeColor="text1"/>
          <w:sz w:val="48"/>
          <w:szCs w:val="48"/>
        </w:rPr>
        <w:t xml:space="preserve"> </w:t>
      </w:r>
      <w:bookmarkEnd w:id="0"/>
      <w:r w:rsidR="0077062C">
        <w:rPr>
          <w:rFonts w:ascii="Calibri Light" w:hAnsi="Calibri Light"/>
          <w:color w:val="000000" w:themeColor="text1"/>
          <w:sz w:val="48"/>
          <w:szCs w:val="48"/>
        </w:rPr>
        <w:br/>
      </w:r>
      <w:r w:rsidRPr="0044296B" w:rsidR="0077062C">
        <w:rPr>
          <w:rFonts w:ascii="Calibri Light" w:hAnsi="Calibri Light"/>
          <w:color w:val="000000" w:themeColor="text1"/>
          <w:sz w:val="48"/>
          <w:szCs w:val="48"/>
        </w:rPr>
        <w:t xml:space="preserve">Studiehandledning </w:t>
      </w:r>
      <w:r w:rsidR="0077062C">
        <w:rPr>
          <w:rFonts w:ascii="Calibri Light" w:hAnsi="Calibri Light"/>
          <w:color w:val="000000" w:themeColor="text1"/>
          <w:sz w:val="48"/>
          <w:szCs w:val="48"/>
        </w:rPr>
        <w:t xml:space="preserve"> </w:t>
      </w:r>
      <w:r w:rsidR="0077062C">
        <w:rPr>
          <w:rFonts w:ascii="Calibri Light" w:hAnsi="Calibri Light"/>
          <w:color w:val="000000" w:themeColor="text1"/>
          <w:sz w:val="48"/>
          <w:szCs w:val="48"/>
        </w:rPr>
        <w:br/>
      </w:r>
      <w:r w:rsidRPr="0044296B" w:rsidR="0077062C">
        <w:rPr>
          <w:rFonts w:ascii="Calibri Light" w:hAnsi="Calibri Light"/>
          <w:color w:val="000000" w:themeColor="text1"/>
          <w:sz w:val="48"/>
          <w:szCs w:val="48"/>
        </w:rPr>
        <w:t xml:space="preserve">HT </w:t>
      </w:r>
      <w:r>
        <w:rPr>
          <w:rFonts w:ascii="Calibri Light" w:hAnsi="Calibri Light"/>
          <w:color w:val="000000" w:themeColor="text1"/>
          <w:sz w:val="48"/>
          <w:szCs w:val="48"/>
        </w:rPr>
        <w:t>/</w:t>
      </w:r>
      <w:r w:rsidRPr="0044296B" w:rsidR="0077062C">
        <w:rPr>
          <w:rFonts w:ascii="Calibri Light" w:hAnsi="Calibri Light"/>
          <w:color w:val="000000" w:themeColor="text1"/>
          <w:sz w:val="48"/>
          <w:szCs w:val="48"/>
        </w:rPr>
        <w:t>VT</w:t>
      </w:r>
      <w:r w:rsidR="0077062C">
        <w:rPr>
          <w:rFonts w:ascii="Calibri Light" w:hAnsi="Calibri Light"/>
          <w:color w:val="000000" w:themeColor="text1"/>
          <w:sz w:val="48"/>
          <w:szCs w:val="48"/>
        </w:rPr>
        <w:t xml:space="preserve"> 20</w:t>
      </w:r>
      <w:bookmarkEnd w:id="1"/>
      <w:r>
        <w:rPr>
          <w:rFonts w:ascii="Calibri Light" w:hAnsi="Calibri Light"/>
          <w:color w:val="000000" w:themeColor="text1"/>
          <w:sz w:val="48"/>
          <w:szCs w:val="48"/>
        </w:rPr>
        <w:t>19</w:t>
      </w:r>
    </w:p>
    <w:p w:rsidRPr="00423393" w:rsidR="0077062C" w:rsidP="0077062C" w:rsidRDefault="0077062C" w14:paraId="0A37501D" w14:textId="77777777">
      <w:pPr>
        <w:rPr>
          <w:rFonts w:ascii="KorolevLiU Light" w:hAnsi="KorolevLiU Light"/>
          <w:sz w:val="36"/>
          <w:szCs w:val="36"/>
        </w:rPr>
      </w:pPr>
      <w:r w:rsidRPr="00CC5ECF">
        <w:rPr>
          <w:rFonts w:ascii="KorolevLiU Light" w:hAnsi="KorolevLiU Light"/>
          <w:sz w:val="36"/>
          <w:szCs w:val="36"/>
        </w:rPr>
        <w:br w:type="page"/>
      </w:r>
    </w:p>
    <w:p w:rsidRPr="003F3051" w:rsidR="0077062C" w:rsidP="0077062C" w:rsidRDefault="0077062C" w14:paraId="5AA189D0" w14:textId="77777777">
      <w:pPr>
        <w:pStyle w:val="Rubrik2"/>
        <w:rPr>
          <w:rFonts w:ascii="Calibri Light" w:hAnsi="Calibri Light"/>
          <w:color w:val="000000" w:themeColor="text1"/>
          <w:sz w:val="36"/>
          <w:szCs w:val="36"/>
        </w:rPr>
      </w:pPr>
      <w:r w:rsidRPr="003F3051">
        <w:rPr>
          <w:rFonts w:ascii="Calibri Light" w:hAnsi="Calibri Light"/>
          <w:color w:val="000000" w:themeColor="text1"/>
          <w:sz w:val="36"/>
          <w:szCs w:val="36"/>
        </w:rPr>
        <w:lastRenderedPageBreak/>
        <w:t>Kursmål och provkoder</w:t>
      </w:r>
    </w:p>
    <w:p w:rsidR="00DF7C93" w:rsidP="00DF7C93" w:rsidRDefault="00DF7C93" w14:paraId="1AA4D9D3" w14:textId="77777777">
      <w:pPr>
        <w:pStyle w:val="Rubrik2"/>
        <w:rPr>
          <w:rFonts w:ascii="MillerText Roman" w:hAnsi="MillerText Roman" w:cstheme="minorBidi"/>
          <w:b w:val="0"/>
          <w:bCs w:val="0"/>
          <w:color w:val="auto"/>
        </w:rPr>
      </w:pPr>
      <w:r w:rsidRPr="16264BCC">
        <w:rPr>
          <w:rFonts w:ascii="MillerText Roman" w:hAnsi="MillerText Roman" w:cstheme="minorBidi"/>
          <w:b w:val="0"/>
          <w:bCs w:val="0"/>
          <w:color w:val="auto"/>
        </w:rPr>
        <w:t>Efter avslutad kurs skall den studerande kunna:</w:t>
      </w:r>
      <w:r>
        <w:br/>
      </w:r>
      <w:r w:rsidRPr="16264BCC">
        <w:rPr>
          <w:rFonts w:ascii="MillerText Roman" w:hAnsi="MillerText Roman" w:cstheme="minorBidi"/>
          <w:b w:val="0"/>
          <w:bCs w:val="0"/>
          <w:color w:val="auto"/>
        </w:rPr>
        <w:t>- granska och diskutera matematik i skolår 4-6 med avseende på innehåll och samhälleligt uppdrag,</w:t>
      </w:r>
      <w:r>
        <w:br/>
      </w:r>
      <w:r w:rsidRPr="16264BCC">
        <w:rPr>
          <w:rFonts w:ascii="MillerText Roman" w:hAnsi="MillerText Roman" w:cstheme="minorBidi"/>
          <w:b w:val="0"/>
          <w:bCs w:val="0"/>
          <w:color w:val="auto"/>
        </w:rPr>
        <w:t>- argumentera för val av innehåll, undervisningsmaterial och undervisningsformer i relation till styrdokument och elevers skilda förutsättningar,</w:t>
      </w:r>
      <w:r>
        <w:br/>
      </w:r>
      <w:r w:rsidRPr="16264BCC">
        <w:rPr>
          <w:rFonts w:ascii="MillerText Roman" w:hAnsi="MillerText Roman" w:cstheme="minorBidi"/>
          <w:b w:val="0"/>
          <w:bCs w:val="0"/>
          <w:color w:val="auto"/>
        </w:rPr>
        <w:t>- kartlägga, analysera och bedöma barns matematiska kunnande under skolåren 4-6,</w:t>
      </w:r>
      <w:r>
        <w:br/>
      </w:r>
      <w:r w:rsidRPr="16264BCC">
        <w:rPr>
          <w:rFonts w:ascii="MillerText Roman" w:hAnsi="MillerText Roman" w:cstheme="minorBidi"/>
          <w:b w:val="0"/>
          <w:bCs w:val="0"/>
          <w:color w:val="auto"/>
        </w:rPr>
        <w:t>- jämföra och relatera didaktiska perspektiv och förhållningssätt till grundläggande inlärning och undervisning i matematik,</w:t>
      </w:r>
      <w:r>
        <w:br/>
      </w:r>
      <w:r w:rsidRPr="16264BCC">
        <w:rPr>
          <w:rFonts w:ascii="MillerText Roman" w:hAnsi="MillerText Roman" w:cstheme="minorBidi"/>
          <w:b w:val="0"/>
          <w:bCs w:val="0"/>
          <w:color w:val="auto"/>
        </w:rPr>
        <w:t>- argumentera för forskningens relevans för undervisning och lärande i matematik och visa hur denna kan omsättas i en pedagogisk praktik.</w:t>
      </w:r>
    </w:p>
    <w:p w:rsidR="00DF7C93" w:rsidP="01446D4B" w:rsidRDefault="01446D4B" w14:paraId="1C9F404F" w14:textId="162CA9B4">
      <w:pPr>
        <w:pStyle w:val="Rubrik2"/>
        <w:rPr>
          <w:rFonts w:ascii="MillerText Roman" w:hAnsi="MillerText Roman" w:eastAsia="MillerText Roman" w:cs="MillerText Roman"/>
          <w:b w:val="0"/>
          <w:bCs w:val="0"/>
          <w:color w:val="auto"/>
          <w:sz w:val="24"/>
          <w:szCs w:val="24"/>
        </w:rPr>
      </w:pPr>
      <w:r w:rsidRPr="01446D4B">
        <w:rPr>
          <w:rFonts w:ascii="MillerText Roman" w:hAnsi="MillerText Roman" w:eastAsia="MillerText Roman" w:cs="MillerText Roman"/>
          <w:b w:val="0"/>
          <w:bCs w:val="0"/>
          <w:color w:val="auto"/>
          <w:sz w:val="24"/>
          <w:szCs w:val="24"/>
        </w:rPr>
        <w:t xml:space="preserve">STN1 Skriftlig tentamen: Matematikdidaktik 6,5 </w:t>
      </w:r>
      <w:proofErr w:type="spellStart"/>
      <w:r w:rsidRPr="01446D4B">
        <w:rPr>
          <w:rFonts w:ascii="MillerText Roman" w:hAnsi="MillerText Roman" w:eastAsia="MillerText Roman" w:cs="MillerText Roman"/>
          <w:b w:val="0"/>
          <w:bCs w:val="0"/>
          <w:color w:val="auto"/>
          <w:sz w:val="24"/>
          <w:szCs w:val="24"/>
        </w:rPr>
        <w:t>hp</w:t>
      </w:r>
      <w:proofErr w:type="spellEnd"/>
      <w:r w:rsidRPr="01446D4B">
        <w:rPr>
          <w:rFonts w:ascii="MillerText Roman," w:hAnsi="MillerText Roman," w:eastAsia="MillerText Roman," w:cs="MillerText Roman,"/>
          <w:b w:val="0"/>
          <w:bCs w:val="0"/>
          <w:color w:val="auto"/>
          <w:sz w:val="24"/>
          <w:szCs w:val="24"/>
        </w:rPr>
        <w:t xml:space="preserve"> </w:t>
      </w:r>
      <w:r w:rsidRPr="01446D4B">
        <w:rPr>
          <w:rFonts w:ascii="MillerText Roman" w:hAnsi="MillerText Roman" w:eastAsia="MillerText Roman" w:cs="MillerText Roman"/>
          <w:b w:val="0"/>
          <w:bCs w:val="0"/>
          <w:color w:val="auto"/>
          <w:sz w:val="24"/>
          <w:szCs w:val="24"/>
        </w:rPr>
        <w:t>VG, G, U</w:t>
      </w:r>
      <w:r w:rsidR="00DF7C93">
        <w:br/>
      </w:r>
      <w:r w:rsidRPr="01446D4B">
        <w:rPr>
          <w:rFonts w:ascii="MillerText Roman" w:hAnsi="MillerText Roman" w:eastAsia="MillerText Roman" w:cs="MillerText Roman"/>
          <w:b w:val="0"/>
          <w:bCs w:val="0"/>
          <w:color w:val="auto"/>
          <w:sz w:val="24"/>
          <w:szCs w:val="24"/>
        </w:rPr>
        <w:t xml:space="preserve">SRE1 Skriftlig redovisning Granskning av forskning 2,5 </w:t>
      </w:r>
      <w:proofErr w:type="spellStart"/>
      <w:r w:rsidRPr="01446D4B">
        <w:rPr>
          <w:rFonts w:ascii="MillerText Roman" w:hAnsi="MillerText Roman" w:eastAsia="MillerText Roman" w:cs="MillerText Roman"/>
          <w:b w:val="0"/>
          <w:bCs w:val="0"/>
          <w:color w:val="auto"/>
          <w:sz w:val="24"/>
          <w:szCs w:val="24"/>
        </w:rPr>
        <w:t>hp</w:t>
      </w:r>
      <w:proofErr w:type="spellEnd"/>
      <w:r w:rsidRPr="01446D4B">
        <w:rPr>
          <w:rFonts w:ascii="MillerText Roman" w:hAnsi="MillerText Roman" w:eastAsia="MillerText Roman" w:cs="MillerText Roman"/>
          <w:b w:val="0"/>
          <w:bCs w:val="0"/>
          <w:color w:val="auto"/>
          <w:sz w:val="24"/>
          <w:szCs w:val="24"/>
        </w:rPr>
        <w:t xml:space="preserve"> VG, G, U</w:t>
      </w:r>
      <w:r w:rsidR="00DF7C93">
        <w:br/>
      </w:r>
      <w:r w:rsidRPr="01446D4B">
        <w:rPr>
          <w:rFonts w:ascii="MillerText Roman" w:hAnsi="MillerText Roman" w:eastAsia="MillerText Roman" w:cs="MillerText Roman"/>
          <w:b w:val="0"/>
          <w:bCs w:val="0"/>
          <w:color w:val="auto"/>
          <w:sz w:val="24"/>
          <w:szCs w:val="24"/>
        </w:rPr>
        <w:t xml:space="preserve">SRE2 Skriftlig redovisning Kunskapsbedömning 2 </w:t>
      </w:r>
      <w:proofErr w:type="spellStart"/>
      <w:r w:rsidRPr="01446D4B">
        <w:rPr>
          <w:rFonts w:ascii="MillerText Roman" w:hAnsi="MillerText Roman" w:eastAsia="MillerText Roman" w:cs="MillerText Roman"/>
          <w:b w:val="0"/>
          <w:bCs w:val="0"/>
          <w:color w:val="auto"/>
          <w:sz w:val="24"/>
          <w:szCs w:val="24"/>
        </w:rPr>
        <w:t>hp</w:t>
      </w:r>
      <w:proofErr w:type="spellEnd"/>
      <w:r w:rsidRPr="01446D4B">
        <w:rPr>
          <w:rFonts w:ascii="MillerText Roman" w:hAnsi="MillerText Roman" w:eastAsia="MillerText Roman" w:cs="MillerText Roman"/>
          <w:b w:val="0"/>
          <w:bCs w:val="0"/>
          <w:color w:val="auto"/>
          <w:sz w:val="24"/>
          <w:szCs w:val="24"/>
        </w:rPr>
        <w:t xml:space="preserve"> VG, G, U </w:t>
      </w:r>
      <w:r w:rsidR="00DF7C93">
        <w:br/>
      </w:r>
      <w:r w:rsidRPr="01446D4B">
        <w:rPr>
          <w:rFonts w:ascii="MillerText Roman" w:hAnsi="MillerText Roman" w:eastAsia="MillerText Roman" w:cs="MillerText Roman"/>
          <w:b w:val="0"/>
          <w:bCs w:val="0"/>
          <w:color w:val="auto"/>
          <w:sz w:val="24"/>
          <w:szCs w:val="24"/>
        </w:rPr>
        <w:t xml:space="preserve">MRE1 Muntlig redovisning Planering av undervisning 2 </w:t>
      </w:r>
      <w:proofErr w:type="spellStart"/>
      <w:r w:rsidRPr="01446D4B">
        <w:rPr>
          <w:rFonts w:ascii="MillerText Roman" w:hAnsi="MillerText Roman" w:eastAsia="MillerText Roman" w:cs="MillerText Roman"/>
          <w:b w:val="0"/>
          <w:bCs w:val="0"/>
          <w:color w:val="auto"/>
          <w:sz w:val="24"/>
          <w:szCs w:val="24"/>
        </w:rPr>
        <w:t>hp</w:t>
      </w:r>
      <w:proofErr w:type="spellEnd"/>
      <w:r w:rsidRPr="01446D4B">
        <w:rPr>
          <w:rFonts w:ascii="MillerText Roman" w:hAnsi="MillerText Roman" w:eastAsia="MillerText Roman" w:cs="MillerText Roman"/>
          <w:b w:val="0"/>
          <w:bCs w:val="0"/>
          <w:color w:val="auto"/>
          <w:sz w:val="24"/>
          <w:szCs w:val="24"/>
        </w:rPr>
        <w:t xml:space="preserve"> G, U </w:t>
      </w:r>
      <w:r w:rsidR="00DF7C93">
        <w:br/>
      </w:r>
      <w:r w:rsidRPr="01446D4B">
        <w:rPr>
          <w:rFonts w:ascii="MillerText Roman" w:hAnsi="MillerText Roman" w:eastAsia="MillerText Roman" w:cs="MillerText Roman"/>
          <w:b w:val="0"/>
          <w:bCs w:val="0"/>
          <w:color w:val="auto"/>
          <w:sz w:val="24"/>
          <w:szCs w:val="24"/>
        </w:rPr>
        <w:t xml:space="preserve">MRE2 Muntlig redovisning Praktik på vetenskaplig grund 1 </w:t>
      </w:r>
      <w:proofErr w:type="spellStart"/>
      <w:r w:rsidRPr="01446D4B">
        <w:rPr>
          <w:rFonts w:ascii="MillerText Roman" w:hAnsi="MillerText Roman" w:eastAsia="MillerText Roman" w:cs="MillerText Roman"/>
          <w:b w:val="0"/>
          <w:bCs w:val="0"/>
          <w:color w:val="auto"/>
          <w:sz w:val="24"/>
          <w:szCs w:val="24"/>
        </w:rPr>
        <w:t>hp</w:t>
      </w:r>
      <w:proofErr w:type="spellEnd"/>
      <w:r w:rsidRPr="01446D4B">
        <w:rPr>
          <w:rFonts w:ascii="MillerText Roman" w:hAnsi="MillerText Roman" w:eastAsia="MillerText Roman" w:cs="MillerText Roman"/>
          <w:b w:val="0"/>
          <w:bCs w:val="0"/>
          <w:color w:val="auto"/>
          <w:sz w:val="24"/>
          <w:szCs w:val="24"/>
        </w:rPr>
        <w:t xml:space="preserve"> G, U </w:t>
      </w:r>
      <w:r w:rsidR="00DF7C93">
        <w:br/>
      </w:r>
      <w:r w:rsidRPr="01446D4B">
        <w:rPr>
          <w:rFonts w:ascii="MillerText Roman" w:hAnsi="MillerText Roman" w:eastAsia="MillerText Roman" w:cs="MillerText Roman"/>
          <w:b w:val="0"/>
          <w:bCs w:val="0"/>
          <w:color w:val="auto"/>
          <w:sz w:val="24"/>
          <w:szCs w:val="24"/>
        </w:rPr>
        <w:t xml:space="preserve">MRE3 Muntlig redovisning Uppföljning av kartläggning 1 </w:t>
      </w:r>
      <w:proofErr w:type="spellStart"/>
      <w:r w:rsidRPr="01446D4B">
        <w:rPr>
          <w:rFonts w:ascii="MillerText Roman" w:hAnsi="MillerText Roman" w:eastAsia="MillerText Roman" w:cs="MillerText Roman"/>
          <w:b w:val="0"/>
          <w:bCs w:val="0"/>
          <w:color w:val="auto"/>
          <w:sz w:val="24"/>
          <w:szCs w:val="24"/>
        </w:rPr>
        <w:t>hp</w:t>
      </w:r>
      <w:proofErr w:type="spellEnd"/>
      <w:r w:rsidRPr="01446D4B">
        <w:rPr>
          <w:rFonts w:ascii="MillerText Roman" w:hAnsi="MillerText Roman" w:eastAsia="MillerText Roman" w:cs="MillerText Roman"/>
          <w:b w:val="0"/>
          <w:bCs w:val="0"/>
          <w:color w:val="auto"/>
          <w:sz w:val="24"/>
          <w:szCs w:val="24"/>
        </w:rPr>
        <w:t xml:space="preserve"> VG, G, U</w:t>
      </w:r>
      <w:r w:rsidR="00DF7C93">
        <w:br/>
      </w:r>
      <w:r w:rsidRPr="01446D4B">
        <w:rPr>
          <w:rFonts w:ascii="MillerText Roman" w:hAnsi="MillerText Roman" w:eastAsia="MillerText Roman" w:cs="MillerText Roman"/>
          <w:b w:val="0"/>
          <w:bCs w:val="0"/>
          <w:color w:val="auto"/>
          <w:sz w:val="24"/>
          <w:szCs w:val="24"/>
        </w:rPr>
        <w:t>OBL1 Genomförande och redovisning av kursuppgifter: D</w:t>
      </w:r>
    </w:p>
    <w:p w:rsidR="00DF7C93" w:rsidP="00DF7C93" w:rsidRDefault="00DF7C93" w14:paraId="37FD14C6" w14:textId="77777777">
      <w:pPr>
        <w:pStyle w:val="Rubrik2"/>
        <w:rPr>
          <w:rFonts w:ascii="Calibri Light" w:hAnsi="Calibri Light"/>
          <w:color w:val="000000" w:themeColor="text1"/>
          <w:sz w:val="36"/>
          <w:szCs w:val="36"/>
        </w:rPr>
      </w:pPr>
      <w:r w:rsidRPr="339F79A9">
        <w:rPr>
          <w:rFonts w:ascii="MillerText Roman" w:hAnsi="MillerText Roman" w:eastAsia="MillerText Roman" w:cs="MillerText Roman"/>
          <w:b w:val="0"/>
          <w:bCs w:val="0"/>
          <w:color w:val="auto"/>
        </w:rPr>
        <w:t>Studerande som underkänts två gånger på kursen eller del av kursen har rätt att begära en annan examinator vid förnyat examinationstillfälle.</w:t>
      </w:r>
      <w:r>
        <w:br/>
      </w:r>
      <w:r>
        <w:br/>
      </w:r>
      <w:r w:rsidRPr="339F79A9">
        <w:rPr>
          <w:rFonts w:ascii="MillerText Roman" w:hAnsi="MillerText Roman" w:eastAsia="MillerText Roman" w:cs="MillerText Roman"/>
          <w:b w:val="0"/>
          <w:bCs w:val="0"/>
          <w:color w:val="auto"/>
        </w:rPr>
        <w:t>Den som godkänts i prov får ej delta i förnyat prov för högre betyg.</w:t>
      </w:r>
      <w:r>
        <w:br/>
      </w:r>
    </w:p>
    <w:p w:rsidRPr="003F3051" w:rsidR="0077062C" w:rsidP="00DF7C93" w:rsidRDefault="0077062C" w14:paraId="75128ECE" w14:textId="77777777">
      <w:pPr>
        <w:pStyle w:val="Rubrik2"/>
        <w:rPr>
          <w:rFonts w:ascii="Calibri Light" w:hAnsi="Calibri Light"/>
          <w:color w:val="000000" w:themeColor="text1"/>
          <w:sz w:val="36"/>
          <w:szCs w:val="36"/>
        </w:rPr>
      </w:pPr>
      <w:r w:rsidRPr="003F3051">
        <w:rPr>
          <w:rFonts w:ascii="Calibri Light" w:hAnsi="Calibri Light"/>
          <w:color w:val="000000" w:themeColor="text1"/>
          <w:sz w:val="36"/>
          <w:szCs w:val="36"/>
        </w:rPr>
        <w:lastRenderedPageBreak/>
        <w:t xml:space="preserve">Lärandeaktiviteter </w:t>
      </w:r>
    </w:p>
    <w:p w:rsidRPr="0005179E" w:rsidR="00576139" w:rsidP="0077062C" w:rsidRDefault="00576139" w14:paraId="77805115" w14:textId="77777777">
      <w:pPr>
        <w:pStyle w:val="Rubrik2"/>
        <w:rPr>
          <w:rFonts w:ascii="MillerText Roman" w:hAnsi="MillerText Roman" w:cstheme="minorBidi"/>
          <w:b w:val="0"/>
          <w:bCs w:val="0"/>
          <w:color w:val="auto"/>
          <w:sz w:val="24"/>
          <w:szCs w:val="24"/>
        </w:rPr>
      </w:pPr>
      <w:r w:rsidRPr="0005179E">
        <w:rPr>
          <w:rFonts w:ascii="MillerText Roman" w:hAnsi="MillerText Roman" w:cstheme="minorBidi"/>
          <w:b w:val="0"/>
          <w:bCs w:val="0"/>
          <w:color w:val="auto"/>
          <w:sz w:val="24"/>
          <w:szCs w:val="24"/>
        </w:rPr>
        <w:t xml:space="preserve">Moment presenterade veckovis. Samtliga seminarier är obligatoriska. </w:t>
      </w:r>
      <w:r w:rsidR="005C502B">
        <w:rPr>
          <w:rFonts w:ascii="MillerText Roman" w:hAnsi="MillerText Roman" w:cstheme="minorBidi"/>
          <w:b w:val="0"/>
          <w:bCs w:val="0"/>
          <w:color w:val="auto"/>
          <w:sz w:val="24"/>
          <w:szCs w:val="24"/>
        </w:rPr>
        <w:t>Komplettering</w:t>
      </w:r>
      <w:r w:rsidRPr="0005179E">
        <w:rPr>
          <w:rFonts w:ascii="MillerText Roman" w:hAnsi="MillerText Roman" w:cstheme="minorBidi"/>
          <w:b w:val="0"/>
          <w:bCs w:val="0"/>
          <w:color w:val="auto"/>
          <w:sz w:val="24"/>
          <w:szCs w:val="24"/>
        </w:rPr>
        <w:t xml:space="preserve"> sker genom att en skriftlig sammanställning av uppgifter och eller litteratur som lämnas in i respektive seminariemapp på </w:t>
      </w:r>
      <w:proofErr w:type="spellStart"/>
      <w:r w:rsidRPr="0005179E">
        <w:rPr>
          <w:rFonts w:ascii="MillerText Roman" w:hAnsi="MillerText Roman" w:cstheme="minorBidi"/>
          <w:b w:val="0"/>
          <w:bCs w:val="0"/>
          <w:color w:val="auto"/>
          <w:sz w:val="24"/>
          <w:szCs w:val="24"/>
        </w:rPr>
        <w:t>LISAM</w:t>
      </w:r>
      <w:proofErr w:type="spellEnd"/>
      <w:r w:rsidRPr="0005179E">
        <w:rPr>
          <w:rFonts w:ascii="MillerText Roman" w:hAnsi="MillerText Roman" w:cstheme="minorBidi"/>
          <w:b w:val="0"/>
          <w:bCs w:val="0"/>
          <w:color w:val="auto"/>
          <w:sz w:val="24"/>
          <w:szCs w:val="24"/>
        </w:rPr>
        <w:t>.</w:t>
      </w:r>
    </w:p>
    <w:tbl>
      <w:tblPr>
        <w:tblStyle w:val="NormalTable0"/>
        <w:tblW w:w="8203" w:type="dxa"/>
        <w:tblInd w:w="102" w:type="dxa"/>
        <w:tblLayout w:type="fixed"/>
        <w:tblLook w:val="01E0" w:firstRow="1" w:lastRow="1" w:firstColumn="1" w:lastColumn="1" w:noHBand="0" w:noVBand="0"/>
      </w:tblPr>
      <w:tblGrid>
        <w:gridCol w:w="891"/>
        <w:gridCol w:w="2693"/>
        <w:gridCol w:w="1243"/>
        <w:gridCol w:w="2067"/>
        <w:gridCol w:w="1288"/>
        <w:gridCol w:w="21"/>
      </w:tblGrid>
      <w:tr w:rsidRPr="00A76FB5" w:rsidR="006D5807" w:rsidTr="006D5807" w14:paraId="51943FF6" w14:textId="77777777">
        <w:trPr>
          <w:trHeight w:val="489" w:hRule="exact"/>
        </w:trPr>
        <w:tc>
          <w:tcPr>
            <w:tcW w:w="891" w:type="dxa"/>
            <w:tcBorders>
              <w:top w:val="single" w:color="000000" w:themeColor="text1" w:sz="12" w:space="0"/>
              <w:left w:val="nil"/>
              <w:bottom w:val="single" w:color="000000" w:themeColor="text1" w:sz="7" w:space="0"/>
              <w:right w:val="single" w:color="000000" w:themeColor="text1" w:sz="7" w:space="0"/>
            </w:tcBorders>
          </w:tcPr>
          <w:p w:rsidRPr="006727CC" w:rsidR="00576139" w:rsidP="00985A5D" w:rsidRDefault="00576139" w14:paraId="3BE67D59" w14:textId="77777777">
            <w:pPr>
              <w:pStyle w:val="TableParagraph"/>
              <w:rPr>
                <w:lang w:val="sv-SE"/>
              </w:rPr>
            </w:pPr>
            <w:r w:rsidRPr="16264BCC">
              <w:rPr>
                <w:lang w:val="sv-SE"/>
              </w:rPr>
              <w:t>Vecka</w:t>
            </w:r>
          </w:p>
        </w:tc>
        <w:tc>
          <w:tcPr>
            <w:tcW w:w="2693" w:type="dxa"/>
            <w:tcBorders>
              <w:top w:val="single" w:color="000000" w:themeColor="text1" w:sz="12" w:space="0"/>
              <w:left w:val="single" w:color="000000" w:themeColor="text1" w:sz="7" w:space="0"/>
              <w:bottom w:val="single" w:color="000000" w:themeColor="text1" w:sz="7" w:space="0"/>
              <w:right w:val="nil"/>
            </w:tcBorders>
          </w:tcPr>
          <w:p w:rsidRPr="006727CC" w:rsidR="00576139" w:rsidP="00985A5D" w:rsidRDefault="00576139" w14:paraId="46D31060" w14:textId="77777777">
            <w:pPr>
              <w:pStyle w:val="TableParagraph"/>
              <w:rPr>
                <w:lang w:val="sv-SE"/>
              </w:rPr>
            </w:pPr>
            <w:r w:rsidRPr="16264BCC">
              <w:rPr>
                <w:lang w:val="sv-SE"/>
              </w:rPr>
              <w:t>Innehåll</w:t>
            </w:r>
          </w:p>
        </w:tc>
        <w:tc>
          <w:tcPr>
            <w:tcW w:w="1243" w:type="dxa"/>
            <w:tcBorders>
              <w:top w:val="single" w:color="000000" w:themeColor="text1" w:sz="12" w:space="0"/>
              <w:left w:val="nil"/>
              <w:bottom w:val="single" w:color="000000" w:themeColor="text1" w:sz="7" w:space="0"/>
              <w:right w:val="nil"/>
            </w:tcBorders>
          </w:tcPr>
          <w:p w:rsidRPr="006727CC" w:rsidR="00576139" w:rsidP="00985A5D" w:rsidRDefault="00576139" w14:paraId="17300A55" w14:textId="77777777">
            <w:pPr>
              <w:pStyle w:val="TableParagraph"/>
              <w:rPr>
                <w:lang w:val="sv-SE"/>
              </w:rPr>
            </w:pPr>
            <w:r w:rsidRPr="16264BCC">
              <w:rPr>
                <w:lang w:val="sv-SE"/>
              </w:rPr>
              <w:t>Dag</w:t>
            </w:r>
          </w:p>
        </w:tc>
        <w:tc>
          <w:tcPr>
            <w:tcW w:w="2067" w:type="dxa"/>
            <w:tcBorders>
              <w:top w:val="single" w:color="000000" w:themeColor="text1" w:sz="12" w:space="0"/>
              <w:left w:val="nil"/>
              <w:bottom w:val="single" w:color="000000" w:themeColor="text1" w:sz="7" w:space="0"/>
              <w:right w:val="nil"/>
            </w:tcBorders>
          </w:tcPr>
          <w:p w:rsidRPr="006727CC" w:rsidR="00576139" w:rsidP="00985A5D" w:rsidRDefault="00576139" w14:paraId="24B2898E" w14:textId="77777777">
            <w:pPr>
              <w:pStyle w:val="TableParagraph"/>
              <w:rPr>
                <w:lang w:val="sv-SE"/>
              </w:rPr>
            </w:pPr>
            <w:r w:rsidRPr="16264BCC">
              <w:rPr>
                <w:lang w:val="sv-SE"/>
              </w:rPr>
              <w:t>Arbetsform</w:t>
            </w:r>
          </w:p>
        </w:tc>
        <w:tc>
          <w:tcPr>
            <w:tcW w:w="1288" w:type="dxa"/>
            <w:tcBorders>
              <w:top w:val="single" w:color="000000" w:themeColor="text1" w:sz="12" w:space="0"/>
              <w:left w:val="nil"/>
              <w:bottom w:val="single" w:color="000000" w:themeColor="text1" w:sz="7" w:space="0"/>
              <w:right w:val="nil"/>
            </w:tcBorders>
          </w:tcPr>
          <w:p w:rsidRPr="006727CC" w:rsidR="00576139" w:rsidP="00985A5D" w:rsidRDefault="00576139" w14:paraId="1F156774" w14:textId="77777777">
            <w:pPr>
              <w:pStyle w:val="TableParagraph"/>
              <w:rPr>
                <w:lang w:val="sv-SE"/>
              </w:rPr>
            </w:pPr>
            <w:r w:rsidRPr="16264BCC">
              <w:rPr>
                <w:lang w:val="sv-SE"/>
              </w:rPr>
              <w:t>Lärare</w:t>
            </w:r>
          </w:p>
        </w:tc>
        <w:tc>
          <w:tcPr>
            <w:tcW w:w="21" w:type="dxa"/>
            <w:tcBorders>
              <w:top w:val="single" w:color="000000" w:themeColor="text1" w:sz="12" w:space="0"/>
              <w:left w:val="nil"/>
              <w:bottom w:val="single" w:color="000000" w:themeColor="text1" w:sz="7" w:space="0"/>
              <w:right w:val="nil"/>
            </w:tcBorders>
          </w:tcPr>
          <w:p w:rsidR="00576139" w:rsidP="00985A5D" w:rsidRDefault="00576139" w14:paraId="5DAB6C7B" w14:textId="77777777">
            <w:pPr>
              <w:pStyle w:val="TableParagraph"/>
              <w:rPr>
                <w:lang w:val="sv-SE"/>
              </w:rPr>
            </w:pPr>
          </w:p>
          <w:p w:rsidR="00576139" w:rsidP="00985A5D" w:rsidRDefault="00576139" w14:paraId="02EB378F" w14:textId="77777777">
            <w:pPr>
              <w:pStyle w:val="TableParagraph"/>
              <w:rPr>
                <w:lang w:val="sv-SE"/>
              </w:rPr>
            </w:pPr>
          </w:p>
          <w:p w:rsidRPr="006727CC" w:rsidR="00576139" w:rsidP="00985A5D" w:rsidRDefault="00576139" w14:paraId="6A05A809" w14:textId="77777777">
            <w:pPr>
              <w:pStyle w:val="TableParagraph"/>
              <w:rPr>
                <w:lang w:val="sv-SE"/>
              </w:rPr>
            </w:pPr>
          </w:p>
        </w:tc>
      </w:tr>
      <w:tr w:rsidR="006D5807" w:rsidTr="0005179E" w14:paraId="79362B0F" w14:textId="77777777">
        <w:trPr>
          <w:trHeight w:val="5879" w:hRule="exact"/>
        </w:trPr>
        <w:tc>
          <w:tcPr>
            <w:tcW w:w="891" w:type="dxa"/>
            <w:tcBorders>
              <w:top w:val="single" w:color="000000" w:themeColor="text1" w:sz="7" w:space="0"/>
              <w:left w:val="nil"/>
              <w:bottom w:val="single" w:color="000000" w:themeColor="text1" w:sz="7" w:space="0"/>
              <w:right w:val="single" w:color="000000" w:themeColor="text1" w:sz="7" w:space="0"/>
            </w:tcBorders>
          </w:tcPr>
          <w:p w:rsidRPr="006727CC" w:rsidR="00576139" w:rsidP="00985A5D" w:rsidRDefault="00576139" w14:paraId="5A39BBE3" w14:textId="77777777">
            <w:pPr>
              <w:pStyle w:val="TableParagraph"/>
              <w:rPr>
                <w:sz w:val="26"/>
                <w:szCs w:val="26"/>
                <w:lang w:val="sv-SE"/>
              </w:rPr>
            </w:pPr>
          </w:p>
          <w:p w:rsidRPr="006727CC" w:rsidR="00576139" w:rsidP="00985A5D" w:rsidRDefault="00576139" w14:paraId="7B568215" w14:textId="77777777">
            <w:pPr>
              <w:pStyle w:val="TableParagraph"/>
              <w:rPr>
                <w:lang w:val="sv-SE"/>
              </w:rPr>
            </w:pPr>
            <w:r w:rsidRPr="339F79A9">
              <w:rPr>
                <w:lang w:val="sv-SE"/>
              </w:rPr>
              <w:t>21</w:t>
            </w:r>
          </w:p>
        </w:tc>
        <w:tc>
          <w:tcPr>
            <w:tcW w:w="2693" w:type="dxa"/>
            <w:tcBorders>
              <w:top w:val="single" w:color="000000" w:themeColor="text1" w:sz="7" w:space="0"/>
              <w:left w:val="single" w:color="000000" w:themeColor="text1" w:sz="7" w:space="0"/>
              <w:bottom w:val="single" w:color="000000" w:themeColor="text1" w:sz="7" w:space="0"/>
              <w:right w:val="nil"/>
            </w:tcBorders>
          </w:tcPr>
          <w:p w:rsidR="00576139" w:rsidP="00985A5D" w:rsidRDefault="00576139" w14:paraId="177C9EAF" w14:textId="77777777">
            <w:pPr>
              <w:pStyle w:val="TableParagraph"/>
              <w:rPr>
                <w:lang w:val="sv-SE"/>
              </w:rPr>
            </w:pPr>
            <w:r w:rsidRPr="16264BCC">
              <w:rPr>
                <w:lang w:val="sv-SE"/>
              </w:rPr>
              <w:t>Kursintroduktion/ Vad är matematik?</w:t>
            </w:r>
          </w:p>
          <w:p w:rsidR="00576139" w:rsidP="00985A5D" w:rsidRDefault="00576139" w14:paraId="41C8F396" w14:textId="77777777">
            <w:pPr>
              <w:pStyle w:val="TableParagraph"/>
              <w:rPr>
                <w:lang w:val="sv-SE"/>
              </w:rPr>
            </w:pPr>
          </w:p>
          <w:p w:rsidR="00576139" w:rsidP="00985A5D" w:rsidRDefault="00576139" w14:paraId="42B9D787" w14:textId="77777777">
            <w:pPr>
              <w:pStyle w:val="TableParagraph"/>
              <w:rPr>
                <w:lang w:val="sv-SE"/>
              </w:rPr>
            </w:pPr>
            <w:r w:rsidRPr="339F79A9">
              <w:rPr>
                <w:lang w:val="sv-SE"/>
              </w:rPr>
              <w:t xml:space="preserve">Läs angiven litteratur till </w:t>
            </w:r>
            <w:proofErr w:type="spellStart"/>
            <w:r w:rsidRPr="339F79A9">
              <w:rPr>
                <w:lang w:val="sv-SE"/>
              </w:rPr>
              <w:t>sem</w:t>
            </w:r>
            <w:proofErr w:type="spellEnd"/>
            <w:r w:rsidRPr="339F79A9">
              <w:rPr>
                <w:lang w:val="sv-SE"/>
              </w:rPr>
              <w:t xml:space="preserve"> 1</w:t>
            </w:r>
          </w:p>
          <w:p w:rsidR="00576139" w:rsidP="00985A5D" w:rsidRDefault="00576139" w14:paraId="72A3D3EC" w14:textId="77777777">
            <w:pPr>
              <w:pStyle w:val="TableParagraph"/>
              <w:rPr>
                <w:lang w:val="sv-SE"/>
              </w:rPr>
            </w:pPr>
          </w:p>
          <w:p w:rsidR="00576139" w:rsidP="00985A5D" w:rsidRDefault="00576139" w14:paraId="0D0B940D" w14:textId="77777777">
            <w:pPr>
              <w:pStyle w:val="TableParagraph"/>
              <w:rPr>
                <w:lang w:val="sv-SE"/>
              </w:rPr>
            </w:pPr>
          </w:p>
          <w:p w:rsidR="00576139" w:rsidP="00985A5D" w:rsidRDefault="00576139" w14:paraId="19936527" w14:textId="77777777">
            <w:pPr>
              <w:pStyle w:val="TableParagraph"/>
              <w:rPr>
                <w:lang w:val="sv-SE"/>
              </w:rPr>
            </w:pPr>
            <w:r w:rsidRPr="16264BCC">
              <w:rPr>
                <w:lang w:val="sv-SE"/>
              </w:rPr>
              <w:t xml:space="preserve">Vad är matematik? och </w:t>
            </w:r>
          </w:p>
          <w:p w:rsidR="00576139" w:rsidP="00985A5D" w:rsidRDefault="00576139" w14:paraId="3074CE19" w14:textId="77777777">
            <w:pPr>
              <w:pStyle w:val="TableParagraph"/>
              <w:rPr>
                <w:lang w:val="sv-SE"/>
              </w:rPr>
            </w:pPr>
            <w:r w:rsidRPr="16264BCC">
              <w:rPr>
                <w:lang w:val="sv-SE"/>
              </w:rPr>
              <w:t xml:space="preserve">introduktion </w:t>
            </w:r>
            <w:proofErr w:type="spellStart"/>
            <w:r w:rsidRPr="16264BCC">
              <w:rPr>
                <w:lang w:val="sv-SE"/>
              </w:rPr>
              <w:t>SRE</w:t>
            </w:r>
            <w:proofErr w:type="spellEnd"/>
            <w:r w:rsidRPr="16264BCC">
              <w:rPr>
                <w:lang w:val="sv-SE"/>
              </w:rPr>
              <w:t xml:space="preserve"> 1</w:t>
            </w:r>
          </w:p>
          <w:p w:rsidR="00576139" w:rsidP="00985A5D" w:rsidRDefault="00576139" w14:paraId="0E27B00A" w14:textId="77777777">
            <w:pPr>
              <w:pStyle w:val="TableParagraph"/>
              <w:rPr>
                <w:lang w:val="sv-SE"/>
              </w:rPr>
            </w:pPr>
          </w:p>
          <w:p w:rsidR="00576139" w:rsidP="00985A5D" w:rsidRDefault="00576139" w14:paraId="65D1920E" w14:textId="77777777">
            <w:pPr>
              <w:pStyle w:val="TableParagraph"/>
              <w:rPr>
                <w:lang w:val="sv-SE"/>
              </w:rPr>
            </w:pPr>
            <w:r w:rsidRPr="16264BCC">
              <w:rPr>
                <w:lang w:val="sv-SE"/>
              </w:rPr>
              <w:t>Vad är matematik?</w:t>
            </w:r>
          </w:p>
          <w:p w:rsidR="00576139" w:rsidP="00985A5D" w:rsidRDefault="00576139" w14:paraId="35B5AE56" w14:textId="77777777">
            <w:pPr>
              <w:pStyle w:val="TableParagraph"/>
              <w:rPr>
                <w:lang w:val="sv-SE"/>
              </w:rPr>
            </w:pPr>
            <w:proofErr w:type="spellStart"/>
            <w:r w:rsidRPr="339F79A9">
              <w:rPr>
                <w:lang w:val="sv-SE"/>
              </w:rPr>
              <w:t>Ku</w:t>
            </w:r>
            <w:proofErr w:type="spellEnd"/>
            <w:r w:rsidRPr="339F79A9">
              <w:rPr>
                <w:lang w:val="sv-SE"/>
              </w:rPr>
              <w:t xml:space="preserve"> 1*</w:t>
            </w:r>
          </w:p>
          <w:p w:rsidR="00576139" w:rsidP="00985A5D" w:rsidRDefault="00576139" w14:paraId="60061E4C" w14:textId="77777777">
            <w:pPr>
              <w:pStyle w:val="TableParagraph"/>
              <w:rPr>
                <w:lang w:val="sv-SE"/>
              </w:rPr>
            </w:pPr>
          </w:p>
          <w:p w:rsidR="00576139" w:rsidP="00985A5D" w:rsidRDefault="00576139" w14:paraId="5526D807" w14:textId="77777777">
            <w:pPr>
              <w:pStyle w:val="TableParagraph"/>
              <w:rPr>
                <w:lang w:val="sv-SE"/>
              </w:rPr>
            </w:pPr>
            <w:r w:rsidRPr="339F79A9">
              <w:rPr>
                <w:lang w:val="sv-SE"/>
              </w:rPr>
              <w:t xml:space="preserve">Redovisningar av </w:t>
            </w:r>
            <w:proofErr w:type="spellStart"/>
            <w:r w:rsidR="006D5807">
              <w:rPr>
                <w:lang w:val="sv-SE"/>
              </w:rPr>
              <w:t>Ku</w:t>
            </w:r>
            <w:proofErr w:type="spellEnd"/>
            <w:r w:rsidRPr="339F79A9">
              <w:rPr>
                <w:lang w:val="sv-SE"/>
              </w:rPr>
              <w:t xml:space="preserve"> 1 och introduktion till </w:t>
            </w:r>
            <w:proofErr w:type="spellStart"/>
            <w:r w:rsidRPr="339F79A9">
              <w:rPr>
                <w:lang w:val="sv-SE"/>
              </w:rPr>
              <w:t>MRE</w:t>
            </w:r>
            <w:proofErr w:type="spellEnd"/>
            <w:r w:rsidRPr="339F79A9">
              <w:rPr>
                <w:lang w:val="sv-SE"/>
              </w:rPr>
              <w:t xml:space="preserve"> 1</w:t>
            </w:r>
          </w:p>
          <w:p w:rsidR="00576139" w:rsidP="00985A5D" w:rsidRDefault="002C218E" w14:paraId="7E61FDB1" w14:textId="77777777">
            <w:pPr>
              <w:pStyle w:val="TableParagraph"/>
              <w:rPr>
                <w:lang w:val="sv-SE"/>
              </w:rPr>
            </w:pPr>
            <w:r>
              <w:rPr>
                <w:lang w:val="sv-SE"/>
              </w:rPr>
              <w:t xml:space="preserve">Hur spelar man in </w:t>
            </w:r>
            <w:r w:rsidR="000752D5">
              <w:rPr>
                <w:lang w:val="sv-SE"/>
              </w:rPr>
              <w:t>matematikvideos på Youtube?</w:t>
            </w:r>
          </w:p>
          <w:p w:rsidR="000752D5" w:rsidP="00985A5D" w:rsidRDefault="000752D5" w14:paraId="44EAFD9C" w14:textId="77777777">
            <w:pPr>
              <w:pStyle w:val="TableParagraph"/>
              <w:rPr>
                <w:lang w:val="sv-SE"/>
              </w:rPr>
            </w:pPr>
          </w:p>
          <w:p w:rsidRPr="008F30F7" w:rsidR="00576139" w:rsidP="00985A5D" w:rsidRDefault="000752D5" w14:paraId="70F2B93C" w14:textId="77777777">
            <w:pPr>
              <w:pStyle w:val="TableParagraph"/>
              <w:rPr>
                <w:lang w:val="sv-SE"/>
              </w:rPr>
            </w:pPr>
            <w:r>
              <w:rPr>
                <w:lang w:val="sv-SE"/>
              </w:rPr>
              <w:t>Manusproduktion</w:t>
            </w:r>
            <w:r w:rsidR="0005179E">
              <w:rPr>
                <w:lang w:val="sv-SE"/>
              </w:rPr>
              <w:t>+ Storyboard</w:t>
            </w:r>
            <w:r w:rsidR="009C3945">
              <w:rPr>
                <w:lang w:val="sv-SE"/>
              </w:rPr>
              <w:t>.</w:t>
            </w:r>
            <w:r w:rsidRPr="339F79A9" w:rsidR="009C3945">
              <w:rPr>
                <w:lang w:val="sv-SE"/>
              </w:rPr>
              <w:t xml:space="preserve"> Läs angiven litteratur till </w:t>
            </w:r>
            <w:proofErr w:type="spellStart"/>
            <w:r w:rsidRPr="339F79A9" w:rsidR="009C3945">
              <w:rPr>
                <w:lang w:val="sv-SE"/>
              </w:rPr>
              <w:t>sem</w:t>
            </w:r>
            <w:proofErr w:type="spellEnd"/>
            <w:r w:rsidRPr="339F79A9" w:rsidR="009C3945">
              <w:rPr>
                <w:lang w:val="sv-SE"/>
              </w:rPr>
              <w:t xml:space="preserve"> 3 och arbeta med </w:t>
            </w:r>
            <w:proofErr w:type="spellStart"/>
            <w:r w:rsidRPr="339F79A9" w:rsidR="009C3945">
              <w:rPr>
                <w:lang w:val="sv-SE"/>
              </w:rPr>
              <w:t>MRE</w:t>
            </w:r>
            <w:proofErr w:type="spellEnd"/>
            <w:r w:rsidRPr="339F79A9" w:rsidR="009C3945">
              <w:rPr>
                <w:lang w:val="sv-SE"/>
              </w:rPr>
              <w:t xml:space="preserve"> 1</w:t>
            </w:r>
          </w:p>
        </w:tc>
        <w:tc>
          <w:tcPr>
            <w:tcW w:w="1243" w:type="dxa"/>
            <w:tcBorders>
              <w:top w:val="single" w:color="000000" w:themeColor="text1" w:sz="7" w:space="0"/>
              <w:left w:val="nil"/>
              <w:bottom w:val="single" w:color="000000" w:themeColor="text1" w:sz="7" w:space="0"/>
              <w:right w:val="nil"/>
            </w:tcBorders>
          </w:tcPr>
          <w:p w:rsidR="00576139" w:rsidP="00985A5D" w:rsidRDefault="00576139" w14:paraId="24F853EA" w14:textId="77777777">
            <w:pPr>
              <w:pStyle w:val="TableParagraph"/>
              <w:rPr>
                <w:lang w:val="sv-SE"/>
              </w:rPr>
            </w:pPr>
            <w:proofErr w:type="spellStart"/>
            <w:r w:rsidRPr="339F79A9">
              <w:rPr>
                <w:lang w:val="sv-SE"/>
              </w:rPr>
              <w:t>tis</w:t>
            </w:r>
            <w:proofErr w:type="spellEnd"/>
          </w:p>
          <w:p w:rsidR="00576139" w:rsidP="00985A5D" w:rsidRDefault="00576139" w14:paraId="4B94D5A5" w14:textId="77777777">
            <w:pPr>
              <w:pStyle w:val="TableParagraph"/>
              <w:rPr>
                <w:lang w:val="sv-SE"/>
              </w:rPr>
            </w:pPr>
          </w:p>
          <w:p w:rsidR="00576139" w:rsidP="00985A5D" w:rsidRDefault="00576139" w14:paraId="3DEEC669" w14:textId="77777777">
            <w:pPr>
              <w:pStyle w:val="TableParagraph"/>
              <w:rPr>
                <w:lang w:val="sv-SE"/>
              </w:rPr>
            </w:pPr>
          </w:p>
          <w:p w:rsidR="00576139" w:rsidP="00985A5D" w:rsidRDefault="00576139" w14:paraId="3656B9AB" w14:textId="77777777">
            <w:pPr>
              <w:pStyle w:val="TableParagraph"/>
              <w:rPr>
                <w:lang w:val="sv-SE"/>
              </w:rPr>
            </w:pPr>
          </w:p>
          <w:p w:rsidR="00576139" w:rsidP="00985A5D" w:rsidRDefault="00576139" w14:paraId="45FB0818" w14:textId="77777777">
            <w:pPr>
              <w:pStyle w:val="TableParagraph"/>
              <w:rPr>
                <w:lang w:val="sv-SE"/>
              </w:rPr>
            </w:pPr>
          </w:p>
          <w:p w:rsidR="00576139" w:rsidP="00985A5D" w:rsidRDefault="00576139" w14:paraId="049F31CB" w14:textId="77777777">
            <w:pPr>
              <w:pStyle w:val="TableParagraph"/>
              <w:rPr>
                <w:lang w:val="sv-SE"/>
              </w:rPr>
            </w:pPr>
          </w:p>
          <w:p w:rsidR="00576139" w:rsidP="00985A5D" w:rsidRDefault="00576139" w14:paraId="53128261" w14:textId="77777777">
            <w:pPr>
              <w:pStyle w:val="TableParagraph"/>
              <w:rPr>
                <w:lang w:val="sv-SE"/>
              </w:rPr>
            </w:pPr>
          </w:p>
          <w:p w:rsidR="00576139" w:rsidP="00985A5D" w:rsidRDefault="00576139" w14:paraId="45D5DAA9" w14:textId="77777777">
            <w:pPr>
              <w:pStyle w:val="TableParagraph"/>
              <w:rPr>
                <w:lang w:val="sv-SE"/>
              </w:rPr>
            </w:pPr>
            <w:proofErr w:type="spellStart"/>
            <w:r w:rsidRPr="339F79A9">
              <w:rPr>
                <w:lang w:val="sv-SE"/>
              </w:rPr>
              <w:t>ons</w:t>
            </w:r>
            <w:proofErr w:type="spellEnd"/>
          </w:p>
          <w:p w:rsidR="00576139" w:rsidP="00985A5D" w:rsidRDefault="00576139" w14:paraId="62486C05" w14:textId="77777777">
            <w:pPr>
              <w:pStyle w:val="TableParagraph"/>
              <w:rPr>
                <w:lang w:val="sv-SE"/>
              </w:rPr>
            </w:pPr>
          </w:p>
          <w:p w:rsidR="00576139" w:rsidP="00985A5D" w:rsidRDefault="00576139" w14:paraId="4101652C" w14:textId="77777777">
            <w:pPr>
              <w:pStyle w:val="TableParagraph"/>
              <w:rPr>
                <w:lang w:val="sv-SE"/>
              </w:rPr>
            </w:pPr>
          </w:p>
          <w:p w:rsidR="00576139" w:rsidP="00985A5D" w:rsidRDefault="00576139" w14:paraId="723DA791" w14:textId="77777777">
            <w:pPr>
              <w:pStyle w:val="TableParagraph"/>
              <w:rPr>
                <w:lang w:val="sv-SE"/>
              </w:rPr>
            </w:pPr>
            <w:proofErr w:type="spellStart"/>
            <w:r w:rsidRPr="339F79A9">
              <w:rPr>
                <w:lang w:val="sv-SE"/>
              </w:rPr>
              <w:t>ons</w:t>
            </w:r>
            <w:proofErr w:type="spellEnd"/>
          </w:p>
          <w:p w:rsidR="00576139" w:rsidP="00985A5D" w:rsidRDefault="00576139" w14:paraId="4B99056E" w14:textId="77777777">
            <w:pPr>
              <w:pStyle w:val="TableParagraph"/>
              <w:rPr>
                <w:lang w:val="sv-SE"/>
              </w:rPr>
            </w:pPr>
          </w:p>
          <w:p w:rsidR="00576139" w:rsidP="00985A5D" w:rsidRDefault="00576139" w14:paraId="1299C43A" w14:textId="77777777">
            <w:pPr>
              <w:pStyle w:val="TableParagraph"/>
              <w:rPr>
                <w:lang w:val="sv-SE"/>
              </w:rPr>
            </w:pPr>
          </w:p>
          <w:p w:rsidR="00576139" w:rsidP="00985A5D" w:rsidRDefault="00576139" w14:paraId="7CCCF921" w14:textId="77777777">
            <w:pPr>
              <w:pStyle w:val="TableParagraph"/>
              <w:rPr>
                <w:lang w:val="sv-SE"/>
              </w:rPr>
            </w:pPr>
            <w:proofErr w:type="spellStart"/>
            <w:r w:rsidRPr="339F79A9">
              <w:rPr>
                <w:lang w:val="sv-SE"/>
              </w:rPr>
              <w:t>tors</w:t>
            </w:r>
            <w:proofErr w:type="spellEnd"/>
          </w:p>
          <w:p w:rsidR="00576139" w:rsidP="00985A5D" w:rsidRDefault="00576139" w14:paraId="4DDBEF00" w14:textId="77777777">
            <w:pPr>
              <w:pStyle w:val="TableParagraph"/>
              <w:rPr>
                <w:lang w:val="sv-SE"/>
              </w:rPr>
            </w:pPr>
          </w:p>
          <w:p w:rsidR="00576139" w:rsidP="00985A5D" w:rsidRDefault="00576139" w14:paraId="3461D779" w14:textId="77777777">
            <w:pPr>
              <w:pStyle w:val="TableParagraph"/>
              <w:rPr>
                <w:lang w:val="sv-SE"/>
              </w:rPr>
            </w:pPr>
          </w:p>
          <w:p w:rsidR="00576139" w:rsidP="00985A5D" w:rsidRDefault="00576139" w14:paraId="3CF2D8B6" w14:textId="77777777">
            <w:pPr>
              <w:pStyle w:val="TableParagraph"/>
              <w:rPr>
                <w:lang w:val="sv-SE"/>
              </w:rPr>
            </w:pPr>
          </w:p>
          <w:p w:rsidR="000752D5" w:rsidP="00985A5D" w:rsidRDefault="000752D5" w14:paraId="0FB78278" w14:textId="77777777">
            <w:pPr>
              <w:pStyle w:val="TableParagraph"/>
              <w:rPr>
                <w:lang w:val="sv-SE"/>
              </w:rPr>
            </w:pPr>
          </w:p>
          <w:p w:rsidRPr="008F30F7" w:rsidR="00576139" w:rsidP="00985A5D" w:rsidRDefault="00576139" w14:paraId="413AFF94" w14:textId="77777777">
            <w:pPr>
              <w:pStyle w:val="TableParagraph"/>
              <w:rPr>
                <w:lang w:val="sv-SE"/>
              </w:rPr>
            </w:pPr>
            <w:proofErr w:type="spellStart"/>
            <w:r w:rsidRPr="339F79A9">
              <w:rPr>
                <w:lang w:val="sv-SE"/>
              </w:rPr>
              <w:t>fre</w:t>
            </w:r>
            <w:proofErr w:type="spellEnd"/>
          </w:p>
        </w:tc>
        <w:tc>
          <w:tcPr>
            <w:tcW w:w="2067" w:type="dxa"/>
            <w:tcBorders>
              <w:top w:val="single" w:color="000000" w:themeColor="text1" w:sz="7" w:space="0"/>
              <w:left w:val="nil"/>
              <w:bottom w:val="single" w:color="000000" w:themeColor="text1" w:sz="7" w:space="0"/>
              <w:right w:val="nil"/>
            </w:tcBorders>
          </w:tcPr>
          <w:p w:rsidR="00576139" w:rsidP="00985A5D" w:rsidRDefault="00576139" w14:paraId="6B2F18D0" w14:textId="77777777">
            <w:pPr>
              <w:pStyle w:val="TableParagraph"/>
              <w:rPr>
                <w:lang w:val="sv-SE"/>
              </w:rPr>
            </w:pPr>
            <w:r w:rsidRPr="16264BCC">
              <w:rPr>
                <w:lang w:val="sv-SE"/>
              </w:rPr>
              <w:t>Föreläsning</w:t>
            </w:r>
          </w:p>
          <w:p w:rsidR="00576139" w:rsidP="00985A5D" w:rsidRDefault="00576139" w14:paraId="1FC39945" w14:textId="77777777">
            <w:pPr>
              <w:pStyle w:val="TableParagraph"/>
              <w:rPr>
                <w:lang w:val="sv-SE"/>
              </w:rPr>
            </w:pPr>
          </w:p>
          <w:p w:rsidR="00576139" w:rsidP="00985A5D" w:rsidRDefault="00576139" w14:paraId="0562CB0E" w14:textId="77777777">
            <w:pPr>
              <w:pStyle w:val="TableParagraph"/>
              <w:rPr>
                <w:lang w:val="sv-SE"/>
              </w:rPr>
            </w:pPr>
          </w:p>
          <w:p w:rsidR="00576139" w:rsidP="00985A5D" w:rsidRDefault="00576139" w14:paraId="0467F6CB" w14:textId="77777777">
            <w:pPr>
              <w:pStyle w:val="TableParagraph"/>
              <w:rPr>
                <w:lang w:val="sv-SE"/>
              </w:rPr>
            </w:pPr>
            <w:r w:rsidRPr="16264BCC">
              <w:rPr>
                <w:lang w:val="sv-SE"/>
              </w:rPr>
              <w:t>Eget arbete</w:t>
            </w:r>
          </w:p>
          <w:p w:rsidR="00576139" w:rsidP="00985A5D" w:rsidRDefault="00576139" w14:paraId="34CE0A41" w14:textId="77777777">
            <w:pPr>
              <w:pStyle w:val="TableParagraph"/>
              <w:rPr>
                <w:lang w:val="sv-SE"/>
              </w:rPr>
            </w:pPr>
          </w:p>
          <w:p w:rsidR="00576139" w:rsidP="00985A5D" w:rsidRDefault="00576139" w14:paraId="62EBF3C5" w14:textId="77777777">
            <w:pPr>
              <w:pStyle w:val="TableParagraph"/>
              <w:rPr>
                <w:lang w:val="sv-SE"/>
              </w:rPr>
            </w:pPr>
          </w:p>
          <w:p w:rsidR="00576139" w:rsidP="00985A5D" w:rsidRDefault="00576139" w14:paraId="6D98A12B" w14:textId="77777777">
            <w:pPr>
              <w:pStyle w:val="TableParagraph"/>
              <w:rPr>
                <w:lang w:val="sv-SE"/>
              </w:rPr>
            </w:pPr>
          </w:p>
          <w:p w:rsidR="00576139" w:rsidP="00985A5D" w:rsidRDefault="00576139" w14:paraId="7D531D16" w14:textId="77777777">
            <w:pPr>
              <w:pStyle w:val="TableParagraph"/>
              <w:rPr>
                <w:lang w:val="sv-SE"/>
              </w:rPr>
            </w:pPr>
            <w:r w:rsidRPr="16264BCC">
              <w:rPr>
                <w:lang w:val="sv-SE"/>
              </w:rPr>
              <w:t>Seminarium 1</w:t>
            </w:r>
          </w:p>
          <w:p w:rsidR="00576139" w:rsidP="00985A5D" w:rsidRDefault="00576139" w14:paraId="2946DB82" w14:textId="77777777">
            <w:pPr>
              <w:pStyle w:val="TableParagraph"/>
              <w:rPr>
                <w:lang w:val="sv-SE"/>
              </w:rPr>
            </w:pPr>
          </w:p>
          <w:p w:rsidR="00576139" w:rsidP="00985A5D" w:rsidRDefault="00576139" w14:paraId="5997CC1D" w14:textId="77777777">
            <w:pPr>
              <w:pStyle w:val="TableParagraph"/>
              <w:rPr>
                <w:lang w:val="sv-SE"/>
              </w:rPr>
            </w:pPr>
          </w:p>
          <w:p w:rsidR="00576139" w:rsidP="00985A5D" w:rsidRDefault="00576139" w14:paraId="1E420A0A" w14:textId="77777777">
            <w:pPr>
              <w:pStyle w:val="TableParagraph"/>
              <w:rPr>
                <w:lang w:val="sv-SE"/>
              </w:rPr>
            </w:pPr>
            <w:r w:rsidRPr="16264BCC">
              <w:rPr>
                <w:lang w:val="sv-SE"/>
              </w:rPr>
              <w:t>Arbetsgrupp</w:t>
            </w:r>
          </w:p>
          <w:p w:rsidR="00576139" w:rsidP="00985A5D" w:rsidRDefault="00576139" w14:paraId="110FFD37" w14:textId="77777777">
            <w:pPr>
              <w:pStyle w:val="TableParagraph"/>
              <w:rPr>
                <w:lang w:val="sv-SE"/>
              </w:rPr>
            </w:pPr>
          </w:p>
          <w:p w:rsidR="006D5807" w:rsidP="00985A5D" w:rsidRDefault="006D5807" w14:paraId="6B699379" w14:textId="77777777">
            <w:pPr>
              <w:pStyle w:val="TableParagraph"/>
              <w:rPr>
                <w:lang w:val="sv-SE"/>
              </w:rPr>
            </w:pPr>
          </w:p>
          <w:p w:rsidR="00576139" w:rsidP="00985A5D" w:rsidRDefault="00576139" w14:paraId="57CE94DE" w14:textId="77777777">
            <w:pPr>
              <w:pStyle w:val="TableParagraph"/>
              <w:rPr>
                <w:lang w:val="sv-SE"/>
              </w:rPr>
            </w:pPr>
            <w:r w:rsidRPr="16264BCC">
              <w:rPr>
                <w:lang w:val="sv-SE"/>
              </w:rPr>
              <w:t>Seminarium 2</w:t>
            </w:r>
          </w:p>
          <w:p w:rsidR="00576139" w:rsidP="00985A5D" w:rsidRDefault="00576139" w14:paraId="3FE9F23F" w14:textId="77777777">
            <w:pPr>
              <w:pStyle w:val="TableParagraph"/>
              <w:rPr>
                <w:lang w:val="sv-SE"/>
              </w:rPr>
            </w:pPr>
          </w:p>
          <w:p w:rsidR="00576139" w:rsidP="00985A5D" w:rsidRDefault="000752D5" w14:paraId="1A793300" w14:textId="77777777">
            <w:pPr>
              <w:pStyle w:val="TableParagraph"/>
              <w:rPr>
                <w:lang w:val="sv-SE"/>
              </w:rPr>
            </w:pPr>
            <w:r>
              <w:rPr>
                <w:lang w:val="sv-SE"/>
              </w:rPr>
              <w:t>Föreläsning</w:t>
            </w:r>
          </w:p>
          <w:p w:rsidR="00576139" w:rsidP="00985A5D" w:rsidRDefault="00576139" w14:paraId="1F72F646" w14:textId="77777777">
            <w:pPr>
              <w:pStyle w:val="TableParagraph"/>
              <w:rPr>
                <w:lang w:val="sv-SE"/>
              </w:rPr>
            </w:pPr>
          </w:p>
          <w:p w:rsidR="000752D5" w:rsidP="00985A5D" w:rsidRDefault="000752D5" w14:paraId="08CE6F91" w14:textId="77777777">
            <w:pPr>
              <w:pStyle w:val="TableParagraph"/>
              <w:rPr>
                <w:lang w:val="sv-SE"/>
              </w:rPr>
            </w:pPr>
          </w:p>
          <w:p w:rsidRPr="008F30F7" w:rsidR="00576139" w:rsidP="00985A5D" w:rsidRDefault="00576139" w14:paraId="250D0734" w14:textId="77777777">
            <w:pPr>
              <w:pStyle w:val="TableParagraph"/>
              <w:rPr>
                <w:lang w:val="sv-SE"/>
              </w:rPr>
            </w:pPr>
            <w:r w:rsidRPr="16264BCC">
              <w:rPr>
                <w:lang w:val="sv-SE"/>
              </w:rPr>
              <w:t>Arbetsgrupp</w:t>
            </w:r>
          </w:p>
        </w:tc>
        <w:tc>
          <w:tcPr>
            <w:tcW w:w="1309" w:type="dxa"/>
            <w:gridSpan w:val="2"/>
            <w:tcBorders>
              <w:top w:val="single" w:color="000000" w:themeColor="text1" w:sz="7" w:space="0"/>
              <w:left w:val="nil"/>
              <w:bottom w:val="single" w:color="000000" w:themeColor="text1" w:sz="7" w:space="0"/>
              <w:right w:val="nil"/>
            </w:tcBorders>
          </w:tcPr>
          <w:p w:rsidR="00576139" w:rsidP="00985A5D" w:rsidRDefault="00576139" w14:paraId="58C2A251" w14:textId="77777777">
            <w:pPr>
              <w:pStyle w:val="TableParagraph"/>
            </w:pPr>
            <w:r>
              <w:t>AL</w:t>
            </w:r>
          </w:p>
          <w:p w:rsidR="00576139" w:rsidP="00985A5D" w:rsidRDefault="00576139" w14:paraId="61CDCEAD" w14:textId="77777777">
            <w:pPr>
              <w:pStyle w:val="TableParagraph"/>
            </w:pPr>
          </w:p>
          <w:p w:rsidR="00576139" w:rsidP="00985A5D" w:rsidRDefault="00576139" w14:paraId="6BB9E253" w14:textId="77777777">
            <w:pPr>
              <w:pStyle w:val="TableParagraph"/>
            </w:pPr>
          </w:p>
          <w:p w:rsidR="00576139" w:rsidP="00985A5D" w:rsidRDefault="00576139" w14:paraId="23DE523C" w14:textId="77777777">
            <w:pPr>
              <w:pStyle w:val="TableParagraph"/>
            </w:pPr>
          </w:p>
          <w:p w:rsidR="00576139" w:rsidP="00985A5D" w:rsidRDefault="00576139" w14:paraId="52E56223" w14:textId="77777777">
            <w:pPr>
              <w:pStyle w:val="TableParagraph"/>
            </w:pPr>
          </w:p>
          <w:p w:rsidR="00576139" w:rsidP="00985A5D" w:rsidRDefault="00576139" w14:paraId="07547A01" w14:textId="77777777">
            <w:pPr>
              <w:pStyle w:val="TableParagraph"/>
            </w:pPr>
          </w:p>
          <w:p w:rsidR="00576139" w:rsidP="00985A5D" w:rsidRDefault="00576139" w14:paraId="5043CB0F" w14:textId="77777777">
            <w:pPr>
              <w:pStyle w:val="TableParagraph"/>
            </w:pPr>
          </w:p>
          <w:p w:rsidR="00576139" w:rsidP="00985A5D" w:rsidRDefault="00576139" w14:paraId="0616CAA5" w14:textId="77777777">
            <w:pPr>
              <w:pStyle w:val="TableParagraph"/>
            </w:pPr>
            <w:r>
              <w:t>AL</w:t>
            </w:r>
          </w:p>
          <w:p w:rsidR="00576139" w:rsidP="00985A5D" w:rsidRDefault="00576139" w14:paraId="07459315" w14:textId="77777777">
            <w:pPr>
              <w:pStyle w:val="TableParagraph"/>
            </w:pPr>
          </w:p>
          <w:p w:rsidR="00576139" w:rsidP="00985A5D" w:rsidRDefault="00576139" w14:paraId="6537F28F" w14:textId="77777777">
            <w:pPr>
              <w:pStyle w:val="TableParagraph"/>
            </w:pPr>
          </w:p>
          <w:p w:rsidR="00576139" w:rsidP="00985A5D" w:rsidRDefault="00576139" w14:paraId="6DFB9E20" w14:textId="77777777">
            <w:pPr>
              <w:pStyle w:val="TableParagraph"/>
            </w:pPr>
          </w:p>
          <w:p w:rsidR="00576139" w:rsidP="00985A5D" w:rsidRDefault="00576139" w14:paraId="70DF9E56" w14:textId="77777777">
            <w:pPr>
              <w:pStyle w:val="TableParagraph"/>
            </w:pPr>
          </w:p>
          <w:p w:rsidR="00576139" w:rsidP="00985A5D" w:rsidRDefault="00576139" w14:paraId="44E871BC" w14:textId="77777777">
            <w:pPr>
              <w:pStyle w:val="TableParagraph"/>
            </w:pPr>
          </w:p>
          <w:p w:rsidR="00576139" w:rsidP="00985A5D" w:rsidRDefault="00576139" w14:paraId="1389F368" w14:textId="77777777">
            <w:pPr>
              <w:pStyle w:val="TableParagraph"/>
            </w:pPr>
            <w:proofErr w:type="spellStart"/>
            <w:r>
              <w:t>AL</w:t>
            </w:r>
            <w:r w:rsidR="006D5807">
              <w:t>+A</w:t>
            </w:r>
            <w:r w:rsidR="00D4651B">
              <w:t>L</w:t>
            </w:r>
            <w:r w:rsidR="006D5807">
              <w:t>i</w:t>
            </w:r>
            <w:proofErr w:type="spellEnd"/>
          </w:p>
          <w:p w:rsidR="000752D5" w:rsidP="00985A5D" w:rsidRDefault="000752D5" w14:paraId="144A5D23" w14:textId="77777777">
            <w:pPr>
              <w:pStyle w:val="TableParagraph"/>
            </w:pPr>
          </w:p>
          <w:p w:rsidR="000752D5" w:rsidP="00985A5D" w:rsidRDefault="000752D5" w14:paraId="1819C0A1" w14:textId="77777777">
            <w:pPr>
              <w:pStyle w:val="TableParagraph"/>
            </w:pPr>
            <w:r>
              <w:t>BR</w:t>
            </w:r>
          </w:p>
          <w:p w:rsidR="000752D5" w:rsidP="00985A5D" w:rsidRDefault="000752D5" w14:paraId="738610EB" w14:textId="77777777">
            <w:pPr>
              <w:pStyle w:val="TableParagraph"/>
            </w:pPr>
          </w:p>
          <w:p w:rsidR="000752D5" w:rsidP="00985A5D" w:rsidRDefault="000752D5" w14:paraId="637805D2" w14:textId="77777777">
            <w:pPr>
              <w:pStyle w:val="TableParagraph"/>
            </w:pPr>
          </w:p>
          <w:p w:rsidRPr="008F30F7" w:rsidR="009C3945" w:rsidP="00985A5D" w:rsidRDefault="009C3945" w14:paraId="15029A36" w14:textId="77777777">
            <w:pPr>
              <w:pStyle w:val="TableParagraph"/>
            </w:pPr>
            <w:r>
              <w:t>AL</w:t>
            </w:r>
          </w:p>
        </w:tc>
      </w:tr>
    </w:tbl>
    <w:p w:rsidR="00576139" w:rsidP="00576139" w:rsidRDefault="00576139" w14:paraId="01C9E9B2" w14:textId="77777777">
      <w:pPr>
        <w:rPr>
          <w:u w:val="single"/>
        </w:rPr>
      </w:pPr>
      <w:r w:rsidRPr="16264BCC">
        <w:rPr>
          <w:u w:val="single"/>
        </w:rPr>
        <w:t xml:space="preserve">Seminarium 1 </w:t>
      </w:r>
    </w:p>
    <w:p w:rsidR="00576139" w:rsidP="00576139" w:rsidRDefault="00576139" w14:paraId="693C0817" w14:textId="77777777">
      <w:proofErr w:type="spellStart"/>
      <w:r>
        <w:rPr>
          <w:spacing w:val="-1"/>
        </w:rPr>
        <w:t>Boaler</w:t>
      </w:r>
      <w:proofErr w:type="spellEnd"/>
      <w:r w:rsidRPr="339F79A9">
        <w:t xml:space="preserve"> </w:t>
      </w:r>
      <w:r>
        <w:rPr>
          <w:spacing w:val="-1"/>
        </w:rPr>
        <w:t>(2011)</w:t>
      </w:r>
      <w:r w:rsidRPr="339F79A9">
        <w:t xml:space="preserve"> </w:t>
      </w:r>
      <w:r>
        <w:rPr>
          <w:spacing w:val="-1"/>
        </w:rPr>
        <w:t>Kap</w:t>
      </w:r>
      <w:r w:rsidRPr="00A03EEC">
        <w:t xml:space="preserve"> 1</w:t>
      </w:r>
    </w:p>
    <w:p w:rsidRPr="00F364E6" w:rsidR="00576139" w:rsidP="00576139" w:rsidRDefault="00576139" w14:paraId="660631B5" w14:textId="77777777">
      <w:pPr>
        <w:rPr>
          <w:spacing w:val="-1"/>
        </w:rPr>
      </w:pPr>
      <w:r>
        <w:rPr>
          <w:spacing w:val="-1"/>
        </w:rPr>
        <w:t>Helenius</w:t>
      </w:r>
      <w:r w:rsidRPr="00F364E6">
        <w:rPr>
          <w:spacing w:val="-1"/>
        </w:rPr>
        <w:t xml:space="preserve"> (2006) </w:t>
      </w:r>
      <w:r>
        <w:t xml:space="preserve">(Finns på </w:t>
      </w:r>
      <w:proofErr w:type="spellStart"/>
      <w:r>
        <w:t>LISAM</w:t>
      </w:r>
      <w:proofErr w:type="spellEnd"/>
      <w:r>
        <w:t>/kursdokument/</w:t>
      </w:r>
      <w:proofErr w:type="spellStart"/>
      <w:r>
        <w:t>sem</w:t>
      </w:r>
      <w:proofErr w:type="spellEnd"/>
      <w:r>
        <w:t xml:space="preserve"> 1</w:t>
      </w:r>
      <w:r w:rsidRPr="339F79A9">
        <w:t>)</w:t>
      </w:r>
    </w:p>
    <w:p w:rsidR="00576139" w:rsidP="00576139" w:rsidRDefault="00576139" w14:paraId="7E04E480" w14:textId="77777777">
      <w:r>
        <w:t xml:space="preserve">Samuelsson (2013). </w:t>
      </w:r>
      <w:hyperlink r:id="rId11">
        <w:r w:rsidRPr="16264BCC">
          <w:rPr>
            <w:rStyle w:val="Hyperlnk"/>
          </w:rPr>
          <w:t>http://liu.diva-portal.org/smash/get/diva2:615567/FULLTEXT02.pdf</w:t>
        </w:r>
      </w:hyperlink>
    </w:p>
    <w:p w:rsidR="00576139" w:rsidP="00576139" w:rsidRDefault="00576139" w14:paraId="54BA8224" w14:textId="77777777">
      <w:r>
        <w:t>Fokus på sidorna 18-35 och 41-69</w:t>
      </w:r>
    </w:p>
    <w:p w:rsidRPr="002466DE" w:rsidR="00576139" w:rsidP="00576139" w:rsidRDefault="00576139" w14:paraId="463F29E8" w14:textId="77777777">
      <w:pPr>
        <w:rPr>
          <w:color w:val="0000FF"/>
          <w:u w:val="single" w:color="0000FF"/>
        </w:rPr>
      </w:pPr>
    </w:p>
    <w:p w:rsidRPr="001A10AE" w:rsidR="00576139" w:rsidP="00576139" w:rsidRDefault="00576139" w14:paraId="45765C0F" w14:textId="77777777">
      <w:pPr>
        <w:rPr>
          <w:u w:val="single"/>
        </w:rPr>
      </w:pPr>
      <w:r w:rsidRPr="16264BCC">
        <w:rPr>
          <w:u w:val="single"/>
        </w:rPr>
        <w:t>Uppgifter i arbetsgrupp under vecka 21</w:t>
      </w:r>
    </w:p>
    <w:p w:rsidR="00576139" w:rsidP="00576139" w:rsidRDefault="00576139" w14:paraId="4945A132" w14:textId="77777777">
      <w:pPr>
        <w:rPr>
          <w:rFonts w:eastAsia="Times New Roman" w:cs="Times New Roman"/>
        </w:rPr>
      </w:pPr>
      <w:r>
        <w:t xml:space="preserve">*Kursuppgift 1 </w:t>
      </w:r>
      <w:r w:rsidRPr="16264BCC">
        <w:rPr>
          <w:i/>
          <w:iCs/>
        </w:rPr>
        <w:t xml:space="preserve">Vad är matematik? Argumentation för matematik </w:t>
      </w:r>
      <w:r>
        <w:t xml:space="preserve">(se instruktion på </w:t>
      </w:r>
      <w:proofErr w:type="spellStart"/>
      <w:r>
        <w:t>LISAM</w:t>
      </w:r>
      <w:proofErr w:type="spellEnd"/>
      <w:r>
        <w:t xml:space="preserve">/kursdokument/kursuppgift 1) </w:t>
      </w:r>
      <w:r w:rsidRPr="16264BCC">
        <w:rPr>
          <w:rFonts w:eastAsia="Times New Roman" w:cs="Times New Roman"/>
        </w:rPr>
        <w:t>Uppgiften redovisas i samband med seminarium 2</w:t>
      </w:r>
    </w:p>
    <w:p w:rsidR="00576139" w:rsidP="00576139" w:rsidRDefault="00576139" w14:paraId="3B7B4B86" w14:textId="77777777"/>
    <w:p w:rsidR="00576139" w:rsidP="00576139" w:rsidRDefault="00576139" w14:paraId="3A0FF5F2" w14:textId="77777777"/>
    <w:tbl>
      <w:tblPr>
        <w:tblStyle w:val="NormalTable0"/>
        <w:tblW w:w="8658" w:type="dxa"/>
        <w:tblInd w:w="102" w:type="dxa"/>
        <w:tblLayout w:type="fixed"/>
        <w:tblLook w:val="01E0" w:firstRow="1" w:lastRow="1" w:firstColumn="1" w:lastColumn="1" w:noHBand="0" w:noVBand="0"/>
      </w:tblPr>
      <w:tblGrid>
        <w:gridCol w:w="607"/>
        <w:gridCol w:w="3119"/>
        <w:gridCol w:w="851"/>
        <w:gridCol w:w="1201"/>
        <w:gridCol w:w="1896"/>
        <w:gridCol w:w="871"/>
        <w:gridCol w:w="93"/>
        <w:gridCol w:w="20"/>
      </w:tblGrid>
      <w:tr w:rsidR="006D5807" w:rsidTr="00672827" w14:paraId="1B39CF32" w14:textId="77777777">
        <w:trPr>
          <w:trHeight w:val="445" w:hRule="exact"/>
        </w:trPr>
        <w:tc>
          <w:tcPr>
            <w:tcW w:w="607" w:type="dxa"/>
            <w:tcBorders>
              <w:top w:val="single" w:color="000000" w:themeColor="text1" w:sz="12" w:space="0"/>
              <w:left w:val="nil"/>
              <w:bottom w:val="single" w:color="000000" w:themeColor="text1" w:sz="7" w:space="0"/>
              <w:right w:val="single" w:color="000000" w:themeColor="text1" w:sz="7" w:space="0"/>
            </w:tcBorders>
          </w:tcPr>
          <w:p w:rsidR="00576139" w:rsidP="00985A5D" w:rsidRDefault="00576139" w14:paraId="2FB0B642" w14:textId="77777777">
            <w:pPr>
              <w:pStyle w:val="TableParagraph"/>
            </w:pPr>
            <w:proofErr w:type="spellStart"/>
            <w:r>
              <w:lastRenderedPageBreak/>
              <w:t>Vecka</w:t>
            </w:r>
            <w:proofErr w:type="spellEnd"/>
          </w:p>
        </w:tc>
        <w:tc>
          <w:tcPr>
            <w:tcW w:w="3119" w:type="dxa"/>
            <w:tcBorders>
              <w:top w:val="single" w:color="000000" w:themeColor="text1" w:sz="12" w:space="0"/>
              <w:left w:val="single" w:color="000000" w:themeColor="text1" w:sz="7" w:space="0"/>
              <w:bottom w:val="single" w:color="000000" w:themeColor="text1" w:sz="7" w:space="0"/>
              <w:right w:val="nil"/>
            </w:tcBorders>
          </w:tcPr>
          <w:p w:rsidR="00576139" w:rsidP="00985A5D" w:rsidRDefault="00576139" w14:paraId="7EE8CC41" w14:textId="77777777">
            <w:pPr>
              <w:pStyle w:val="TableParagraph"/>
            </w:pPr>
            <w:proofErr w:type="spellStart"/>
            <w:r>
              <w:t>Innehåll</w:t>
            </w:r>
            <w:proofErr w:type="spellEnd"/>
          </w:p>
        </w:tc>
        <w:tc>
          <w:tcPr>
            <w:tcW w:w="851" w:type="dxa"/>
            <w:tcBorders>
              <w:top w:val="single" w:color="000000" w:themeColor="text1" w:sz="12" w:space="0"/>
              <w:left w:val="nil"/>
              <w:bottom w:val="single" w:color="000000" w:themeColor="text1" w:sz="7" w:space="0"/>
              <w:right w:val="nil"/>
            </w:tcBorders>
          </w:tcPr>
          <w:p w:rsidR="00576139" w:rsidP="00985A5D" w:rsidRDefault="00576139" w14:paraId="5630AD66" w14:textId="77777777">
            <w:pPr>
              <w:pStyle w:val="TableParagraph"/>
              <w:ind w:left="389"/>
            </w:pPr>
          </w:p>
        </w:tc>
        <w:tc>
          <w:tcPr>
            <w:tcW w:w="1201" w:type="dxa"/>
            <w:tcBorders>
              <w:top w:val="single" w:color="000000" w:themeColor="text1" w:sz="12" w:space="0"/>
              <w:left w:val="nil"/>
              <w:bottom w:val="single" w:color="000000" w:themeColor="text1" w:sz="7" w:space="0"/>
              <w:right w:val="nil"/>
            </w:tcBorders>
          </w:tcPr>
          <w:p w:rsidR="00576139" w:rsidP="00985A5D" w:rsidRDefault="00576139" w14:paraId="7C204401" w14:textId="77777777">
            <w:pPr>
              <w:pStyle w:val="TableParagraph"/>
            </w:pPr>
            <w:r>
              <w:t>Dag</w:t>
            </w:r>
          </w:p>
        </w:tc>
        <w:tc>
          <w:tcPr>
            <w:tcW w:w="1896" w:type="dxa"/>
            <w:tcBorders>
              <w:top w:val="single" w:color="000000" w:themeColor="text1" w:sz="12" w:space="0"/>
              <w:left w:val="nil"/>
              <w:bottom w:val="single" w:color="000000" w:themeColor="text1" w:sz="7" w:space="0"/>
              <w:right w:val="nil"/>
            </w:tcBorders>
          </w:tcPr>
          <w:p w:rsidR="00576139" w:rsidP="00985A5D" w:rsidRDefault="00576139" w14:paraId="27E52121" w14:textId="77777777">
            <w:pPr>
              <w:pStyle w:val="TableParagraph"/>
            </w:pPr>
            <w:proofErr w:type="spellStart"/>
            <w:r>
              <w:t>Arbetsform</w:t>
            </w:r>
            <w:proofErr w:type="spellEnd"/>
          </w:p>
        </w:tc>
        <w:tc>
          <w:tcPr>
            <w:tcW w:w="964" w:type="dxa"/>
            <w:gridSpan w:val="2"/>
            <w:tcBorders>
              <w:top w:val="single" w:color="000000" w:themeColor="text1" w:sz="12" w:space="0"/>
              <w:left w:val="nil"/>
              <w:bottom w:val="single" w:color="000000" w:themeColor="text1" w:sz="7" w:space="0"/>
              <w:right w:val="nil"/>
            </w:tcBorders>
          </w:tcPr>
          <w:p w:rsidR="00576139" w:rsidP="00985A5D" w:rsidRDefault="00576139" w14:paraId="27FAF7D4" w14:textId="77777777">
            <w:pPr>
              <w:pStyle w:val="TableParagraph"/>
            </w:pPr>
            <w:proofErr w:type="spellStart"/>
            <w:r>
              <w:t>Lärare</w:t>
            </w:r>
            <w:proofErr w:type="spellEnd"/>
          </w:p>
        </w:tc>
        <w:tc>
          <w:tcPr>
            <w:tcW w:w="20" w:type="dxa"/>
            <w:tcBorders>
              <w:top w:val="single" w:color="000000" w:themeColor="text1" w:sz="12" w:space="0"/>
              <w:left w:val="nil"/>
              <w:bottom w:val="single" w:color="000000" w:themeColor="text1" w:sz="7" w:space="0"/>
              <w:right w:val="nil"/>
            </w:tcBorders>
          </w:tcPr>
          <w:p w:rsidR="00576139" w:rsidP="00985A5D" w:rsidRDefault="00576139" w14:paraId="61829076" w14:textId="77777777">
            <w:pPr>
              <w:pStyle w:val="TableParagraph"/>
            </w:pPr>
          </w:p>
        </w:tc>
      </w:tr>
      <w:tr w:rsidRPr="00FD0ADF" w:rsidR="006D5807" w:rsidTr="00672827" w14:paraId="05C77506" w14:textId="77777777">
        <w:trPr>
          <w:gridAfter w:val="2"/>
          <w:wAfter w:w="113" w:type="dxa"/>
          <w:trHeight w:val="6097" w:hRule="exact"/>
        </w:trPr>
        <w:tc>
          <w:tcPr>
            <w:tcW w:w="607" w:type="dxa"/>
            <w:tcBorders>
              <w:top w:val="single" w:color="000000" w:themeColor="text1" w:sz="7" w:space="0"/>
              <w:left w:val="nil"/>
              <w:bottom w:val="single" w:color="000000" w:themeColor="text1" w:sz="12" w:space="0"/>
              <w:right w:val="single" w:color="000000" w:themeColor="text1" w:sz="7" w:space="0"/>
            </w:tcBorders>
          </w:tcPr>
          <w:p w:rsidR="00EE3826" w:rsidP="00985A5D" w:rsidRDefault="00EE3826" w14:paraId="287CFA2A" w14:textId="77777777">
            <w:pPr>
              <w:pStyle w:val="TableParagraph"/>
            </w:pPr>
          </w:p>
          <w:p w:rsidR="00576139" w:rsidP="00985A5D" w:rsidRDefault="00576139" w14:paraId="44C26413" w14:textId="08726AEF">
            <w:pPr>
              <w:pStyle w:val="TableParagraph"/>
            </w:pPr>
            <w:r>
              <w:t>22</w:t>
            </w:r>
          </w:p>
        </w:tc>
        <w:tc>
          <w:tcPr>
            <w:tcW w:w="3119" w:type="dxa"/>
            <w:tcBorders>
              <w:top w:val="single" w:color="000000" w:themeColor="text1" w:sz="7" w:space="0"/>
              <w:left w:val="single" w:color="000000" w:themeColor="text1" w:sz="7" w:space="0"/>
              <w:bottom w:val="single" w:color="000000" w:themeColor="text1" w:sz="12" w:space="0"/>
              <w:right w:val="nil"/>
            </w:tcBorders>
          </w:tcPr>
          <w:p w:rsidR="00576139" w:rsidP="00985A5D" w:rsidRDefault="00576139" w14:paraId="4DC0140D" w14:textId="77777777">
            <w:pPr>
              <w:pStyle w:val="TableParagraph"/>
              <w:rPr>
                <w:lang w:val="sv-SE"/>
              </w:rPr>
            </w:pPr>
            <w:r w:rsidRPr="16264BCC">
              <w:rPr>
                <w:lang w:val="sv-SE"/>
              </w:rPr>
              <w:t xml:space="preserve">Planering av undervisning </w:t>
            </w:r>
          </w:p>
          <w:p w:rsidR="00576139" w:rsidP="00985A5D" w:rsidRDefault="000752D5" w14:paraId="52CB2ADE" w14:textId="77777777">
            <w:pPr>
              <w:pStyle w:val="TableParagraph"/>
              <w:rPr>
                <w:lang w:val="sv-SE"/>
              </w:rPr>
            </w:pPr>
            <w:r>
              <w:rPr>
                <w:lang w:val="sv-SE"/>
              </w:rPr>
              <w:t>Introduktion</w:t>
            </w:r>
            <w:r w:rsidR="00FD0ADF">
              <w:rPr>
                <w:lang w:val="sv-SE"/>
              </w:rPr>
              <w:t xml:space="preserve"> </w:t>
            </w:r>
            <w:proofErr w:type="spellStart"/>
            <w:r w:rsidR="00FD0ADF">
              <w:rPr>
                <w:lang w:val="sv-SE"/>
              </w:rPr>
              <w:t>Avatar</w:t>
            </w:r>
            <w:proofErr w:type="spellEnd"/>
            <w:r w:rsidR="00FD0ADF">
              <w:rPr>
                <w:lang w:val="sv-SE"/>
              </w:rPr>
              <w:t xml:space="preserve"> projekt</w:t>
            </w:r>
          </w:p>
          <w:p w:rsidR="00576139" w:rsidP="00985A5D" w:rsidRDefault="00576139" w14:paraId="2BA226A1" w14:textId="77777777">
            <w:pPr>
              <w:pStyle w:val="TableParagraph"/>
              <w:rPr>
                <w:lang w:val="sv-SE"/>
              </w:rPr>
            </w:pPr>
          </w:p>
          <w:p w:rsidR="00576139" w:rsidP="00985A5D" w:rsidRDefault="00576139" w14:paraId="22904FB9" w14:textId="77777777">
            <w:pPr>
              <w:pStyle w:val="TableParagraph"/>
              <w:rPr>
                <w:lang w:val="sv-SE"/>
              </w:rPr>
            </w:pPr>
            <w:r w:rsidRPr="16264BCC">
              <w:rPr>
                <w:lang w:val="sv-SE"/>
              </w:rPr>
              <w:t xml:space="preserve">Arbeta med </w:t>
            </w:r>
            <w:proofErr w:type="spellStart"/>
            <w:r w:rsidRPr="16264BCC">
              <w:rPr>
                <w:lang w:val="sv-SE"/>
              </w:rPr>
              <w:t>MRE</w:t>
            </w:r>
            <w:proofErr w:type="spellEnd"/>
            <w:r w:rsidRPr="16264BCC">
              <w:rPr>
                <w:lang w:val="sv-SE"/>
              </w:rPr>
              <w:t xml:space="preserve"> 1*</w:t>
            </w:r>
          </w:p>
          <w:p w:rsidR="00576139" w:rsidP="00985A5D" w:rsidRDefault="00FD0ADF" w14:paraId="3A46C41C" w14:textId="77777777">
            <w:pPr>
              <w:pStyle w:val="TableParagraph"/>
              <w:rPr>
                <w:lang w:val="sv-SE"/>
              </w:rPr>
            </w:pPr>
            <w:r>
              <w:rPr>
                <w:lang w:val="sv-SE"/>
              </w:rPr>
              <w:t xml:space="preserve">Läs angiven text och Förbered seminarium 4. </w:t>
            </w:r>
          </w:p>
          <w:p w:rsidR="00676DF0" w:rsidP="00985A5D" w:rsidRDefault="00676DF0" w14:paraId="17AD93B2" w14:textId="77777777">
            <w:pPr>
              <w:pStyle w:val="TableParagraph"/>
              <w:rPr>
                <w:lang w:val="sv-SE"/>
              </w:rPr>
            </w:pPr>
          </w:p>
          <w:p w:rsidR="00676DF0" w:rsidP="00985A5D" w:rsidRDefault="00676DF0" w14:paraId="0DE4B5B7" w14:textId="77777777">
            <w:pPr>
              <w:pStyle w:val="TableParagraph"/>
              <w:rPr>
                <w:lang w:val="sv-SE"/>
              </w:rPr>
            </w:pPr>
          </w:p>
          <w:p w:rsidR="00676DF0" w:rsidP="00985A5D" w:rsidRDefault="00676DF0" w14:paraId="66204FF1" w14:textId="77777777">
            <w:pPr>
              <w:pStyle w:val="TableParagraph"/>
              <w:rPr>
                <w:lang w:val="sv-SE"/>
              </w:rPr>
            </w:pPr>
          </w:p>
          <w:p w:rsidR="00676DF0" w:rsidP="00985A5D" w:rsidRDefault="00676DF0" w14:paraId="2DBF0D7D" w14:textId="77777777">
            <w:pPr>
              <w:pStyle w:val="TableParagraph"/>
              <w:rPr>
                <w:lang w:val="sv-SE"/>
              </w:rPr>
            </w:pPr>
          </w:p>
          <w:p w:rsidR="00576139" w:rsidP="00985A5D" w:rsidRDefault="00576139" w14:paraId="07F2E0C5" w14:textId="77777777">
            <w:pPr>
              <w:pStyle w:val="TableParagraph"/>
              <w:rPr>
                <w:lang w:val="sv-SE"/>
              </w:rPr>
            </w:pPr>
            <w:r w:rsidRPr="16264BCC">
              <w:rPr>
                <w:lang w:val="sv-SE"/>
              </w:rPr>
              <w:t>Vad kännetecknar en bra matematiklärare?**</w:t>
            </w:r>
          </w:p>
          <w:p w:rsidR="00576139" w:rsidP="00985A5D" w:rsidRDefault="00576139" w14:paraId="58A74B39" w14:textId="77777777">
            <w:pPr>
              <w:pStyle w:val="TableParagraph"/>
              <w:rPr>
                <w:lang w:val="sv-SE"/>
              </w:rPr>
            </w:pPr>
            <w:r w:rsidRPr="16264BCC">
              <w:rPr>
                <w:lang w:val="sv-SE"/>
              </w:rPr>
              <w:t xml:space="preserve">Arbeta med </w:t>
            </w:r>
            <w:r w:rsidR="00672827">
              <w:rPr>
                <w:lang w:val="sv-SE"/>
              </w:rPr>
              <w:t>M</w:t>
            </w:r>
            <w:r w:rsidRPr="16264BCC">
              <w:rPr>
                <w:lang w:val="sv-SE"/>
              </w:rPr>
              <w:t>RE1</w:t>
            </w:r>
          </w:p>
          <w:p w:rsidR="00672827" w:rsidP="00985A5D" w:rsidRDefault="00672827" w14:paraId="6B62F1B3" w14:textId="77777777">
            <w:pPr>
              <w:pStyle w:val="TableParagraph"/>
              <w:rPr>
                <w:lang w:val="sv-SE"/>
              </w:rPr>
            </w:pPr>
          </w:p>
          <w:p w:rsidR="00576139" w:rsidP="00985A5D" w:rsidRDefault="00576139" w14:paraId="509F6DCD" w14:textId="77777777">
            <w:pPr>
              <w:pStyle w:val="TableParagraph"/>
              <w:rPr>
                <w:lang w:val="sv-SE"/>
              </w:rPr>
            </w:pPr>
            <w:r w:rsidRPr="16264BCC">
              <w:rPr>
                <w:lang w:val="sv-SE"/>
              </w:rPr>
              <w:t xml:space="preserve">Tid för frågor kring arbetsgruppernas arbete kring </w:t>
            </w:r>
            <w:proofErr w:type="spellStart"/>
            <w:r w:rsidRPr="16264BCC">
              <w:rPr>
                <w:lang w:val="sv-SE"/>
              </w:rPr>
              <w:t>MRE</w:t>
            </w:r>
            <w:proofErr w:type="spellEnd"/>
            <w:r w:rsidRPr="16264BCC">
              <w:rPr>
                <w:lang w:val="sv-SE"/>
              </w:rPr>
              <w:t xml:space="preserve"> 1. Tillfället är inte obligatoriskt utan utnyttjas vid behov</w:t>
            </w:r>
          </w:p>
          <w:p w:rsidR="00672827" w:rsidP="00985A5D" w:rsidRDefault="00672827" w14:paraId="02F2C34E" w14:textId="77777777">
            <w:pPr>
              <w:pStyle w:val="TableParagraph"/>
              <w:rPr>
                <w:lang w:val="sv-SE"/>
              </w:rPr>
            </w:pPr>
          </w:p>
          <w:p w:rsidR="00672827" w:rsidP="00672827" w:rsidRDefault="00672827" w14:paraId="3C2C93DC" w14:textId="77777777">
            <w:pPr>
              <w:pStyle w:val="TableParagraph"/>
              <w:rPr>
                <w:lang w:val="sv-SE"/>
              </w:rPr>
            </w:pPr>
            <w:r w:rsidRPr="16264BCC">
              <w:rPr>
                <w:lang w:val="sv-SE"/>
              </w:rPr>
              <w:t xml:space="preserve">Arbeta med </w:t>
            </w:r>
            <w:r>
              <w:rPr>
                <w:lang w:val="sv-SE"/>
              </w:rPr>
              <w:t>M</w:t>
            </w:r>
            <w:r w:rsidRPr="16264BCC">
              <w:rPr>
                <w:lang w:val="sv-SE"/>
              </w:rPr>
              <w:t>RE1</w:t>
            </w:r>
          </w:p>
          <w:p w:rsidRPr="00A03EEC" w:rsidR="00576139" w:rsidP="00985A5D" w:rsidRDefault="00576139" w14:paraId="680A4E5D" w14:textId="77777777">
            <w:pPr>
              <w:pStyle w:val="TableParagraph"/>
              <w:rPr>
                <w:sz w:val="20"/>
                <w:szCs w:val="20"/>
                <w:lang w:val="sv-SE"/>
              </w:rPr>
            </w:pPr>
          </w:p>
          <w:p w:rsidRPr="00837A05" w:rsidR="00576139" w:rsidP="00985A5D" w:rsidRDefault="00576139" w14:paraId="19219836" w14:textId="77777777">
            <w:pPr>
              <w:pStyle w:val="TableParagraph"/>
              <w:rPr>
                <w:lang w:val="sv-SE"/>
              </w:rPr>
            </w:pPr>
          </w:p>
        </w:tc>
        <w:tc>
          <w:tcPr>
            <w:tcW w:w="851" w:type="dxa"/>
            <w:tcBorders>
              <w:top w:val="single" w:color="000000" w:themeColor="text1" w:sz="7" w:space="0"/>
              <w:left w:val="nil"/>
              <w:bottom w:val="single" w:color="000000" w:themeColor="text1" w:sz="12" w:space="0"/>
              <w:right w:val="nil"/>
            </w:tcBorders>
          </w:tcPr>
          <w:p w:rsidRPr="00CA3519" w:rsidR="00576139" w:rsidP="00985A5D" w:rsidRDefault="00576139" w14:paraId="296FEF7D" w14:textId="77777777">
            <w:pPr>
              <w:pStyle w:val="TableParagraph"/>
              <w:rPr>
                <w:lang w:val="sv-SE"/>
              </w:rPr>
            </w:pPr>
          </w:p>
        </w:tc>
        <w:tc>
          <w:tcPr>
            <w:tcW w:w="1201" w:type="dxa"/>
            <w:tcBorders>
              <w:top w:val="single" w:color="000000" w:themeColor="text1" w:sz="7" w:space="0"/>
              <w:left w:val="nil"/>
              <w:bottom w:val="single" w:color="000000" w:themeColor="text1" w:sz="12" w:space="0"/>
              <w:right w:val="nil"/>
            </w:tcBorders>
          </w:tcPr>
          <w:p w:rsidRPr="002E72B7" w:rsidR="00576139" w:rsidP="00985A5D" w:rsidRDefault="00576139" w14:paraId="1C6AE8E9" w14:textId="77777777">
            <w:pPr>
              <w:pStyle w:val="TableParagraph"/>
              <w:rPr>
                <w:lang w:val="sv-SE"/>
              </w:rPr>
            </w:pPr>
            <w:r w:rsidRPr="16264BCC">
              <w:rPr>
                <w:lang w:val="sv-SE"/>
              </w:rPr>
              <w:t>mån</w:t>
            </w:r>
          </w:p>
          <w:p w:rsidR="00576139" w:rsidP="00985A5D" w:rsidRDefault="00576139" w14:paraId="7194DBDC" w14:textId="77777777">
            <w:pPr>
              <w:pStyle w:val="TableParagraph"/>
              <w:rPr>
                <w:lang w:val="sv-SE"/>
              </w:rPr>
            </w:pPr>
          </w:p>
          <w:p w:rsidR="00576139" w:rsidP="00985A5D" w:rsidRDefault="00576139" w14:paraId="769D0D3C" w14:textId="77777777">
            <w:pPr>
              <w:pStyle w:val="TableParagraph"/>
              <w:rPr>
                <w:lang w:val="sv-SE"/>
              </w:rPr>
            </w:pPr>
          </w:p>
          <w:p w:rsidR="00576139" w:rsidP="00985A5D" w:rsidRDefault="00576139" w14:paraId="79A8F36F" w14:textId="77777777">
            <w:pPr>
              <w:pStyle w:val="TableParagraph"/>
              <w:rPr>
                <w:lang w:val="sv-SE"/>
              </w:rPr>
            </w:pPr>
            <w:proofErr w:type="spellStart"/>
            <w:r w:rsidRPr="339F79A9">
              <w:rPr>
                <w:lang w:val="sv-SE"/>
              </w:rPr>
              <w:t>tis</w:t>
            </w:r>
            <w:proofErr w:type="spellEnd"/>
          </w:p>
          <w:p w:rsidRPr="002E72B7" w:rsidR="00576139" w:rsidP="00985A5D" w:rsidRDefault="00576139" w14:paraId="54CD245A" w14:textId="77777777">
            <w:pPr>
              <w:pStyle w:val="TableParagraph"/>
              <w:rPr>
                <w:lang w:val="sv-SE"/>
              </w:rPr>
            </w:pPr>
          </w:p>
          <w:p w:rsidRPr="002E72B7" w:rsidR="00576139" w:rsidP="00985A5D" w:rsidRDefault="00576139" w14:paraId="1231BE67" w14:textId="77777777">
            <w:pPr>
              <w:pStyle w:val="TableParagraph"/>
              <w:rPr>
                <w:lang w:val="sv-SE"/>
              </w:rPr>
            </w:pPr>
          </w:p>
          <w:p w:rsidR="00576139" w:rsidP="00985A5D" w:rsidRDefault="00576139" w14:paraId="36FEB5B0" w14:textId="77777777">
            <w:pPr>
              <w:pStyle w:val="TableParagraph"/>
              <w:rPr>
                <w:lang w:val="sv-SE"/>
              </w:rPr>
            </w:pPr>
          </w:p>
          <w:p w:rsidRPr="002E72B7" w:rsidR="00576139" w:rsidP="00985A5D" w:rsidRDefault="00576139" w14:paraId="30D7AA69" w14:textId="77777777">
            <w:pPr>
              <w:pStyle w:val="TableParagraph"/>
              <w:rPr>
                <w:lang w:val="sv-SE"/>
              </w:rPr>
            </w:pPr>
          </w:p>
          <w:p w:rsidRPr="002E72B7" w:rsidR="00576139" w:rsidP="00985A5D" w:rsidRDefault="00576139" w14:paraId="7196D064" w14:textId="77777777">
            <w:pPr>
              <w:pStyle w:val="TableParagraph"/>
              <w:rPr>
                <w:lang w:val="sv-SE"/>
              </w:rPr>
            </w:pPr>
          </w:p>
          <w:p w:rsidR="00676DF0" w:rsidP="00985A5D" w:rsidRDefault="00676DF0" w14:paraId="34FF1C98" w14:textId="77777777">
            <w:pPr>
              <w:pStyle w:val="TableParagraph"/>
              <w:rPr>
                <w:lang w:val="sv-SE"/>
              </w:rPr>
            </w:pPr>
          </w:p>
          <w:p w:rsidR="00672827" w:rsidP="00985A5D" w:rsidRDefault="00672827" w14:paraId="2E052AD7" w14:textId="77777777">
            <w:pPr>
              <w:pStyle w:val="TableParagraph"/>
              <w:rPr>
                <w:lang w:val="sv-SE"/>
              </w:rPr>
            </w:pPr>
            <w:proofErr w:type="spellStart"/>
            <w:r>
              <w:rPr>
                <w:lang w:val="sv-SE"/>
              </w:rPr>
              <w:t>ons</w:t>
            </w:r>
            <w:proofErr w:type="spellEnd"/>
          </w:p>
          <w:p w:rsidRPr="002E72B7" w:rsidR="00576139" w:rsidP="00985A5D" w:rsidRDefault="00576139" w14:paraId="6D072C0D" w14:textId="77777777">
            <w:pPr>
              <w:pStyle w:val="TableParagraph"/>
              <w:rPr>
                <w:lang w:val="sv-SE"/>
              </w:rPr>
            </w:pPr>
          </w:p>
          <w:p w:rsidR="00576139" w:rsidP="00985A5D" w:rsidRDefault="00576139" w14:paraId="48A21919" w14:textId="77777777">
            <w:pPr>
              <w:pStyle w:val="TableParagraph"/>
              <w:rPr>
                <w:lang w:val="sv-SE"/>
              </w:rPr>
            </w:pPr>
          </w:p>
          <w:p w:rsidRPr="002E72B7" w:rsidR="00576139" w:rsidP="00985A5D" w:rsidRDefault="00576139" w14:paraId="6BD18F9B" w14:textId="77777777">
            <w:pPr>
              <w:pStyle w:val="TableParagraph"/>
              <w:rPr>
                <w:lang w:val="sv-SE"/>
              </w:rPr>
            </w:pPr>
          </w:p>
          <w:p w:rsidRPr="002E72B7" w:rsidR="00576139" w:rsidP="00985A5D" w:rsidRDefault="00576139" w14:paraId="238601FE" w14:textId="77777777">
            <w:pPr>
              <w:pStyle w:val="TableParagraph"/>
              <w:rPr>
                <w:lang w:val="sv-SE"/>
              </w:rPr>
            </w:pPr>
          </w:p>
          <w:p w:rsidRPr="002E72B7" w:rsidR="00576139" w:rsidP="00985A5D" w:rsidRDefault="00576139" w14:paraId="0F3CABC7" w14:textId="77777777">
            <w:pPr>
              <w:pStyle w:val="TableParagraph"/>
              <w:rPr>
                <w:lang w:val="sv-SE"/>
              </w:rPr>
            </w:pPr>
          </w:p>
          <w:p w:rsidRPr="002E72B7" w:rsidR="00576139" w:rsidP="00985A5D" w:rsidRDefault="00576139" w14:paraId="5B08B5D1" w14:textId="77777777">
            <w:pPr>
              <w:pStyle w:val="TableParagraph"/>
              <w:rPr>
                <w:lang w:val="sv-SE"/>
              </w:rPr>
            </w:pPr>
          </w:p>
          <w:p w:rsidRPr="002E72B7" w:rsidR="00576139" w:rsidP="00985A5D" w:rsidRDefault="00576139" w14:paraId="16DEB4AB" w14:textId="77777777">
            <w:pPr>
              <w:pStyle w:val="TableParagraph"/>
              <w:rPr>
                <w:lang w:val="sv-SE"/>
              </w:rPr>
            </w:pPr>
          </w:p>
          <w:p w:rsidR="00672827" w:rsidP="00985A5D" w:rsidRDefault="00672827" w14:paraId="0AD9C6F4" w14:textId="77777777">
            <w:pPr>
              <w:pStyle w:val="TableParagraph"/>
              <w:rPr>
                <w:lang w:val="sv-SE"/>
              </w:rPr>
            </w:pPr>
          </w:p>
          <w:p w:rsidR="00672827" w:rsidP="00985A5D" w:rsidRDefault="00672827" w14:paraId="4B1F511A" w14:textId="77777777">
            <w:pPr>
              <w:pStyle w:val="TableParagraph"/>
              <w:rPr>
                <w:lang w:val="sv-SE"/>
              </w:rPr>
            </w:pPr>
          </w:p>
          <w:p w:rsidRPr="002E72B7" w:rsidR="00576139" w:rsidP="00985A5D" w:rsidRDefault="00672827" w14:paraId="7229E33C" w14:textId="77777777">
            <w:pPr>
              <w:pStyle w:val="TableParagraph"/>
              <w:rPr>
                <w:lang w:val="sv-SE"/>
              </w:rPr>
            </w:pPr>
            <w:r>
              <w:rPr>
                <w:lang w:val="sv-SE"/>
              </w:rPr>
              <w:t>fred</w:t>
            </w:r>
          </w:p>
        </w:tc>
        <w:tc>
          <w:tcPr>
            <w:tcW w:w="1896" w:type="dxa"/>
            <w:tcBorders>
              <w:top w:val="single" w:color="000000" w:themeColor="text1" w:sz="7" w:space="0"/>
              <w:left w:val="nil"/>
              <w:bottom w:val="single" w:color="000000" w:themeColor="text1" w:sz="12" w:space="0"/>
              <w:right w:val="nil"/>
            </w:tcBorders>
          </w:tcPr>
          <w:p w:rsidRPr="004803D1" w:rsidR="00576139" w:rsidP="00985A5D" w:rsidRDefault="00576139" w14:paraId="16F6CD7A" w14:textId="77777777">
            <w:pPr>
              <w:pStyle w:val="TableParagraph"/>
              <w:rPr>
                <w:lang w:val="sv-SE"/>
              </w:rPr>
            </w:pPr>
            <w:r w:rsidRPr="16264BCC">
              <w:rPr>
                <w:lang w:val="sv-SE"/>
              </w:rPr>
              <w:t>Seminarium 3</w:t>
            </w:r>
          </w:p>
          <w:p w:rsidR="00576139" w:rsidP="00985A5D" w:rsidRDefault="00576139" w14:paraId="65F9C3DC" w14:textId="77777777">
            <w:pPr>
              <w:pStyle w:val="TableParagraph"/>
              <w:rPr>
                <w:sz w:val="26"/>
                <w:szCs w:val="26"/>
                <w:lang w:val="sv-SE"/>
              </w:rPr>
            </w:pPr>
          </w:p>
          <w:p w:rsidR="00576139" w:rsidP="00985A5D" w:rsidRDefault="00576139" w14:paraId="5023141B" w14:textId="77777777">
            <w:pPr>
              <w:pStyle w:val="TableParagraph"/>
              <w:rPr>
                <w:sz w:val="26"/>
                <w:szCs w:val="26"/>
                <w:lang w:val="sv-SE"/>
              </w:rPr>
            </w:pPr>
          </w:p>
          <w:p w:rsidR="00576139" w:rsidP="00985A5D" w:rsidRDefault="00576139" w14:paraId="266EC9B8" w14:textId="77777777">
            <w:pPr>
              <w:pStyle w:val="TableParagraph"/>
              <w:rPr>
                <w:lang w:val="sv-SE"/>
              </w:rPr>
            </w:pPr>
            <w:r w:rsidRPr="16264BCC">
              <w:rPr>
                <w:lang w:val="sv-SE"/>
              </w:rPr>
              <w:t>Arbetsgrupp</w:t>
            </w:r>
            <w:r w:rsidR="00FD0ADF">
              <w:rPr>
                <w:lang w:val="sv-SE"/>
              </w:rPr>
              <w:t xml:space="preserve"> Filmproduktion</w:t>
            </w:r>
            <w:r w:rsidR="00676DF0">
              <w:rPr>
                <w:lang w:val="sv-SE"/>
              </w:rPr>
              <w:t xml:space="preserve"> </w:t>
            </w:r>
          </w:p>
          <w:p w:rsidR="00676DF0" w:rsidP="00985A5D" w:rsidRDefault="00676DF0" w14:paraId="0779741A" w14:textId="77777777">
            <w:pPr>
              <w:pStyle w:val="TableParagraph"/>
              <w:rPr>
                <w:lang w:val="sv-SE"/>
              </w:rPr>
            </w:pPr>
            <w:r>
              <w:rPr>
                <w:lang w:val="sv-SE"/>
              </w:rPr>
              <w:t>(Grupp B)</w:t>
            </w:r>
          </w:p>
          <w:p w:rsidR="00FD0ADF" w:rsidP="00FD0ADF" w:rsidRDefault="00FD0ADF" w14:paraId="78E09C27" w14:textId="77777777">
            <w:pPr>
              <w:pStyle w:val="TableParagraph"/>
              <w:rPr>
                <w:lang w:val="sv-SE"/>
              </w:rPr>
            </w:pPr>
            <w:r>
              <w:rPr>
                <w:lang w:val="sv-SE"/>
              </w:rPr>
              <w:t>/</w:t>
            </w:r>
            <w:r w:rsidRPr="16264BCC">
              <w:rPr>
                <w:lang w:val="sv-SE"/>
              </w:rPr>
              <w:t>Eget arbete</w:t>
            </w:r>
          </w:p>
          <w:p w:rsidR="00576139" w:rsidP="00985A5D" w:rsidRDefault="00576139" w14:paraId="1F3B1409" w14:textId="77777777">
            <w:pPr>
              <w:pStyle w:val="TableParagraph"/>
              <w:rPr>
                <w:lang w:val="sv-SE"/>
              </w:rPr>
            </w:pPr>
          </w:p>
          <w:p w:rsidR="00576139" w:rsidP="00985A5D" w:rsidRDefault="00576139" w14:paraId="562C75D1" w14:textId="77777777">
            <w:pPr>
              <w:pStyle w:val="TableParagraph"/>
              <w:rPr>
                <w:lang w:val="sv-SE"/>
              </w:rPr>
            </w:pPr>
          </w:p>
          <w:p w:rsidRPr="007150EE" w:rsidR="00676DF0" w:rsidP="00676DF0" w:rsidRDefault="00676DF0" w14:paraId="05010A46" w14:textId="77777777">
            <w:pPr>
              <w:pStyle w:val="TableParagraph"/>
              <w:rPr>
                <w:lang w:val="sv-SE"/>
              </w:rPr>
            </w:pPr>
            <w:r w:rsidRPr="16264BCC">
              <w:rPr>
                <w:lang w:val="sv-SE"/>
              </w:rPr>
              <w:t>Seminarium 4</w:t>
            </w:r>
          </w:p>
          <w:p w:rsidR="00676DF0" w:rsidP="00676DF0" w:rsidRDefault="00676DF0" w14:paraId="110C8C4B" w14:textId="77777777">
            <w:pPr>
              <w:pStyle w:val="TableParagraph"/>
              <w:rPr>
                <w:lang w:val="sv-SE"/>
              </w:rPr>
            </w:pPr>
            <w:r w:rsidRPr="16264BCC">
              <w:rPr>
                <w:lang w:val="sv-SE"/>
              </w:rPr>
              <w:t>Arbetsgrupp</w:t>
            </w:r>
            <w:r>
              <w:rPr>
                <w:lang w:val="sv-SE"/>
              </w:rPr>
              <w:t xml:space="preserve"> Filmproduktion </w:t>
            </w:r>
          </w:p>
          <w:p w:rsidR="00676DF0" w:rsidP="00676DF0" w:rsidRDefault="00676DF0" w14:paraId="74D2A2D9" w14:textId="77777777">
            <w:pPr>
              <w:pStyle w:val="TableParagraph"/>
              <w:rPr>
                <w:lang w:val="sv-SE"/>
              </w:rPr>
            </w:pPr>
            <w:r>
              <w:rPr>
                <w:lang w:val="sv-SE"/>
              </w:rPr>
              <w:t>(Grupp A)</w:t>
            </w:r>
          </w:p>
          <w:p w:rsidR="00672827" w:rsidP="00985A5D" w:rsidRDefault="00672827" w14:paraId="664355AD" w14:textId="77777777">
            <w:pPr>
              <w:pStyle w:val="TableParagraph"/>
              <w:rPr>
                <w:lang w:val="sv-SE"/>
              </w:rPr>
            </w:pPr>
          </w:p>
          <w:p w:rsidR="00576139" w:rsidP="00985A5D" w:rsidRDefault="00576139" w14:paraId="3A7B22B9" w14:textId="77777777">
            <w:pPr>
              <w:pStyle w:val="TableParagraph"/>
              <w:rPr>
                <w:lang w:val="sv-SE"/>
              </w:rPr>
            </w:pPr>
            <w:r w:rsidRPr="16264BCC">
              <w:rPr>
                <w:lang w:val="sv-SE"/>
              </w:rPr>
              <w:t xml:space="preserve">Handledning av </w:t>
            </w:r>
            <w:proofErr w:type="spellStart"/>
            <w:r w:rsidRPr="16264BCC">
              <w:rPr>
                <w:lang w:val="sv-SE"/>
              </w:rPr>
              <w:t>MRE</w:t>
            </w:r>
            <w:proofErr w:type="spellEnd"/>
            <w:r w:rsidRPr="16264BCC">
              <w:rPr>
                <w:lang w:val="sv-SE"/>
              </w:rPr>
              <w:t xml:space="preserve"> 1</w:t>
            </w:r>
          </w:p>
          <w:p w:rsidR="00576139" w:rsidP="00985A5D" w:rsidRDefault="00576139" w14:paraId="1A965116" w14:textId="77777777">
            <w:pPr>
              <w:pStyle w:val="TableParagraph"/>
              <w:rPr>
                <w:lang w:val="sv-SE"/>
              </w:rPr>
            </w:pPr>
          </w:p>
          <w:p w:rsidR="00672827" w:rsidP="00985A5D" w:rsidRDefault="00672827" w14:paraId="7DF4E37C" w14:textId="77777777">
            <w:pPr>
              <w:pStyle w:val="TableParagraph"/>
              <w:rPr>
                <w:lang w:val="sv-SE"/>
              </w:rPr>
            </w:pPr>
          </w:p>
          <w:p w:rsidR="00672827" w:rsidP="00985A5D" w:rsidRDefault="00672827" w14:paraId="44FB30F8" w14:textId="77777777">
            <w:pPr>
              <w:pStyle w:val="TableParagraph"/>
              <w:rPr>
                <w:lang w:val="sv-SE"/>
              </w:rPr>
            </w:pPr>
          </w:p>
          <w:p w:rsidR="00672827" w:rsidP="00672827" w:rsidRDefault="00672827" w14:paraId="1DA6542E" w14:textId="77777777">
            <w:pPr>
              <w:pStyle w:val="TableParagraph"/>
              <w:rPr>
                <w:lang w:val="sv-SE"/>
              </w:rPr>
            </w:pPr>
          </w:p>
          <w:p w:rsidR="00672827" w:rsidP="00672827" w:rsidRDefault="00672827" w14:paraId="0AA4D4A9" w14:textId="77777777">
            <w:pPr>
              <w:pStyle w:val="TableParagraph"/>
              <w:rPr>
                <w:lang w:val="sv-SE"/>
              </w:rPr>
            </w:pPr>
            <w:r w:rsidRPr="16264BCC">
              <w:rPr>
                <w:lang w:val="sv-SE"/>
              </w:rPr>
              <w:t>Eget arbete</w:t>
            </w:r>
          </w:p>
          <w:p w:rsidRPr="007150EE" w:rsidR="00576139" w:rsidP="00985A5D" w:rsidRDefault="00576139" w14:paraId="3041E394" w14:textId="77777777">
            <w:pPr>
              <w:pStyle w:val="TableParagraph"/>
              <w:rPr>
                <w:lang w:val="sv-SE"/>
              </w:rPr>
            </w:pPr>
          </w:p>
        </w:tc>
        <w:tc>
          <w:tcPr>
            <w:tcW w:w="871" w:type="dxa"/>
            <w:tcBorders>
              <w:top w:val="single" w:color="000000" w:themeColor="text1" w:sz="7" w:space="0"/>
              <w:left w:val="nil"/>
              <w:bottom w:val="single" w:color="000000" w:themeColor="text1" w:sz="12" w:space="0"/>
              <w:right w:val="nil"/>
            </w:tcBorders>
          </w:tcPr>
          <w:p w:rsidR="00576139" w:rsidP="00985A5D" w:rsidRDefault="00576139" w14:paraId="18A3718D" w14:textId="77777777">
            <w:pPr>
              <w:pStyle w:val="TableParagraph"/>
            </w:pPr>
            <w:r>
              <w:t>AL</w:t>
            </w:r>
          </w:p>
          <w:p w:rsidR="00576139" w:rsidP="00985A5D" w:rsidRDefault="00FD0ADF" w14:paraId="12C6B225" w14:textId="77777777">
            <w:pPr>
              <w:pStyle w:val="TableParagraph"/>
              <w:rPr>
                <w:sz w:val="18"/>
                <w:szCs w:val="18"/>
              </w:rPr>
            </w:pPr>
            <w:proofErr w:type="spellStart"/>
            <w:r>
              <w:rPr>
                <w:sz w:val="18"/>
                <w:szCs w:val="18"/>
              </w:rPr>
              <w:t>CS+JS</w:t>
            </w:r>
            <w:proofErr w:type="spellEnd"/>
          </w:p>
          <w:p w:rsidR="00576139" w:rsidP="00985A5D" w:rsidRDefault="00576139" w14:paraId="722B00AE" w14:textId="77777777">
            <w:pPr>
              <w:pStyle w:val="TableParagraph"/>
              <w:rPr>
                <w:sz w:val="20"/>
                <w:szCs w:val="20"/>
              </w:rPr>
            </w:pPr>
          </w:p>
          <w:p w:rsidR="00576139" w:rsidP="00985A5D" w:rsidRDefault="00576139" w14:paraId="42C6D796" w14:textId="77777777">
            <w:pPr>
              <w:pStyle w:val="TableParagraph"/>
              <w:rPr>
                <w:sz w:val="20"/>
                <w:szCs w:val="20"/>
              </w:rPr>
            </w:pPr>
          </w:p>
          <w:p w:rsidR="00576139" w:rsidP="00985A5D" w:rsidRDefault="00576139" w14:paraId="6E1831B3" w14:textId="77777777">
            <w:pPr>
              <w:pStyle w:val="TableParagraph"/>
              <w:rPr>
                <w:sz w:val="20"/>
                <w:szCs w:val="20"/>
              </w:rPr>
            </w:pPr>
          </w:p>
          <w:p w:rsidR="00576139" w:rsidP="00985A5D" w:rsidRDefault="00576139" w14:paraId="54E11D2A" w14:textId="77777777">
            <w:pPr>
              <w:pStyle w:val="TableParagraph"/>
              <w:rPr>
                <w:sz w:val="20"/>
                <w:szCs w:val="20"/>
              </w:rPr>
            </w:pPr>
          </w:p>
          <w:p w:rsidR="00576139" w:rsidP="00985A5D" w:rsidRDefault="00576139" w14:paraId="31126E5D" w14:textId="77777777">
            <w:pPr>
              <w:pStyle w:val="TableParagraph"/>
            </w:pPr>
          </w:p>
          <w:p w:rsidR="00576139" w:rsidP="00985A5D" w:rsidRDefault="00576139" w14:paraId="2DE403A5" w14:textId="77777777">
            <w:pPr>
              <w:pStyle w:val="TableParagraph"/>
            </w:pPr>
          </w:p>
          <w:p w:rsidR="00576139" w:rsidP="00985A5D" w:rsidRDefault="00576139" w14:paraId="62431CDC" w14:textId="77777777">
            <w:pPr>
              <w:pStyle w:val="TableParagraph"/>
            </w:pPr>
          </w:p>
          <w:p w:rsidR="00576139" w:rsidP="00985A5D" w:rsidRDefault="00576139" w14:paraId="49E398E2" w14:textId="77777777">
            <w:pPr>
              <w:pStyle w:val="TableParagraph"/>
            </w:pPr>
          </w:p>
          <w:p w:rsidR="00576139" w:rsidP="00985A5D" w:rsidRDefault="00576139" w14:paraId="764D3268" w14:textId="77777777">
            <w:pPr>
              <w:pStyle w:val="TableParagraph"/>
            </w:pPr>
            <w:r>
              <w:t>AL</w:t>
            </w:r>
          </w:p>
          <w:p w:rsidR="00576139" w:rsidP="00985A5D" w:rsidRDefault="00576139" w14:paraId="16287F21" w14:textId="77777777">
            <w:pPr>
              <w:pStyle w:val="TableParagraph"/>
            </w:pPr>
          </w:p>
          <w:p w:rsidR="00576139" w:rsidP="00985A5D" w:rsidRDefault="00576139" w14:paraId="5BE93A62" w14:textId="77777777">
            <w:pPr>
              <w:pStyle w:val="TableParagraph"/>
            </w:pPr>
          </w:p>
          <w:p w:rsidR="00676DF0" w:rsidP="00985A5D" w:rsidRDefault="00676DF0" w14:paraId="384BA73E" w14:textId="77777777">
            <w:pPr>
              <w:pStyle w:val="TableParagraph"/>
            </w:pPr>
          </w:p>
          <w:p w:rsidR="00676DF0" w:rsidP="00985A5D" w:rsidRDefault="00676DF0" w14:paraId="34B3F2EB" w14:textId="77777777">
            <w:pPr>
              <w:pStyle w:val="TableParagraph"/>
            </w:pPr>
          </w:p>
          <w:p w:rsidR="00576139" w:rsidP="00985A5D" w:rsidRDefault="00576139" w14:paraId="6370F78F" w14:textId="77777777">
            <w:pPr>
              <w:pStyle w:val="TableParagraph"/>
            </w:pPr>
            <w:r>
              <w:t>AL</w:t>
            </w:r>
          </w:p>
          <w:p w:rsidR="00576139" w:rsidP="00985A5D" w:rsidRDefault="00576139" w14:paraId="7D34F5C7" w14:textId="77777777">
            <w:pPr>
              <w:pStyle w:val="TableParagraph"/>
            </w:pPr>
          </w:p>
        </w:tc>
      </w:tr>
    </w:tbl>
    <w:p w:rsidR="00576139" w:rsidP="00576139" w:rsidRDefault="00576139" w14:paraId="692C5A6D" w14:textId="77777777">
      <w:pPr>
        <w:rPr>
          <w:u w:val="single"/>
        </w:rPr>
      </w:pPr>
      <w:r w:rsidRPr="16264BCC">
        <w:rPr>
          <w:u w:val="single"/>
        </w:rPr>
        <w:t>Seminarium 3</w:t>
      </w:r>
    </w:p>
    <w:p w:rsidR="00576139" w:rsidP="0005179E" w:rsidRDefault="00576139" w14:paraId="415356BA" w14:textId="77777777">
      <w:proofErr w:type="spellStart"/>
      <w:r>
        <w:t>Boaler</w:t>
      </w:r>
      <w:proofErr w:type="spellEnd"/>
      <w:r>
        <w:t xml:space="preserve"> (2011). Kap 2</w:t>
      </w:r>
    </w:p>
    <w:p w:rsidR="00576139" w:rsidP="00576139" w:rsidRDefault="00576139" w14:paraId="037830CD" w14:textId="77777777">
      <w:r>
        <w:t>Smith &amp; Stein (2014). Kap 1- 2</w:t>
      </w:r>
    </w:p>
    <w:p w:rsidR="00576139" w:rsidP="00576139" w:rsidRDefault="0005179E" w14:paraId="27D3476A" w14:textId="77777777">
      <w:r w:rsidRPr="0005179E">
        <w:t>Bentley &amp; Bentley (2016) kap 1</w:t>
      </w:r>
    </w:p>
    <w:p w:rsidR="0005179E" w:rsidP="00576139" w:rsidRDefault="0005179E" w14:paraId="0B4020A7" w14:textId="77777777"/>
    <w:p w:rsidR="00576139" w:rsidP="00576139" w:rsidRDefault="00576139" w14:paraId="381083FE" w14:textId="77777777">
      <w:r w:rsidRPr="16264BCC">
        <w:rPr>
          <w:u w:val="single"/>
        </w:rPr>
        <w:t>Seminarium 4</w:t>
      </w:r>
    </w:p>
    <w:p w:rsidR="00576139" w:rsidP="00576139" w:rsidRDefault="00576139" w14:paraId="63FF0486" w14:textId="77777777">
      <w:r>
        <w:t>Smith &amp; Stein (2014). Kap 3 – 4</w:t>
      </w:r>
    </w:p>
    <w:p w:rsidR="00576139" w:rsidP="00576139" w:rsidRDefault="00576139" w14:paraId="4DDA5284" w14:textId="77777777">
      <w:proofErr w:type="spellStart"/>
      <w:r>
        <w:t>Stigler</w:t>
      </w:r>
      <w:proofErr w:type="spellEnd"/>
      <w:r>
        <w:t xml:space="preserve"> &amp; </w:t>
      </w:r>
      <w:proofErr w:type="spellStart"/>
      <w:r>
        <w:t>Hiebert</w:t>
      </w:r>
      <w:proofErr w:type="spellEnd"/>
      <w:r>
        <w:t xml:space="preserve"> (2004) Att utveckla matematikundervisningen (finns på </w:t>
      </w:r>
      <w:proofErr w:type="spellStart"/>
      <w:r>
        <w:t>LISAM</w:t>
      </w:r>
      <w:proofErr w:type="spellEnd"/>
      <w:r>
        <w:t>/kursdokument/</w:t>
      </w:r>
      <w:proofErr w:type="spellStart"/>
      <w:r>
        <w:t>sem</w:t>
      </w:r>
      <w:proofErr w:type="spellEnd"/>
      <w:r>
        <w:t xml:space="preserve"> 4)</w:t>
      </w:r>
    </w:p>
    <w:p w:rsidRPr="002E72B7" w:rsidR="00576139" w:rsidP="00576139" w:rsidRDefault="00576139" w14:paraId="657AB380" w14:textId="77777777">
      <w:r>
        <w:t xml:space="preserve">Olsson (2017) Framgångsrik matematikundervisning Framgångsrika matematiklärares beskrivningar av sina undervisningsstrategier </w:t>
      </w:r>
      <w:hyperlink r:id="rId12">
        <w:r w:rsidRPr="16264BCC">
          <w:rPr>
            <w:rStyle w:val="Hyperlnk"/>
          </w:rPr>
          <w:t>http://hig.diva-portal.org/smash/get/diva2:1106249/FULLTEXT01.pdf</w:t>
        </w:r>
      </w:hyperlink>
      <w:r>
        <w:t xml:space="preserve">  sidorna 6-26</w:t>
      </w:r>
    </w:p>
    <w:p w:rsidR="00576139" w:rsidP="00576139" w:rsidRDefault="00576139" w14:paraId="1D7B270A" w14:textId="77777777"/>
    <w:p w:rsidR="00576139" w:rsidP="00576139" w:rsidRDefault="00576139" w14:paraId="6DAA2E66" w14:textId="77777777">
      <w:pPr>
        <w:rPr>
          <w:u w:val="single"/>
        </w:rPr>
      </w:pPr>
      <w:r w:rsidRPr="16264BCC">
        <w:rPr>
          <w:u w:val="single"/>
        </w:rPr>
        <w:t>Uppgifter i arbetsgrupp/eget arbete under vecka 22</w:t>
      </w:r>
    </w:p>
    <w:p w:rsidR="00576139" w:rsidP="00576139" w:rsidRDefault="00576139" w14:paraId="199104B1" w14:textId="77777777">
      <w:r>
        <w:t xml:space="preserve">*Fortsatt arbete med </w:t>
      </w:r>
      <w:proofErr w:type="spellStart"/>
      <w:r>
        <w:t>MRE</w:t>
      </w:r>
      <w:proofErr w:type="spellEnd"/>
      <w:r>
        <w:t xml:space="preserve"> 1</w:t>
      </w:r>
    </w:p>
    <w:p w:rsidR="00576139" w:rsidP="00576139" w:rsidRDefault="00576139" w14:paraId="5AD795F1" w14:textId="77777777">
      <w:r>
        <w:t xml:space="preserve">** Identifiera minst fyra faktorer som karaktäriserar en bra matematiklärare utifrån angiven litteratur. Var beredd på att muntligt utveckla dina reflektioner kring dessa faktorer under </w:t>
      </w:r>
      <w:proofErr w:type="spellStart"/>
      <w:r>
        <w:t>sem</w:t>
      </w:r>
      <w:proofErr w:type="spellEnd"/>
      <w:r>
        <w:t xml:space="preserve"> 4.</w:t>
      </w:r>
    </w:p>
    <w:p w:rsidR="0071005A" w:rsidP="00576139" w:rsidRDefault="0071005A" w14:paraId="4F904CB7" w14:textId="77777777"/>
    <w:tbl>
      <w:tblPr>
        <w:tblStyle w:val="NormalTable0"/>
        <w:tblW w:w="8245" w:type="dxa"/>
        <w:tblInd w:w="102" w:type="dxa"/>
        <w:tblLayout w:type="fixed"/>
        <w:tblLook w:val="01E0" w:firstRow="1" w:lastRow="1" w:firstColumn="1" w:lastColumn="1" w:noHBand="0" w:noVBand="0"/>
      </w:tblPr>
      <w:tblGrid>
        <w:gridCol w:w="749"/>
        <w:gridCol w:w="2014"/>
        <w:gridCol w:w="1419"/>
        <w:gridCol w:w="2220"/>
        <w:gridCol w:w="1024"/>
        <w:gridCol w:w="819"/>
      </w:tblGrid>
      <w:tr w:rsidRPr="006562AB" w:rsidR="006D5807" w:rsidTr="006D5807" w14:paraId="34F91690" w14:textId="77777777">
        <w:trPr>
          <w:trHeight w:val="298" w:hRule="exact"/>
        </w:trPr>
        <w:tc>
          <w:tcPr>
            <w:tcW w:w="749" w:type="dxa"/>
            <w:tcBorders>
              <w:top w:val="single" w:color="000000" w:themeColor="text1" w:sz="12" w:space="0"/>
              <w:left w:val="nil"/>
              <w:bottom w:val="single" w:color="000000" w:themeColor="text1" w:sz="7" w:space="0"/>
              <w:right w:val="single" w:color="000000" w:themeColor="text1" w:sz="7" w:space="0"/>
            </w:tcBorders>
          </w:tcPr>
          <w:p w:rsidRPr="006562AB" w:rsidR="006D5807" w:rsidP="00985A5D" w:rsidRDefault="006D5807" w14:paraId="211D8E4D" w14:textId="77777777">
            <w:pPr>
              <w:pStyle w:val="TableParagraph"/>
              <w:rPr>
                <w:lang w:val="sv-SE"/>
              </w:rPr>
            </w:pPr>
            <w:r w:rsidRPr="16264BCC">
              <w:rPr>
                <w:lang w:val="sv-SE"/>
              </w:rPr>
              <w:lastRenderedPageBreak/>
              <w:t>Vecka</w:t>
            </w:r>
          </w:p>
        </w:tc>
        <w:tc>
          <w:tcPr>
            <w:tcW w:w="2014" w:type="dxa"/>
            <w:tcBorders>
              <w:top w:val="single" w:color="000000" w:themeColor="text1" w:sz="12" w:space="0"/>
              <w:left w:val="single" w:color="000000" w:themeColor="text1" w:sz="7" w:space="0"/>
              <w:bottom w:val="single" w:color="000000" w:themeColor="text1" w:sz="7" w:space="0"/>
              <w:right w:val="nil"/>
            </w:tcBorders>
          </w:tcPr>
          <w:p w:rsidRPr="006562AB" w:rsidR="006D5807" w:rsidP="00985A5D" w:rsidRDefault="006D5807" w14:paraId="2CAE45F0" w14:textId="77777777">
            <w:pPr>
              <w:pStyle w:val="TableParagraph"/>
              <w:rPr>
                <w:lang w:val="sv-SE"/>
              </w:rPr>
            </w:pPr>
            <w:r w:rsidRPr="16264BCC">
              <w:rPr>
                <w:lang w:val="sv-SE"/>
              </w:rPr>
              <w:t>Innehåll</w:t>
            </w:r>
          </w:p>
        </w:tc>
        <w:tc>
          <w:tcPr>
            <w:tcW w:w="1419" w:type="dxa"/>
            <w:tcBorders>
              <w:top w:val="single" w:color="000000" w:themeColor="text1" w:sz="12" w:space="0"/>
              <w:left w:val="nil"/>
              <w:bottom w:val="single" w:color="000000" w:themeColor="text1" w:sz="7" w:space="0"/>
              <w:right w:val="nil"/>
            </w:tcBorders>
          </w:tcPr>
          <w:p w:rsidRPr="006562AB" w:rsidR="006D5807" w:rsidP="00985A5D" w:rsidRDefault="006D5807" w14:paraId="303EC6C4" w14:textId="77777777">
            <w:pPr>
              <w:pStyle w:val="TableParagraph"/>
              <w:rPr>
                <w:lang w:val="sv-SE"/>
              </w:rPr>
            </w:pPr>
            <w:r w:rsidRPr="16264BCC">
              <w:rPr>
                <w:lang w:val="sv-SE"/>
              </w:rPr>
              <w:t>Dag</w:t>
            </w:r>
          </w:p>
        </w:tc>
        <w:tc>
          <w:tcPr>
            <w:tcW w:w="2220" w:type="dxa"/>
            <w:tcBorders>
              <w:top w:val="single" w:color="000000" w:themeColor="text1" w:sz="12" w:space="0"/>
              <w:left w:val="nil"/>
              <w:bottom w:val="single" w:color="000000" w:themeColor="text1" w:sz="7" w:space="0"/>
              <w:right w:val="nil"/>
            </w:tcBorders>
          </w:tcPr>
          <w:p w:rsidRPr="006562AB" w:rsidR="006D5807" w:rsidP="00985A5D" w:rsidRDefault="006D5807" w14:paraId="73D39161" w14:textId="77777777">
            <w:pPr>
              <w:pStyle w:val="TableParagraph"/>
              <w:rPr>
                <w:lang w:val="sv-SE"/>
              </w:rPr>
            </w:pPr>
            <w:r w:rsidRPr="16264BCC">
              <w:rPr>
                <w:lang w:val="sv-SE"/>
              </w:rPr>
              <w:t>Arbetsform</w:t>
            </w:r>
          </w:p>
        </w:tc>
        <w:tc>
          <w:tcPr>
            <w:tcW w:w="1024" w:type="dxa"/>
            <w:tcBorders>
              <w:top w:val="single" w:color="000000" w:themeColor="text1" w:sz="12" w:space="0"/>
              <w:left w:val="nil"/>
              <w:bottom w:val="single" w:color="000000" w:themeColor="text1" w:sz="7" w:space="0"/>
              <w:right w:val="nil"/>
            </w:tcBorders>
          </w:tcPr>
          <w:p w:rsidRPr="006562AB" w:rsidR="006D5807" w:rsidP="00985A5D" w:rsidRDefault="006D5807" w14:paraId="5A072C4A" w14:textId="77777777">
            <w:pPr>
              <w:pStyle w:val="TableParagraph"/>
              <w:rPr>
                <w:lang w:val="sv-SE"/>
              </w:rPr>
            </w:pPr>
            <w:r w:rsidRPr="16264BCC">
              <w:rPr>
                <w:lang w:val="sv-SE"/>
              </w:rPr>
              <w:t>Lärare</w:t>
            </w:r>
          </w:p>
        </w:tc>
        <w:tc>
          <w:tcPr>
            <w:tcW w:w="819" w:type="dxa"/>
            <w:tcBorders>
              <w:top w:val="single" w:color="000000" w:themeColor="text1" w:sz="12" w:space="0"/>
              <w:left w:val="nil"/>
              <w:bottom w:val="single" w:color="000000" w:themeColor="text1" w:sz="7" w:space="0"/>
              <w:right w:val="nil"/>
            </w:tcBorders>
          </w:tcPr>
          <w:p w:rsidRPr="006562AB" w:rsidR="006D5807" w:rsidP="00985A5D" w:rsidRDefault="006D5807" w14:paraId="06971CD3" w14:textId="77777777">
            <w:pPr>
              <w:pStyle w:val="TableParagraph"/>
              <w:rPr>
                <w:lang w:val="sv-SE"/>
              </w:rPr>
            </w:pPr>
          </w:p>
        </w:tc>
      </w:tr>
      <w:tr w:rsidR="006D5807" w:rsidTr="006D5807" w14:paraId="0D518093" w14:textId="77777777">
        <w:trPr>
          <w:trHeight w:val="4174" w:hRule="exact"/>
        </w:trPr>
        <w:tc>
          <w:tcPr>
            <w:tcW w:w="749" w:type="dxa"/>
            <w:tcBorders>
              <w:top w:val="single" w:color="000000" w:themeColor="text1" w:sz="7" w:space="0"/>
              <w:left w:val="nil"/>
              <w:bottom w:val="single" w:color="000000" w:themeColor="text1" w:sz="12" w:space="0"/>
              <w:right w:val="single" w:color="000000" w:themeColor="text1" w:sz="7" w:space="0"/>
            </w:tcBorders>
          </w:tcPr>
          <w:p w:rsidRPr="006562AB" w:rsidR="006D5807" w:rsidP="00985A5D" w:rsidRDefault="006D5807" w14:paraId="2A1F701D" w14:textId="77777777">
            <w:pPr>
              <w:pStyle w:val="TableParagraph"/>
              <w:rPr>
                <w:lang w:val="sv-SE"/>
              </w:rPr>
            </w:pPr>
          </w:p>
          <w:p w:rsidRPr="006562AB" w:rsidR="006D5807" w:rsidP="00985A5D" w:rsidRDefault="006D5807" w14:paraId="72E4F76D" w14:textId="77777777">
            <w:pPr>
              <w:pStyle w:val="TableParagraph"/>
              <w:rPr>
                <w:lang w:val="sv-SE"/>
              </w:rPr>
            </w:pPr>
            <w:r w:rsidRPr="339F79A9">
              <w:rPr>
                <w:lang w:val="sv-SE"/>
              </w:rPr>
              <w:t>23</w:t>
            </w:r>
          </w:p>
        </w:tc>
        <w:tc>
          <w:tcPr>
            <w:tcW w:w="2014" w:type="dxa"/>
            <w:tcBorders>
              <w:top w:val="single" w:color="000000" w:themeColor="text1" w:sz="7" w:space="0"/>
              <w:left w:val="single" w:color="000000" w:themeColor="text1" w:sz="7" w:space="0"/>
              <w:bottom w:val="single" w:color="000000" w:themeColor="text1" w:sz="12" w:space="0"/>
              <w:right w:val="nil"/>
            </w:tcBorders>
          </w:tcPr>
          <w:p w:rsidRPr="002E72B7" w:rsidR="006D5807" w:rsidP="00985A5D" w:rsidRDefault="006D5807" w14:paraId="03EFCA41" w14:textId="77777777">
            <w:pPr>
              <w:pStyle w:val="TableParagraph"/>
              <w:rPr>
                <w:lang w:val="sv-SE"/>
              </w:rPr>
            </w:pPr>
          </w:p>
          <w:p w:rsidRPr="002E72B7" w:rsidR="006D5807" w:rsidP="00985A5D" w:rsidRDefault="006D5807" w14:paraId="33626599" w14:textId="77777777">
            <w:pPr>
              <w:pStyle w:val="TableParagraph"/>
              <w:rPr>
                <w:lang w:val="sv-SE"/>
              </w:rPr>
            </w:pPr>
            <w:r w:rsidRPr="16264BCC">
              <w:rPr>
                <w:lang w:val="sv-SE"/>
              </w:rPr>
              <w:t xml:space="preserve">Arbeta med </w:t>
            </w:r>
            <w:proofErr w:type="spellStart"/>
            <w:r w:rsidRPr="16264BCC">
              <w:rPr>
                <w:lang w:val="sv-SE"/>
              </w:rPr>
              <w:t>MRE</w:t>
            </w:r>
            <w:proofErr w:type="spellEnd"/>
            <w:r w:rsidRPr="16264BCC">
              <w:rPr>
                <w:lang w:val="sv-SE"/>
              </w:rPr>
              <w:t xml:space="preserve"> 1</w:t>
            </w:r>
          </w:p>
          <w:p w:rsidRPr="002E72B7" w:rsidR="006D5807" w:rsidP="00985A5D" w:rsidRDefault="006D5807" w14:paraId="5F96A722" w14:textId="77777777">
            <w:pPr>
              <w:pStyle w:val="TableParagraph"/>
              <w:rPr>
                <w:lang w:val="sv-SE"/>
              </w:rPr>
            </w:pPr>
          </w:p>
          <w:p w:rsidRPr="002E72B7" w:rsidR="006D5807" w:rsidP="00985A5D" w:rsidRDefault="006D5807" w14:paraId="5B95CD12" w14:textId="77777777">
            <w:pPr>
              <w:pStyle w:val="TableParagraph"/>
              <w:rPr>
                <w:lang w:val="sv-SE"/>
              </w:rPr>
            </w:pPr>
          </w:p>
          <w:p w:rsidRPr="00760A20" w:rsidR="006D5807" w:rsidP="00985A5D" w:rsidRDefault="006D5807" w14:paraId="4E54A44A" w14:textId="77777777">
            <w:pPr>
              <w:pStyle w:val="TableParagraph"/>
              <w:rPr>
                <w:lang w:val="sv-SE"/>
              </w:rPr>
            </w:pPr>
            <w:r w:rsidRPr="16264BCC">
              <w:rPr>
                <w:lang w:val="sv-SE"/>
              </w:rPr>
              <w:t>Redovisning MRE1</w:t>
            </w:r>
          </w:p>
          <w:p w:rsidRPr="00760A20" w:rsidR="006D5807" w:rsidP="00985A5D" w:rsidRDefault="006D5807" w14:paraId="5220BBB2" w14:textId="77777777">
            <w:pPr>
              <w:pStyle w:val="TableParagraph"/>
              <w:rPr>
                <w:lang w:val="sv-SE"/>
              </w:rPr>
            </w:pPr>
          </w:p>
          <w:p w:rsidRPr="00760A20" w:rsidR="006D5807" w:rsidP="00985A5D" w:rsidRDefault="006D5807" w14:paraId="13CB595B" w14:textId="77777777">
            <w:pPr>
              <w:pStyle w:val="TableParagraph"/>
              <w:rPr>
                <w:lang w:val="sv-SE"/>
              </w:rPr>
            </w:pPr>
          </w:p>
          <w:p w:rsidRPr="00760A20" w:rsidR="006D5807" w:rsidP="00985A5D" w:rsidRDefault="006D5807" w14:paraId="6D9C8D39" w14:textId="77777777">
            <w:pPr>
              <w:pStyle w:val="TableParagraph"/>
              <w:rPr>
                <w:lang w:val="sv-SE"/>
              </w:rPr>
            </w:pPr>
          </w:p>
          <w:p w:rsidRPr="00760A20" w:rsidR="006D5807" w:rsidP="00985A5D" w:rsidRDefault="006D5807" w14:paraId="675E05EE" w14:textId="77777777">
            <w:pPr>
              <w:pStyle w:val="TableParagraph"/>
              <w:rPr>
                <w:lang w:val="sv-SE"/>
              </w:rPr>
            </w:pPr>
          </w:p>
          <w:p w:rsidRPr="00760A20" w:rsidR="006D5807" w:rsidP="00985A5D" w:rsidRDefault="006D5807" w14:paraId="11538BA2" w14:textId="77777777">
            <w:pPr>
              <w:pStyle w:val="TableParagraph"/>
              <w:rPr>
                <w:lang w:val="sv-SE"/>
              </w:rPr>
            </w:pPr>
            <w:r w:rsidRPr="16264BCC">
              <w:rPr>
                <w:lang w:val="sv-SE"/>
              </w:rPr>
              <w:t xml:space="preserve">Arbeta med </w:t>
            </w:r>
            <w:proofErr w:type="spellStart"/>
            <w:r w:rsidRPr="16264BCC">
              <w:rPr>
                <w:lang w:val="sv-SE"/>
              </w:rPr>
              <w:t>SRE</w:t>
            </w:r>
            <w:proofErr w:type="spellEnd"/>
            <w:r w:rsidRPr="16264BCC">
              <w:rPr>
                <w:lang w:val="sv-SE"/>
              </w:rPr>
              <w:t xml:space="preserve"> 1</w:t>
            </w:r>
          </w:p>
          <w:p w:rsidRPr="00760A20" w:rsidR="006D5807" w:rsidP="00985A5D" w:rsidRDefault="006D5807" w14:paraId="2FC17F8B" w14:textId="77777777">
            <w:pPr>
              <w:pStyle w:val="TableParagraph"/>
              <w:rPr>
                <w:lang w:val="sv-SE"/>
              </w:rPr>
            </w:pPr>
          </w:p>
          <w:p w:rsidRPr="00760A20" w:rsidR="006D5807" w:rsidP="00985A5D" w:rsidRDefault="006D5807" w14:paraId="0A4F7224" w14:textId="77777777">
            <w:pPr>
              <w:pStyle w:val="TableParagraph"/>
              <w:rPr>
                <w:lang w:val="sv-SE"/>
              </w:rPr>
            </w:pPr>
          </w:p>
          <w:p w:rsidRPr="00760A20" w:rsidR="006D5807" w:rsidP="00985A5D" w:rsidRDefault="006D5807" w14:paraId="5AE48A43" w14:textId="77777777">
            <w:pPr>
              <w:pStyle w:val="TableParagraph"/>
              <w:rPr>
                <w:lang w:val="sv-SE"/>
              </w:rPr>
            </w:pPr>
          </w:p>
          <w:p w:rsidRPr="00760A20" w:rsidR="006D5807" w:rsidP="00985A5D" w:rsidRDefault="006D5807" w14:paraId="50F40DEB" w14:textId="77777777">
            <w:pPr>
              <w:pStyle w:val="TableParagraph"/>
              <w:rPr>
                <w:lang w:val="sv-SE"/>
              </w:rPr>
            </w:pPr>
          </w:p>
        </w:tc>
        <w:tc>
          <w:tcPr>
            <w:tcW w:w="1419" w:type="dxa"/>
            <w:tcBorders>
              <w:top w:val="single" w:color="000000" w:themeColor="text1" w:sz="7" w:space="0"/>
              <w:left w:val="nil"/>
              <w:bottom w:val="single" w:color="000000" w:themeColor="text1" w:sz="12" w:space="0"/>
              <w:right w:val="nil"/>
            </w:tcBorders>
          </w:tcPr>
          <w:p w:rsidRPr="00760A20" w:rsidR="006D5807" w:rsidP="00985A5D" w:rsidRDefault="006D5807" w14:paraId="77A52294" w14:textId="77777777">
            <w:pPr>
              <w:pStyle w:val="TableParagraph"/>
              <w:rPr>
                <w:lang w:val="sv-SE"/>
              </w:rPr>
            </w:pPr>
          </w:p>
          <w:p w:rsidR="006D5807" w:rsidP="00985A5D" w:rsidRDefault="006D5807" w14:paraId="7B540E31" w14:textId="77777777">
            <w:pPr>
              <w:pStyle w:val="TableParagraph"/>
            </w:pPr>
            <w:proofErr w:type="spellStart"/>
            <w:r>
              <w:t>mån</w:t>
            </w:r>
            <w:proofErr w:type="spellEnd"/>
          </w:p>
          <w:p w:rsidR="006D5807" w:rsidP="00985A5D" w:rsidRDefault="006D5807" w14:paraId="007DCDA8" w14:textId="77777777">
            <w:pPr>
              <w:pStyle w:val="TableParagraph"/>
            </w:pPr>
          </w:p>
          <w:p w:rsidR="006D5807" w:rsidP="00985A5D" w:rsidRDefault="006D5807" w14:paraId="450EA2D7" w14:textId="77777777">
            <w:pPr>
              <w:pStyle w:val="TableParagraph"/>
            </w:pPr>
          </w:p>
          <w:p w:rsidR="006D5807" w:rsidP="00985A5D" w:rsidRDefault="006D5807" w14:paraId="184F782D" w14:textId="77777777">
            <w:pPr>
              <w:pStyle w:val="TableParagraph"/>
            </w:pPr>
            <w:r>
              <w:t>tis</w:t>
            </w:r>
          </w:p>
          <w:p w:rsidR="006D5807" w:rsidP="00985A5D" w:rsidRDefault="006D5807" w14:paraId="3DD355C9" w14:textId="77777777">
            <w:pPr>
              <w:pStyle w:val="TableParagraph"/>
            </w:pPr>
          </w:p>
          <w:p w:rsidR="006D5807" w:rsidP="00985A5D" w:rsidRDefault="006D5807" w14:paraId="1A81F0B1" w14:textId="77777777">
            <w:pPr>
              <w:pStyle w:val="TableParagraph"/>
            </w:pPr>
          </w:p>
          <w:p w:rsidR="006D5807" w:rsidP="00985A5D" w:rsidRDefault="006D5807" w14:paraId="717AAFBA" w14:textId="77777777">
            <w:pPr>
              <w:pStyle w:val="TableParagraph"/>
            </w:pPr>
          </w:p>
          <w:p w:rsidR="006D5807" w:rsidP="00985A5D" w:rsidRDefault="006D5807" w14:paraId="56EE48EE" w14:textId="77777777">
            <w:pPr>
              <w:pStyle w:val="TableParagraph"/>
            </w:pPr>
          </w:p>
          <w:p w:rsidR="006D5807" w:rsidP="00985A5D" w:rsidRDefault="006D5807" w14:paraId="5192464A" w14:textId="77777777">
            <w:pPr>
              <w:pStyle w:val="TableParagraph"/>
            </w:pPr>
            <w:proofErr w:type="spellStart"/>
            <w:r>
              <w:t>ons</w:t>
            </w:r>
            <w:r w:rsidR="008F3B30">
              <w:t>+</w:t>
            </w:r>
            <w:r>
              <w:t>fre</w:t>
            </w:r>
            <w:proofErr w:type="spellEnd"/>
          </w:p>
          <w:p w:rsidR="006D5807" w:rsidP="00985A5D" w:rsidRDefault="006D5807" w14:paraId="2908EB2C" w14:textId="77777777">
            <w:pPr>
              <w:pStyle w:val="TableParagraph"/>
            </w:pPr>
          </w:p>
          <w:p w:rsidRPr="00583762" w:rsidR="006D5807" w:rsidP="00985A5D" w:rsidRDefault="006D5807" w14:paraId="121FD38A" w14:textId="77777777">
            <w:pPr>
              <w:pStyle w:val="TableParagraph"/>
            </w:pPr>
          </w:p>
        </w:tc>
        <w:tc>
          <w:tcPr>
            <w:tcW w:w="2220" w:type="dxa"/>
            <w:tcBorders>
              <w:top w:val="single" w:color="000000" w:themeColor="text1" w:sz="7" w:space="0"/>
              <w:left w:val="nil"/>
              <w:bottom w:val="single" w:color="000000" w:themeColor="text1" w:sz="12" w:space="0"/>
              <w:right w:val="nil"/>
            </w:tcBorders>
          </w:tcPr>
          <w:p w:rsidRPr="009F535B" w:rsidR="006D5807" w:rsidP="00985A5D" w:rsidRDefault="006D5807" w14:paraId="1FE2DD96" w14:textId="77777777">
            <w:pPr>
              <w:pStyle w:val="TableParagraph"/>
              <w:rPr>
                <w:lang w:val="sv-SE"/>
              </w:rPr>
            </w:pPr>
          </w:p>
          <w:p w:rsidRPr="009F535B" w:rsidR="006D5807" w:rsidP="00985A5D" w:rsidRDefault="006D5807" w14:paraId="49B1AEC2" w14:textId="77777777">
            <w:pPr>
              <w:pStyle w:val="TableParagraph"/>
              <w:rPr>
                <w:lang w:val="sv-SE"/>
              </w:rPr>
            </w:pPr>
            <w:r w:rsidRPr="16264BCC">
              <w:rPr>
                <w:lang w:val="sv-SE"/>
              </w:rPr>
              <w:t>Arbetsgrupp</w:t>
            </w:r>
          </w:p>
          <w:p w:rsidRPr="009F535B" w:rsidR="006D5807" w:rsidP="00985A5D" w:rsidRDefault="006D5807" w14:paraId="27357532" w14:textId="77777777">
            <w:pPr>
              <w:pStyle w:val="TableParagraph"/>
              <w:rPr>
                <w:lang w:val="sv-SE"/>
              </w:rPr>
            </w:pPr>
          </w:p>
          <w:p w:rsidRPr="009F535B" w:rsidR="006D5807" w:rsidP="00985A5D" w:rsidRDefault="006D5807" w14:paraId="07F023C8" w14:textId="77777777">
            <w:pPr>
              <w:pStyle w:val="TableParagraph"/>
              <w:rPr>
                <w:lang w:val="sv-SE"/>
              </w:rPr>
            </w:pPr>
          </w:p>
          <w:p w:rsidRPr="009F535B" w:rsidR="006D5807" w:rsidP="00985A5D" w:rsidRDefault="006D5807" w14:paraId="502B941D" w14:textId="77777777">
            <w:pPr>
              <w:pStyle w:val="TableParagraph"/>
              <w:rPr>
                <w:lang w:val="sv-SE"/>
              </w:rPr>
            </w:pPr>
            <w:r w:rsidRPr="16264BCC">
              <w:rPr>
                <w:lang w:val="sv-SE"/>
              </w:rPr>
              <w:t>Examination</w:t>
            </w:r>
          </w:p>
          <w:p w:rsidRPr="009F535B" w:rsidR="006D5807" w:rsidP="00985A5D" w:rsidRDefault="006D5807" w14:paraId="6373C5DD" w14:textId="77777777">
            <w:pPr>
              <w:pStyle w:val="TableParagraph"/>
              <w:rPr>
                <w:lang w:val="sv-SE"/>
              </w:rPr>
            </w:pPr>
            <w:r w:rsidRPr="16264BCC">
              <w:rPr>
                <w:lang w:val="sv-SE"/>
              </w:rPr>
              <w:t xml:space="preserve">Mer info om tid och grupp finns på </w:t>
            </w:r>
            <w:proofErr w:type="spellStart"/>
            <w:r w:rsidRPr="16264BCC">
              <w:rPr>
                <w:lang w:val="sv-SE"/>
              </w:rPr>
              <w:t>LISAM</w:t>
            </w:r>
            <w:proofErr w:type="spellEnd"/>
          </w:p>
          <w:p w:rsidRPr="009F535B" w:rsidR="006D5807" w:rsidP="00985A5D" w:rsidRDefault="006D5807" w14:paraId="4BDB5498" w14:textId="77777777">
            <w:pPr>
              <w:pStyle w:val="TableParagraph"/>
              <w:rPr>
                <w:lang w:val="sv-SE"/>
              </w:rPr>
            </w:pPr>
          </w:p>
          <w:p w:rsidRPr="009F535B" w:rsidR="006D5807" w:rsidP="00985A5D" w:rsidRDefault="006D5807" w14:paraId="2916C19D" w14:textId="77777777">
            <w:pPr>
              <w:pStyle w:val="TableParagraph"/>
              <w:rPr>
                <w:lang w:val="sv-SE"/>
              </w:rPr>
            </w:pPr>
          </w:p>
          <w:p w:rsidRPr="009F535B" w:rsidR="006D5807" w:rsidP="00985A5D" w:rsidRDefault="006D5807" w14:paraId="4155189F" w14:textId="77777777">
            <w:pPr>
              <w:pStyle w:val="TableParagraph"/>
              <w:rPr>
                <w:lang w:val="sv-SE"/>
              </w:rPr>
            </w:pPr>
            <w:r w:rsidRPr="16264BCC">
              <w:rPr>
                <w:lang w:val="sv-SE"/>
              </w:rPr>
              <w:t>Eget arbete</w:t>
            </w:r>
          </w:p>
        </w:tc>
        <w:tc>
          <w:tcPr>
            <w:tcW w:w="1843" w:type="dxa"/>
            <w:gridSpan w:val="2"/>
            <w:tcBorders>
              <w:top w:val="single" w:color="000000" w:themeColor="text1" w:sz="7" w:space="0"/>
              <w:left w:val="nil"/>
              <w:bottom w:val="single" w:color="000000" w:themeColor="text1" w:sz="12" w:space="0"/>
              <w:right w:val="nil"/>
            </w:tcBorders>
          </w:tcPr>
          <w:p w:rsidRPr="009F535B" w:rsidR="006D5807" w:rsidP="00985A5D" w:rsidRDefault="006D5807" w14:paraId="74869460" w14:textId="77777777">
            <w:pPr>
              <w:pStyle w:val="TableParagraph"/>
              <w:rPr>
                <w:lang w:val="sv-SE"/>
              </w:rPr>
            </w:pPr>
          </w:p>
          <w:p w:rsidRPr="009F535B" w:rsidR="006D5807" w:rsidP="00985A5D" w:rsidRDefault="006D5807" w14:paraId="187F57B8" w14:textId="77777777">
            <w:pPr>
              <w:pStyle w:val="TableParagraph"/>
            </w:pPr>
          </w:p>
          <w:p w:rsidR="006D5807" w:rsidP="00985A5D" w:rsidRDefault="006D5807" w14:paraId="54738AF4" w14:textId="77777777">
            <w:pPr>
              <w:pStyle w:val="TableParagraph"/>
            </w:pPr>
          </w:p>
          <w:p w:rsidR="006D5807" w:rsidP="00985A5D" w:rsidRDefault="006D5807" w14:paraId="46ABBD8F" w14:textId="77777777">
            <w:pPr>
              <w:pStyle w:val="TableParagraph"/>
            </w:pPr>
          </w:p>
          <w:p w:rsidRPr="009F535B" w:rsidR="006D5807" w:rsidP="00985A5D" w:rsidRDefault="006D5807" w14:paraId="119205FE" w14:textId="77777777">
            <w:pPr>
              <w:pStyle w:val="TableParagraph"/>
            </w:pPr>
            <w:r>
              <w:t>AL/ET</w:t>
            </w:r>
          </w:p>
        </w:tc>
      </w:tr>
    </w:tbl>
    <w:p w:rsidR="00576139" w:rsidP="00576139" w:rsidRDefault="00576139" w14:paraId="06BBA33E" w14:textId="77777777"/>
    <w:p w:rsidR="006D5807" w:rsidP="006D5807" w:rsidRDefault="006D5807" w14:paraId="57B5038F" w14:textId="77777777">
      <w:proofErr w:type="spellStart"/>
      <w:r>
        <w:t>SRE</w:t>
      </w:r>
      <w:proofErr w:type="spellEnd"/>
      <w:r>
        <w:t xml:space="preserve"> 1 lämnas in </w:t>
      </w:r>
      <w:r w:rsidR="008F3B30">
        <w:t>7</w:t>
      </w:r>
      <w:r>
        <w:t xml:space="preserve">/6 </w:t>
      </w:r>
      <w:proofErr w:type="spellStart"/>
      <w:r>
        <w:t>kl</w:t>
      </w:r>
      <w:proofErr w:type="spellEnd"/>
      <w:r>
        <w:t xml:space="preserve"> 17.00 på </w:t>
      </w:r>
      <w:proofErr w:type="spellStart"/>
      <w:r>
        <w:t>LISAM</w:t>
      </w:r>
      <w:proofErr w:type="spellEnd"/>
    </w:p>
    <w:p w:rsidR="005C502B" w:rsidRDefault="005C502B" w14:paraId="464FCBC1" w14:textId="77777777">
      <w:r>
        <w:br w:type="page"/>
      </w:r>
    </w:p>
    <w:p w:rsidR="006D5807" w:rsidP="00576139" w:rsidRDefault="006D5807" w14:paraId="5C8C6B09" w14:textId="77777777"/>
    <w:tbl>
      <w:tblPr>
        <w:tblStyle w:val="NormalTable00"/>
        <w:tblW w:w="8182" w:type="dxa"/>
        <w:tblInd w:w="102" w:type="dxa"/>
        <w:tblLayout w:type="fixed"/>
        <w:tblLook w:val="01E0" w:firstRow="1" w:lastRow="1" w:firstColumn="1" w:lastColumn="1" w:noHBand="0" w:noVBand="0"/>
      </w:tblPr>
      <w:tblGrid>
        <w:gridCol w:w="749"/>
        <w:gridCol w:w="2977"/>
        <w:gridCol w:w="1296"/>
        <w:gridCol w:w="1969"/>
        <w:gridCol w:w="1129"/>
        <w:gridCol w:w="42"/>
        <w:gridCol w:w="20"/>
      </w:tblGrid>
      <w:tr w:rsidRPr="00583762" w:rsidR="00505AC2" w:rsidTr="00505AC2" w14:paraId="77B9C5FA" w14:textId="77777777">
        <w:trPr>
          <w:trHeight w:val="298" w:hRule="exact"/>
        </w:trPr>
        <w:tc>
          <w:tcPr>
            <w:tcW w:w="749" w:type="dxa"/>
            <w:tcBorders>
              <w:top w:val="single" w:color="000000" w:themeColor="text1" w:sz="12" w:space="0"/>
              <w:left w:val="nil"/>
              <w:bottom w:val="single" w:color="000000" w:themeColor="text1" w:sz="7" w:space="0"/>
              <w:right w:val="single" w:color="000000" w:themeColor="text1" w:sz="7" w:space="0"/>
            </w:tcBorders>
          </w:tcPr>
          <w:p w:rsidRPr="00583762" w:rsidR="00C46B79" w:rsidP="00985A5D" w:rsidRDefault="00C46B79" w14:paraId="3E3E8A99" w14:textId="77777777">
            <w:pPr>
              <w:pStyle w:val="TableParagraph"/>
            </w:pPr>
            <w:proofErr w:type="spellStart"/>
            <w:r>
              <w:t>Vecka</w:t>
            </w:r>
            <w:proofErr w:type="spellEnd"/>
          </w:p>
        </w:tc>
        <w:tc>
          <w:tcPr>
            <w:tcW w:w="2977" w:type="dxa"/>
            <w:tcBorders>
              <w:top w:val="single" w:color="000000" w:themeColor="text1" w:sz="12" w:space="0"/>
              <w:left w:val="single" w:color="000000" w:themeColor="text1" w:sz="7" w:space="0"/>
              <w:bottom w:val="single" w:color="000000" w:themeColor="text1" w:sz="7" w:space="0"/>
              <w:right w:val="nil"/>
            </w:tcBorders>
          </w:tcPr>
          <w:p w:rsidRPr="00583762" w:rsidR="00C46B79" w:rsidP="00985A5D" w:rsidRDefault="00C46B79" w14:paraId="5CDE2ACB" w14:textId="77777777">
            <w:pPr>
              <w:pStyle w:val="TableParagraph"/>
            </w:pPr>
            <w:proofErr w:type="spellStart"/>
            <w:r>
              <w:t>Innehåll</w:t>
            </w:r>
            <w:proofErr w:type="spellEnd"/>
          </w:p>
        </w:tc>
        <w:tc>
          <w:tcPr>
            <w:tcW w:w="1296" w:type="dxa"/>
            <w:tcBorders>
              <w:top w:val="single" w:color="000000" w:themeColor="text1" w:sz="12" w:space="0"/>
              <w:left w:val="nil"/>
              <w:bottom w:val="single" w:color="000000" w:themeColor="text1" w:sz="7" w:space="0"/>
              <w:right w:val="nil"/>
            </w:tcBorders>
          </w:tcPr>
          <w:p w:rsidRPr="00583762" w:rsidR="00C46B79" w:rsidP="00985A5D" w:rsidRDefault="00C46B79" w14:paraId="4A90F535" w14:textId="77777777">
            <w:pPr>
              <w:pStyle w:val="TableParagraph"/>
            </w:pPr>
            <w:r>
              <w:t>Dag</w:t>
            </w:r>
          </w:p>
        </w:tc>
        <w:tc>
          <w:tcPr>
            <w:tcW w:w="1969" w:type="dxa"/>
            <w:tcBorders>
              <w:top w:val="single" w:color="000000" w:themeColor="text1" w:sz="12" w:space="0"/>
              <w:left w:val="nil"/>
              <w:bottom w:val="single" w:color="000000" w:themeColor="text1" w:sz="7" w:space="0"/>
              <w:right w:val="nil"/>
            </w:tcBorders>
          </w:tcPr>
          <w:p w:rsidRPr="00583762" w:rsidR="00C46B79" w:rsidP="00985A5D" w:rsidRDefault="00C46B79" w14:paraId="01EFBCC1" w14:textId="77777777">
            <w:pPr>
              <w:pStyle w:val="TableParagraph"/>
            </w:pPr>
            <w:proofErr w:type="spellStart"/>
            <w:r>
              <w:t>Arbetsform</w:t>
            </w:r>
            <w:proofErr w:type="spellEnd"/>
          </w:p>
        </w:tc>
        <w:tc>
          <w:tcPr>
            <w:tcW w:w="1171" w:type="dxa"/>
            <w:gridSpan w:val="2"/>
            <w:tcBorders>
              <w:top w:val="single" w:color="000000" w:themeColor="text1" w:sz="12" w:space="0"/>
              <w:left w:val="nil"/>
              <w:bottom w:val="single" w:color="000000" w:themeColor="text1" w:sz="7" w:space="0"/>
              <w:right w:val="nil"/>
            </w:tcBorders>
          </w:tcPr>
          <w:p w:rsidRPr="00583762" w:rsidR="00C46B79" w:rsidP="00985A5D" w:rsidRDefault="00C46B79" w14:paraId="53333A3D" w14:textId="77777777">
            <w:pPr>
              <w:pStyle w:val="TableParagraph"/>
            </w:pPr>
            <w:proofErr w:type="spellStart"/>
            <w:r>
              <w:t>Lärare</w:t>
            </w:r>
            <w:proofErr w:type="spellEnd"/>
          </w:p>
        </w:tc>
        <w:tc>
          <w:tcPr>
            <w:tcW w:w="20" w:type="dxa"/>
            <w:tcBorders>
              <w:top w:val="single" w:color="000000" w:themeColor="text1" w:sz="12" w:space="0"/>
              <w:left w:val="nil"/>
              <w:bottom w:val="single" w:color="000000" w:themeColor="text1" w:sz="7" w:space="0"/>
              <w:right w:val="nil"/>
            </w:tcBorders>
          </w:tcPr>
          <w:p w:rsidRPr="00583762" w:rsidR="00C46B79" w:rsidP="00985A5D" w:rsidRDefault="00C46B79" w14:paraId="3382A365" w14:textId="77777777">
            <w:pPr>
              <w:pStyle w:val="TableParagraph"/>
            </w:pPr>
          </w:p>
        </w:tc>
      </w:tr>
      <w:tr w:rsidRPr="00403AA5" w:rsidR="00505AC2" w:rsidTr="003A392A" w14:paraId="5E9B2A30" w14:textId="77777777">
        <w:trPr>
          <w:gridAfter w:val="2"/>
          <w:wAfter w:w="62" w:type="dxa"/>
          <w:trHeight w:val="5968" w:hRule="exact"/>
        </w:trPr>
        <w:tc>
          <w:tcPr>
            <w:tcW w:w="749" w:type="dxa"/>
            <w:tcBorders>
              <w:top w:val="single" w:color="000000" w:themeColor="text1" w:sz="7" w:space="0"/>
              <w:left w:val="nil"/>
              <w:bottom w:val="single" w:color="000000" w:themeColor="text1" w:sz="12" w:space="0"/>
              <w:right w:val="single" w:color="000000" w:themeColor="text1" w:sz="7" w:space="0"/>
            </w:tcBorders>
          </w:tcPr>
          <w:p w:rsidRPr="00583762" w:rsidR="00C46B79" w:rsidP="00985A5D" w:rsidRDefault="00C46B79" w14:paraId="5C71F136" w14:textId="77777777">
            <w:pPr>
              <w:pStyle w:val="TableParagraph"/>
            </w:pPr>
          </w:p>
          <w:p w:rsidRPr="00583762" w:rsidR="00C46B79" w:rsidP="00985A5D" w:rsidRDefault="00C46B79" w14:paraId="3848D7E0" w14:textId="77777777">
            <w:pPr>
              <w:pStyle w:val="TableParagraph"/>
            </w:pPr>
            <w:r>
              <w:t>34</w:t>
            </w:r>
          </w:p>
        </w:tc>
        <w:tc>
          <w:tcPr>
            <w:tcW w:w="2977" w:type="dxa"/>
            <w:tcBorders>
              <w:top w:val="single" w:color="000000" w:themeColor="text1" w:sz="7" w:space="0"/>
              <w:left w:val="single" w:color="000000" w:themeColor="text1" w:sz="7" w:space="0"/>
              <w:bottom w:val="single" w:color="000000" w:themeColor="text1" w:sz="12" w:space="0"/>
              <w:right w:val="nil"/>
            </w:tcBorders>
          </w:tcPr>
          <w:p w:rsidR="00370BEB" w:rsidP="00985A5D" w:rsidRDefault="00370BEB" w14:paraId="62199465" w14:textId="77777777">
            <w:pPr>
              <w:pStyle w:val="TableParagraph"/>
              <w:rPr>
                <w:lang w:val="sv-SE"/>
              </w:rPr>
            </w:pPr>
          </w:p>
          <w:p w:rsidR="00C46B79" w:rsidP="00985A5D" w:rsidRDefault="00C46B79" w14:paraId="2B634A56" w14:textId="77777777">
            <w:pPr>
              <w:pStyle w:val="TableParagraph"/>
              <w:rPr>
                <w:lang w:val="sv-SE"/>
              </w:rPr>
            </w:pPr>
            <w:r w:rsidRPr="53C82800">
              <w:rPr>
                <w:lang w:val="sv-SE"/>
              </w:rPr>
              <w:t xml:space="preserve">Grundläggande taluppfattning </w:t>
            </w:r>
          </w:p>
          <w:p w:rsidR="00C46B79" w:rsidP="00985A5D" w:rsidRDefault="00C46B79" w14:paraId="0DA123B1" w14:textId="77777777">
            <w:pPr>
              <w:pStyle w:val="TableParagraph"/>
              <w:rPr>
                <w:lang w:val="sv-SE"/>
              </w:rPr>
            </w:pPr>
          </w:p>
          <w:p w:rsidR="00370BEB" w:rsidP="00370BEB" w:rsidRDefault="00370BEB" w14:paraId="2C827D8B" w14:textId="77777777">
            <w:pPr>
              <w:pStyle w:val="TableParagraph"/>
              <w:rPr>
                <w:lang w:val="sv-SE"/>
              </w:rPr>
            </w:pPr>
            <w:r w:rsidRPr="53C82800">
              <w:rPr>
                <w:lang w:val="sv-SE"/>
              </w:rPr>
              <w:t xml:space="preserve">Grundläggande taluppfattning </w:t>
            </w:r>
          </w:p>
          <w:p w:rsidR="00C46B79" w:rsidP="00985A5D" w:rsidRDefault="00C46B79" w14:paraId="4C4CEA3D" w14:textId="77777777">
            <w:pPr>
              <w:pStyle w:val="TableParagraph"/>
              <w:rPr>
                <w:lang w:val="sv-SE"/>
              </w:rPr>
            </w:pPr>
          </w:p>
          <w:p w:rsidR="00C46B79" w:rsidP="00985A5D" w:rsidRDefault="00C46B79" w14:paraId="50895670" w14:textId="77777777">
            <w:pPr>
              <w:pStyle w:val="TableParagraph"/>
              <w:rPr>
                <w:lang w:val="sv-SE"/>
              </w:rPr>
            </w:pPr>
          </w:p>
          <w:p w:rsidR="00C46B79" w:rsidP="00985A5D" w:rsidRDefault="00370BEB" w14:paraId="3A152AB6" w14:textId="77777777">
            <w:pPr>
              <w:pStyle w:val="TableParagraph"/>
              <w:rPr>
                <w:lang w:val="sv-SE"/>
              </w:rPr>
            </w:pPr>
            <w:r>
              <w:rPr>
                <w:lang w:val="sv-SE"/>
              </w:rPr>
              <w:t>Läs litteratur till seminarium 6</w:t>
            </w:r>
          </w:p>
          <w:p w:rsidR="00C46B79" w:rsidP="00985A5D" w:rsidRDefault="00C46B79" w14:paraId="38C1F859" w14:textId="77777777">
            <w:pPr>
              <w:pStyle w:val="TableParagraph"/>
              <w:rPr>
                <w:lang w:val="sv-SE"/>
              </w:rPr>
            </w:pPr>
          </w:p>
          <w:p w:rsidR="00C46B79" w:rsidP="00985A5D" w:rsidRDefault="00C46B79" w14:paraId="0C8FE7CE" w14:textId="77777777">
            <w:pPr>
              <w:pStyle w:val="TableParagraph"/>
              <w:rPr>
                <w:lang w:val="sv-SE"/>
              </w:rPr>
            </w:pPr>
          </w:p>
          <w:p w:rsidR="00C46B79" w:rsidP="00985A5D" w:rsidRDefault="00C46B79" w14:paraId="5CF0B1D5" w14:textId="77777777">
            <w:pPr>
              <w:pStyle w:val="TableParagraph"/>
              <w:rPr>
                <w:lang w:val="sv-SE"/>
              </w:rPr>
            </w:pPr>
            <w:r w:rsidRPr="16264BCC">
              <w:rPr>
                <w:lang w:val="sv-SE"/>
              </w:rPr>
              <w:t>Den fortsatta taluppfattningen</w:t>
            </w:r>
          </w:p>
          <w:p w:rsidR="00C46B79" w:rsidP="00985A5D" w:rsidRDefault="00C46B79" w14:paraId="2394BE33" w14:textId="77777777">
            <w:pPr>
              <w:pStyle w:val="TableParagraph"/>
              <w:rPr>
                <w:lang w:val="sv-SE"/>
              </w:rPr>
            </w:pPr>
            <w:r w:rsidRPr="53C82800">
              <w:rPr>
                <w:lang w:val="sv-SE"/>
              </w:rPr>
              <w:t xml:space="preserve">/ Introduktion </w:t>
            </w:r>
            <w:proofErr w:type="spellStart"/>
            <w:r w:rsidRPr="53C82800">
              <w:rPr>
                <w:lang w:val="sv-SE"/>
              </w:rPr>
              <w:t>MRE</w:t>
            </w:r>
            <w:proofErr w:type="spellEnd"/>
            <w:r w:rsidRPr="53C82800">
              <w:rPr>
                <w:lang w:val="sv-SE"/>
              </w:rPr>
              <w:t xml:space="preserve"> 2</w:t>
            </w:r>
          </w:p>
          <w:p w:rsidR="00C46B79" w:rsidP="00985A5D" w:rsidRDefault="00C46B79" w14:paraId="183960CC" w14:textId="77777777">
            <w:pPr>
              <w:pStyle w:val="TableParagraph"/>
              <w:rPr>
                <w:lang w:val="sv-SE"/>
              </w:rPr>
            </w:pPr>
            <w:r w:rsidRPr="16264BCC">
              <w:rPr>
                <w:lang w:val="sv-SE"/>
              </w:rPr>
              <w:t xml:space="preserve">Lektionsplanering </w:t>
            </w:r>
          </w:p>
          <w:p w:rsidR="00C46B79" w:rsidP="00985A5D" w:rsidRDefault="00C46B79" w14:paraId="41004F19" w14:textId="77777777">
            <w:pPr>
              <w:pStyle w:val="TableParagraph"/>
              <w:rPr>
                <w:lang w:val="sv-SE"/>
              </w:rPr>
            </w:pPr>
          </w:p>
          <w:p w:rsidR="00C46B79" w:rsidP="00985A5D" w:rsidRDefault="00C46B79" w14:paraId="67C0C651" w14:textId="77777777">
            <w:pPr>
              <w:pStyle w:val="TableParagraph"/>
              <w:rPr>
                <w:lang w:val="sv-SE"/>
              </w:rPr>
            </w:pPr>
          </w:p>
          <w:p w:rsidR="00C46B79" w:rsidP="00985A5D" w:rsidRDefault="00C46B79" w14:paraId="138F4685" w14:textId="77777777">
            <w:pPr>
              <w:pStyle w:val="TableParagraph"/>
              <w:rPr>
                <w:lang w:val="sv-SE"/>
              </w:rPr>
            </w:pPr>
            <w:r w:rsidRPr="53C82800">
              <w:rPr>
                <w:rFonts w:ascii="Times New Roman,,Cambria" w:hAnsi="Times New Roman,,Cambria" w:eastAsia="Times New Roman,,Cambria" w:cs="Times New Roman,,Cambria"/>
                <w:lang w:val="sv-SE"/>
              </w:rPr>
              <w:t>Övergripande planering i matematik/VFU-intro</w:t>
            </w:r>
          </w:p>
          <w:p w:rsidR="00C46B79" w:rsidP="00985A5D" w:rsidRDefault="00C46B79" w14:paraId="02B6411F" w14:textId="77777777">
            <w:pPr>
              <w:pStyle w:val="TableParagraph"/>
              <w:rPr>
                <w:lang w:val="sv-SE"/>
              </w:rPr>
            </w:pPr>
            <w:r w:rsidRPr="16264BCC">
              <w:rPr>
                <w:lang w:val="sv-SE"/>
              </w:rPr>
              <w:t>Redovisa lektionsplanering</w:t>
            </w:r>
            <w:r w:rsidR="003A392A">
              <w:rPr>
                <w:lang w:val="sv-SE"/>
              </w:rPr>
              <w:t xml:space="preserve"> (grupp A)</w:t>
            </w:r>
          </w:p>
          <w:p w:rsidR="00C46B79" w:rsidP="00985A5D" w:rsidRDefault="003A392A" w14:paraId="6F0A8A93" w14:textId="77777777">
            <w:pPr>
              <w:pStyle w:val="TableParagraph"/>
              <w:rPr>
                <w:lang w:val="sv-SE"/>
              </w:rPr>
            </w:pPr>
            <w:proofErr w:type="spellStart"/>
            <w:r>
              <w:rPr>
                <w:lang w:val="sv-SE"/>
              </w:rPr>
              <w:t>Avatarövning</w:t>
            </w:r>
            <w:proofErr w:type="spellEnd"/>
            <w:r>
              <w:rPr>
                <w:lang w:val="sv-SE"/>
              </w:rPr>
              <w:t xml:space="preserve"> (grupp B)</w:t>
            </w:r>
          </w:p>
          <w:p w:rsidRPr="009D6FE1" w:rsidR="00C46B79" w:rsidP="00985A5D" w:rsidRDefault="00C46B79" w14:paraId="308D56CC" w14:textId="77777777">
            <w:pPr>
              <w:pStyle w:val="TableParagraph"/>
              <w:rPr>
                <w:lang w:val="sv-SE"/>
              </w:rPr>
            </w:pPr>
          </w:p>
          <w:p w:rsidR="00C46B79" w:rsidP="00985A5D" w:rsidRDefault="00C46B79" w14:paraId="4BCD6464" w14:textId="77777777">
            <w:pPr>
              <w:pStyle w:val="TableParagraph"/>
              <w:rPr>
                <w:lang w:val="sv-SE"/>
              </w:rPr>
            </w:pPr>
            <w:proofErr w:type="spellStart"/>
            <w:r w:rsidRPr="339F79A9">
              <w:rPr>
                <w:lang w:val="sv-SE"/>
              </w:rPr>
              <w:t>Ev</w:t>
            </w:r>
            <w:proofErr w:type="spellEnd"/>
            <w:r w:rsidRPr="339F79A9">
              <w:rPr>
                <w:lang w:val="sv-SE"/>
              </w:rPr>
              <w:t xml:space="preserve"> fältstudieobservation till </w:t>
            </w:r>
            <w:proofErr w:type="spellStart"/>
            <w:r w:rsidRPr="339F79A9">
              <w:rPr>
                <w:lang w:val="sv-SE"/>
              </w:rPr>
              <w:t>MRE</w:t>
            </w:r>
            <w:proofErr w:type="spellEnd"/>
            <w:r w:rsidRPr="339F79A9">
              <w:rPr>
                <w:lang w:val="sv-SE"/>
              </w:rPr>
              <w:t xml:space="preserve"> 2</w:t>
            </w:r>
          </w:p>
          <w:p w:rsidR="003A392A" w:rsidP="003A392A" w:rsidRDefault="003A392A" w14:paraId="5A13BC95" w14:textId="77777777">
            <w:pPr>
              <w:pStyle w:val="TableParagraph"/>
              <w:rPr>
                <w:lang w:val="sv-SE"/>
              </w:rPr>
            </w:pPr>
            <w:proofErr w:type="spellStart"/>
            <w:r>
              <w:rPr>
                <w:lang w:val="sv-SE"/>
              </w:rPr>
              <w:t>Avatarövning</w:t>
            </w:r>
            <w:proofErr w:type="spellEnd"/>
            <w:r>
              <w:rPr>
                <w:lang w:val="sv-SE"/>
              </w:rPr>
              <w:t xml:space="preserve"> (grupp B)</w:t>
            </w:r>
          </w:p>
          <w:p w:rsidRPr="009D6FE1" w:rsidR="003A392A" w:rsidP="003A392A" w:rsidRDefault="003A392A" w14:paraId="797E50C6" w14:textId="77777777">
            <w:pPr>
              <w:pStyle w:val="TableParagraph"/>
              <w:rPr>
                <w:lang w:val="sv-SE"/>
              </w:rPr>
            </w:pPr>
          </w:p>
          <w:p w:rsidRPr="00860710" w:rsidR="00C46B79" w:rsidP="00985A5D" w:rsidRDefault="00C46B79" w14:paraId="7B04FA47" w14:textId="77777777">
            <w:pPr>
              <w:pStyle w:val="TableParagraph"/>
              <w:rPr>
                <w:lang w:val="sv-SE"/>
              </w:rPr>
            </w:pPr>
          </w:p>
        </w:tc>
        <w:tc>
          <w:tcPr>
            <w:tcW w:w="1296" w:type="dxa"/>
            <w:tcBorders>
              <w:top w:val="single" w:color="000000" w:themeColor="text1" w:sz="7" w:space="0"/>
              <w:left w:val="nil"/>
              <w:bottom w:val="single" w:color="000000" w:themeColor="text1" w:sz="12" w:space="0"/>
              <w:right w:val="nil"/>
            </w:tcBorders>
          </w:tcPr>
          <w:p w:rsidRPr="002E72B7" w:rsidR="00C46B79" w:rsidP="00985A5D" w:rsidRDefault="00C46B79" w14:paraId="568C698B" w14:textId="77777777">
            <w:pPr>
              <w:pStyle w:val="TableParagraph"/>
              <w:rPr>
                <w:lang w:val="sv-SE"/>
              </w:rPr>
            </w:pPr>
          </w:p>
          <w:p w:rsidRPr="00860710" w:rsidR="00370BEB" w:rsidP="00370BEB" w:rsidRDefault="00370BEB" w14:paraId="30DEC369" w14:textId="77777777">
            <w:pPr>
              <w:pStyle w:val="TableParagraph"/>
              <w:rPr>
                <w:lang w:val="sv-SE"/>
              </w:rPr>
            </w:pPr>
            <w:r w:rsidRPr="16264BCC">
              <w:rPr>
                <w:lang w:val="sv-SE"/>
              </w:rPr>
              <w:t>mån</w:t>
            </w:r>
          </w:p>
          <w:p w:rsidR="00C46B79" w:rsidP="00985A5D" w:rsidRDefault="00C46B79" w14:paraId="1A939487" w14:textId="77777777">
            <w:pPr>
              <w:pStyle w:val="TableParagraph"/>
              <w:rPr>
                <w:lang w:val="sv-SE"/>
              </w:rPr>
            </w:pPr>
          </w:p>
          <w:p w:rsidR="00C46B79" w:rsidP="00985A5D" w:rsidRDefault="00C46B79" w14:paraId="6AA258D8" w14:textId="77777777">
            <w:pPr>
              <w:pStyle w:val="TableParagraph"/>
              <w:rPr>
                <w:lang w:val="sv-SE"/>
              </w:rPr>
            </w:pPr>
          </w:p>
          <w:p w:rsidR="00C46B79" w:rsidP="00985A5D" w:rsidRDefault="00C46B79" w14:paraId="6FFBD3EC" w14:textId="77777777">
            <w:pPr>
              <w:pStyle w:val="TableParagraph"/>
              <w:rPr>
                <w:lang w:val="sv-SE"/>
              </w:rPr>
            </w:pPr>
          </w:p>
          <w:p w:rsidR="00C46B79" w:rsidP="00985A5D" w:rsidRDefault="00C46B79" w14:paraId="30DCCCAD" w14:textId="77777777">
            <w:pPr>
              <w:pStyle w:val="TableParagraph"/>
              <w:rPr>
                <w:lang w:val="sv-SE"/>
              </w:rPr>
            </w:pPr>
          </w:p>
          <w:p w:rsidRPr="002E72B7" w:rsidR="00370BEB" w:rsidP="00370BEB" w:rsidRDefault="00370BEB" w14:paraId="03929362" w14:textId="77777777">
            <w:pPr>
              <w:pStyle w:val="TableParagraph"/>
              <w:rPr>
                <w:lang w:val="sv-SE"/>
              </w:rPr>
            </w:pPr>
            <w:proofErr w:type="spellStart"/>
            <w:r w:rsidRPr="00370BEB">
              <w:rPr>
                <w:lang w:val="sv-SE"/>
              </w:rPr>
              <w:t>tis</w:t>
            </w:r>
            <w:proofErr w:type="spellEnd"/>
          </w:p>
          <w:p w:rsidR="00C46B79" w:rsidP="00985A5D" w:rsidRDefault="00C46B79" w14:paraId="36AF6883" w14:textId="77777777">
            <w:pPr>
              <w:pStyle w:val="TableParagraph"/>
              <w:rPr>
                <w:lang w:val="sv-SE"/>
              </w:rPr>
            </w:pPr>
          </w:p>
          <w:p w:rsidRPr="002E72B7" w:rsidR="00C46B79" w:rsidP="00985A5D" w:rsidRDefault="00C46B79" w14:paraId="54C529ED" w14:textId="77777777">
            <w:pPr>
              <w:pStyle w:val="TableParagraph"/>
              <w:rPr>
                <w:lang w:val="sv-SE"/>
              </w:rPr>
            </w:pPr>
          </w:p>
          <w:p w:rsidRPr="002E72B7" w:rsidR="00505AC2" w:rsidP="00505AC2" w:rsidRDefault="00505AC2" w14:paraId="2C6CAB13" w14:textId="77777777">
            <w:pPr>
              <w:pStyle w:val="TableParagraph"/>
              <w:rPr>
                <w:lang w:val="sv-SE"/>
              </w:rPr>
            </w:pPr>
            <w:proofErr w:type="spellStart"/>
            <w:r w:rsidRPr="339F79A9">
              <w:rPr>
                <w:lang w:val="sv-SE"/>
              </w:rPr>
              <w:t>ons</w:t>
            </w:r>
            <w:proofErr w:type="spellEnd"/>
          </w:p>
          <w:p w:rsidR="00C46B79" w:rsidP="00985A5D" w:rsidRDefault="00C46B79" w14:paraId="1C0157D6" w14:textId="77777777">
            <w:pPr>
              <w:pStyle w:val="TableParagraph"/>
              <w:rPr>
                <w:lang w:val="sv-SE"/>
              </w:rPr>
            </w:pPr>
          </w:p>
          <w:p w:rsidR="00C46B79" w:rsidP="00985A5D" w:rsidRDefault="00C46B79" w14:paraId="3691E7B2" w14:textId="77777777">
            <w:pPr>
              <w:pStyle w:val="TableParagraph"/>
              <w:rPr>
                <w:lang w:val="sv-SE"/>
              </w:rPr>
            </w:pPr>
          </w:p>
          <w:p w:rsidRPr="002E72B7" w:rsidR="00C46B79" w:rsidP="00985A5D" w:rsidRDefault="00C46B79" w14:paraId="526770CE" w14:textId="77777777">
            <w:pPr>
              <w:pStyle w:val="TableParagraph"/>
              <w:rPr>
                <w:lang w:val="sv-SE"/>
              </w:rPr>
            </w:pPr>
          </w:p>
          <w:p w:rsidRPr="002E72B7" w:rsidR="00C46B79" w:rsidP="00985A5D" w:rsidRDefault="00C46B79" w14:paraId="7CBEED82" w14:textId="77777777">
            <w:pPr>
              <w:pStyle w:val="TableParagraph"/>
              <w:rPr>
                <w:lang w:val="sv-SE"/>
              </w:rPr>
            </w:pPr>
          </w:p>
          <w:p w:rsidRPr="002E72B7" w:rsidR="00505AC2" w:rsidP="00505AC2" w:rsidRDefault="00505AC2" w14:paraId="624FAE2E" w14:textId="77777777">
            <w:pPr>
              <w:pStyle w:val="TableParagraph"/>
              <w:rPr>
                <w:lang w:val="sv-SE"/>
              </w:rPr>
            </w:pPr>
            <w:proofErr w:type="spellStart"/>
            <w:r w:rsidRPr="339F79A9">
              <w:rPr>
                <w:lang w:val="sv-SE"/>
              </w:rPr>
              <w:t>tors</w:t>
            </w:r>
            <w:proofErr w:type="spellEnd"/>
          </w:p>
          <w:p w:rsidR="00C46B79" w:rsidP="00985A5D" w:rsidRDefault="00C46B79" w14:paraId="6E36661F" w14:textId="77777777">
            <w:pPr>
              <w:pStyle w:val="TableParagraph"/>
              <w:rPr>
                <w:lang w:val="sv-SE"/>
              </w:rPr>
            </w:pPr>
          </w:p>
          <w:p w:rsidR="00C46B79" w:rsidP="00985A5D" w:rsidRDefault="00C46B79" w14:paraId="38645DC7" w14:textId="77777777">
            <w:pPr>
              <w:pStyle w:val="TableParagraph"/>
              <w:rPr>
                <w:lang w:val="sv-SE"/>
              </w:rPr>
            </w:pPr>
          </w:p>
          <w:p w:rsidR="00C46B79" w:rsidP="00985A5D" w:rsidRDefault="00C46B79" w14:paraId="135E58C4" w14:textId="77777777">
            <w:pPr>
              <w:pStyle w:val="TableParagraph"/>
              <w:rPr>
                <w:lang w:val="sv-SE"/>
              </w:rPr>
            </w:pPr>
          </w:p>
          <w:p w:rsidR="00C46B79" w:rsidP="00985A5D" w:rsidRDefault="00C46B79" w14:paraId="62EBF9A1" w14:textId="77777777">
            <w:pPr>
              <w:pStyle w:val="TableParagraph"/>
              <w:rPr>
                <w:lang w:val="sv-SE"/>
              </w:rPr>
            </w:pPr>
          </w:p>
          <w:p w:rsidRPr="002E72B7" w:rsidR="00C46B79" w:rsidP="00985A5D" w:rsidRDefault="00C46B79" w14:paraId="0C6C2CD5" w14:textId="77777777">
            <w:pPr>
              <w:pStyle w:val="TableParagraph"/>
              <w:rPr>
                <w:lang w:val="sv-SE"/>
              </w:rPr>
            </w:pPr>
          </w:p>
          <w:p w:rsidRPr="002E72B7" w:rsidR="00C46B79" w:rsidP="00985A5D" w:rsidRDefault="00C46B79" w14:paraId="179E22E7" w14:textId="77777777">
            <w:pPr>
              <w:pStyle w:val="TableParagraph"/>
              <w:rPr>
                <w:lang w:val="sv-SE"/>
              </w:rPr>
            </w:pPr>
            <w:proofErr w:type="spellStart"/>
            <w:r w:rsidRPr="339F79A9">
              <w:rPr>
                <w:lang w:val="sv-SE"/>
              </w:rPr>
              <w:t>fre</w:t>
            </w:r>
            <w:proofErr w:type="spellEnd"/>
          </w:p>
        </w:tc>
        <w:tc>
          <w:tcPr>
            <w:tcW w:w="1969" w:type="dxa"/>
            <w:tcBorders>
              <w:top w:val="single" w:color="000000" w:themeColor="text1" w:sz="7" w:space="0"/>
              <w:left w:val="nil"/>
              <w:bottom w:val="single" w:color="000000" w:themeColor="text1" w:sz="12" w:space="0"/>
              <w:right w:val="nil"/>
            </w:tcBorders>
          </w:tcPr>
          <w:p w:rsidR="00C46B79" w:rsidP="00985A5D" w:rsidRDefault="00C46B79" w14:paraId="709E88E4" w14:textId="77777777">
            <w:pPr>
              <w:pStyle w:val="TableParagraph"/>
              <w:rPr>
                <w:lang w:val="sv-SE"/>
              </w:rPr>
            </w:pPr>
          </w:p>
          <w:p w:rsidR="00370BEB" w:rsidP="00370BEB" w:rsidRDefault="00370BEB" w14:paraId="1B811330" w14:textId="77777777">
            <w:pPr>
              <w:pStyle w:val="TableParagraph"/>
              <w:rPr>
                <w:lang w:val="sv-SE"/>
              </w:rPr>
            </w:pPr>
            <w:r w:rsidRPr="16264BCC">
              <w:rPr>
                <w:lang w:val="sv-SE"/>
              </w:rPr>
              <w:t>Föreläsning</w:t>
            </w:r>
          </w:p>
          <w:p w:rsidR="00C46B79" w:rsidP="00985A5D" w:rsidRDefault="00C46B79" w14:paraId="508C98E9" w14:textId="77777777">
            <w:pPr>
              <w:pStyle w:val="TableParagraph"/>
              <w:rPr>
                <w:lang w:val="sv-SE"/>
              </w:rPr>
            </w:pPr>
          </w:p>
          <w:p w:rsidRPr="002E72B7" w:rsidR="00370BEB" w:rsidP="00370BEB" w:rsidRDefault="00370BEB" w14:paraId="60706E11" w14:textId="77777777">
            <w:pPr>
              <w:pStyle w:val="TableParagraph"/>
              <w:rPr>
                <w:lang w:val="sv-SE"/>
              </w:rPr>
            </w:pPr>
            <w:r w:rsidRPr="16264BCC">
              <w:rPr>
                <w:lang w:val="sv-SE"/>
              </w:rPr>
              <w:t>Seminarium 5</w:t>
            </w:r>
          </w:p>
          <w:p w:rsidR="00C46B79" w:rsidP="00985A5D" w:rsidRDefault="00C46B79" w14:paraId="779F8E76" w14:textId="77777777">
            <w:pPr>
              <w:pStyle w:val="TableParagraph"/>
              <w:rPr>
                <w:lang w:val="sv-SE"/>
              </w:rPr>
            </w:pPr>
          </w:p>
          <w:p w:rsidR="00C46B79" w:rsidP="00985A5D" w:rsidRDefault="00C46B79" w14:paraId="7818863E" w14:textId="77777777">
            <w:pPr>
              <w:pStyle w:val="TableParagraph"/>
              <w:rPr>
                <w:lang w:val="sv-SE"/>
              </w:rPr>
            </w:pPr>
          </w:p>
          <w:p w:rsidRPr="002E72B7" w:rsidR="00370BEB" w:rsidP="00370BEB" w:rsidRDefault="00370BEB" w14:paraId="537E7D65" w14:textId="77777777">
            <w:pPr>
              <w:pStyle w:val="TableParagraph"/>
              <w:rPr>
                <w:lang w:val="sv-SE"/>
              </w:rPr>
            </w:pPr>
            <w:r w:rsidRPr="53C82800">
              <w:rPr>
                <w:lang w:val="sv-SE"/>
              </w:rPr>
              <w:t>Eget arbete</w:t>
            </w:r>
          </w:p>
          <w:p w:rsidR="00C46B79" w:rsidP="00985A5D" w:rsidRDefault="00C46B79" w14:paraId="44F69B9A" w14:textId="77777777">
            <w:pPr>
              <w:pStyle w:val="TableParagraph"/>
              <w:rPr>
                <w:lang w:val="sv-SE"/>
              </w:rPr>
            </w:pPr>
          </w:p>
          <w:p w:rsidRPr="002E72B7" w:rsidR="00C46B79" w:rsidP="00985A5D" w:rsidRDefault="00C46B79" w14:paraId="5F07D11E" w14:textId="77777777">
            <w:pPr>
              <w:pStyle w:val="TableParagraph"/>
              <w:rPr>
                <w:lang w:val="sv-SE"/>
              </w:rPr>
            </w:pPr>
          </w:p>
          <w:p w:rsidRPr="002E72B7" w:rsidR="00505AC2" w:rsidP="00505AC2" w:rsidRDefault="00505AC2" w14:paraId="7AEE3781" w14:textId="77777777">
            <w:pPr>
              <w:pStyle w:val="TableParagraph"/>
              <w:rPr>
                <w:lang w:val="sv-SE"/>
              </w:rPr>
            </w:pPr>
            <w:r w:rsidRPr="16264BCC">
              <w:rPr>
                <w:lang w:val="sv-SE"/>
              </w:rPr>
              <w:t>Seminarium 6</w:t>
            </w:r>
          </w:p>
          <w:p w:rsidR="00505AC2" w:rsidP="00505AC2" w:rsidRDefault="00505AC2" w14:paraId="240A13C2" w14:textId="77777777">
            <w:pPr>
              <w:pStyle w:val="TableParagraph"/>
              <w:rPr>
                <w:lang w:val="sv-SE"/>
              </w:rPr>
            </w:pPr>
            <w:r w:rsidRPr="16264BCC">
              <w:rPr>
                <w:lang w:val="sv-SE"/>
              </w:rPr>
              <w:t>Eget arbete</w:t>
            </w:r>
          </w:p>
          <w:p w:rsidRPr="002E72B7" w:rsidR="00C46B79" w:rsidP="00985A5D" w:rsidRDefault="00C46B79" w14:paraId="41508A3C" w14:textId="77777777">
            <w:pPr>
              <w:pStyle w:val="TableParagraph"/>
              <w:rPr>
                <w:lang w:val="sv-SE"/>
              </w:rPr>
            </w:pPr>
          </w:p>
          <w:p w:rsidR="00C46B79" w:rsidP="00985A5D" w:rsidRDefault="00C46B79" w14:paraId="43D6B1D6" w14:textId="77777777">
            <w:pPr>
              <w:pStyle w:val="TableParagraph"/>
              <w:rPr>
                <w:lang w:val="sv-SE"/>
              </w:rPr>
            </w:pPr>
          </w:p>
          <w:p w:rsidR="00C46B79" w:rsidP="00985A5D" w:rsidRDefault="00C46B79" w14:paraId="17DBC151" w14:textId="77777777">
            <w:pPr>
              <w:pStyle w:val="TableParagraph"/>
              <w:rPr>
                <w:lang w:val="sv-SE"/>
              </w:rPr>
            </w:pPr>
          </w:p>
          <w:p w:rsidRPr="002E72B7" w:rsidR="00505AC2" w:rsidP="00505AC2" w:rsidRDefault="00505AC2" w14:paraId="2A9B01E0" w14:textId="77777777">
            <w:pPr>
              <w:pStyle w:val="TableParagraph"/>
              <w:rPr>
                <w:lang w:val="sv-SE"/>
              </w:rPr>
            </w:pPr>
            <w:r w:rsidRPr="16264BCC">
              <w:rPr>
                <w:lang w:val="sv-SE"/>
              </w:rPr>
              <w:t>Seminarium 7</w:t>
            </w:r>
          </w:p>
          <w:p w:rsidR="00C46B79" w:rsidP="00985A5D" w:rsidRDefault="00C46B79" w14:paraId="6F8BD81B" w14:textId="77777777">
            <w:pPr>
              <w:pStyle w:val="TableParagraph"/>
              <w:rPr>
                <w:lang w:val="sv-SE"/>
              </w:rPr>
            </w:pPr>
          </w:p>
          <w:p w:rsidR="00C46B79" w:rsidP="00985A5D" w:rsidRDefault="00C46B79" w14:paraId="2613E9C1" w14:textId="77777777">
            <w:pPr>
              <w:pStyle w:val="TableParagraph"/>
              <w:rPr>
                <w:lang w:val="sv-SE"/>
              </w:rPr>
            </w:pPr>
          </w:p>
          <w:p w:rsidR="00C46B79" w:rsidP="00985A5D" w:rsidRDefault="00C46B79" w14:paraId="1037B8A3" w14:textId="77777777">
            <w:pPr>
              <w:pStyle w:val="TableParagraph"/>
              <w:rPr>
                <w:lang w:val="sv-SE"/>
              </w:rPr>
            </w:pPr>
          </w:p>
          <w:p w:rsidR="00C46B79" w:rsidP="00985A5D" w:rsidRDefault="00C46B79" w14:paraId="687C6DE0" w14:textId="77777777">
            <w:pPr>
              <w:pStyle w:val="TableParagraph"/>
              <w:rPr>
                <w:lang w:val="sv-SE"/>
              </w:rPr>
            </w:pPr>
          </w:p>
          <w:p w:rsidRPr="002E72B7" w:rsidR="003A392A" w:rsidP="00985A5D" w:rsidRDefault="003A392A" w14:paraId="5B2F9378" w14:textId="77777777">
            <w:pPr>
              <w:pStyle w:val="TableParagraph"/>
              <w:rPr>
                <w:lang w:val="sv-SE"/>
              </w:rPr>
            </w:pPr>
          </w:p>
          <w:p w:rsidRPr="002E72B7" w:rsidR="003A392A" w:rsidP="003A392A" w:rsidRDefault="003A392A" w14:paraId="68C89250" w14:textId="77777777">
            <w:pPr>
              <w:pStyle w:val="TableParagraph"/>
              <w:rPr>
                <w:lang w:val="sv-SE"/>
              </w:rPr>
            </w:pPr>
            <w:r w:rsidRPr="16264BCC">
              <w:rPr>
                <w:lang w:val="sv-SE"/>
              </w:rPr>
              <w:t>Arbetsgrupp</w:t>
            </w:r>
          </w:p>
          <w:p w:rsidRPr="002E72B7" w:rsidR="00C46B79" w:rsidP="00985A5D" w:rsidRDefault="00C46B79" w14:paraId="6C1C61A8" w14:textId="77777777">
            <w:pPr>
              <w:pStyle w:val="TableParagraph"/>
              <w:rPr>
                <w:lang w:val="sv-SE"/>
              </w:rPr>
            </w:pPr>
            <w:r w:rsidRPr="16264BCC">
              <w:rPr>
                <w:lang w:val="sv-SE"/>
              </w:rPr>
              <w:t>Eget arbete</w:t>
            </w:r>
          </w:p>
          <w:p w:rsidRPr="00583762" w:rsidR="00C46B79" w:rsidP="00985A5D" w:rsidRDefault="00C46B79" w14:paraId="58E6DD4E" w14:textId="77777777">
            <w:pPr>
              <w:pStyle w:val="TableParagraph"/>
              <w:rPr>
                <w:lang w:val="sv-SE"/>
              </w:rPr>
            </w:pPr>
          </w:p>
        </w:tc>
        <w:tc>
          <w:tcPr>
            <w:tcW w:w="1129" w:type="dxa"/>
            <w:tcBorders>
              <w:top w:val="single" w:color="000000" w:themeColor="text1" w:sz="7" w:space="0"/>
              <w:left w:val="nil"/>
              <w:bottom w:val="single" w:color="000000" w:themeColor="text1" w:sz="12" w:space="0"/>
              <w:right w:val="nil"/>
            </w:tcBorders>
          </w:tcPr>
          <w:p w:rsidRPr="00D4651B" w:rsidR="00C46B79" w:rsidP="00985A5D" w:rsidRDefault="00C46B79" w14:paraId="7D3BEE8F" w14:textId="77777777">
            <w:pPr>
              <w:pStyle w:val="TableParagraph"/>
              <w:rPr>
                <w:lang w:val="sv-SE"/>
              </w:rPr>
            </w:pPr>
          </w:p>
          <w:p w:rsidRPr="0013680C" w:rsidR="00370BEB" w:rsidP="00370BEB" w:rsidRDefault="00370BEB" w14:paraId="292A9450" w14:textId="77777777">
            <w:pPr>
              <w:pStyle w:val="TableParagraph"/>
            </w:pPr>
            <w:r>
              <w:t>ME</w:t>
            </w:r>
          </w:p>
          <w:p w:rsidR="00C46B79" w:rsidP="00985A5D" w:rsidRDefault="00C46B79" w14:paraId="3B88899E" w14:textId="77777777">
            <w:pPr>
              <w:pStyle w:val="TableParagraph"/>
            </w:pPr>
          </w:p>
          <w:p w:rsidRPr="0013680C" w:rsidR="00370BEB" w:rsidP="00370BEB" w:rsidRDefault="00370BEB" w14:paraId="149B965D" w14:textId="77777777">
            <w:pPr>
              <w:pStyle w:val="TableParagraph"/>
            </w:pPr>
            <w:r>
              <w:t>AL</w:t>
            </w:r>
          </w:p>
          <w:p w:rsidR="00C46B79" w:rsidP="00985A5D" w:rsidRDefault="00C46B79" w14:paraId="69E2BB2B" w14:textId="77777777">
            <w:pPr>
              <w:pStyle w:val="TableParagraph"/>
            </w:pPr>
          </w:p>
          <w:p w:rsidR="00C46B79" w:rsidP="00985A5D" w:rsidRDefault="00C46B79" w14:paraId="57C0D796" w14:textId="77777777">
            <w:pPr>
              <w:pStyle w:val="TableParagraph"/>
            </w:pPr>
          </w:p>
          <w:p w:rsidR="00C46B79" w:rsidP="00985A5D" w:rsidRDefault="00C46B79" w14:paraId="0D142F6F" w14:textId="77777777">
            <w:pPr>
              <w:pStyle w:val="TableParagraph"/>
            </w:pPr>
          </w:p>
          <w:p w:rsidR="00C46B79" w:rsidP="00985A5D" w:rsidRDefault="00C46B79" w14:paraId="4475AD14" w14:textId="77777777">
            <w:pPr>
              <w:pStyle w:val="TableParagraph"/>
            </w:pPr>
          </w:p>
          <w:p w:rsidR="00C46B79" w:rsidP="00985A5D" w:rsidRDefault="00C46B79" w14:paraId="120C4E94" w14:textId="77777777">
            <w:pPr>
              <w:pStyle w:val="TableParagraph"/>
            </w:pPr>
          </w:p>
          <w:p w:rsidRPr="0013680C" w:rsidR="00505AC2" w:rsidP="00505AC2" w:rsidRDefault="00505AC2" w14:paraId="3405EA98" w14:textId="77777777">
            <w:pPr>
              <w:pStyle w:val="TableParagraph"/>
            </w:pPr>
            <w:r>
              <w:t>AL</w:t>
            </w:r>
          </w:p>
          <w:p w:rsidRPr="0013680C" w:rsidR="00C46B79" w:rsidP="00985A5D" w:rsidRDefault="00C46B79" w14:paraId="42AFC42D" w14:textId="77777777">
            <w:pPr>
              <w:pStyle w:val="TableParagraph"/>
            </w:pPr>
          </w:p>
          <w:p w:rsidR="00C46B79" w:rsidP="00985A5D" w:rsidRDefault="00C46B79" w14:paraId="271CA723" w14:textId="77777777">
            <w:pPr>
              <w:pStyle w:val="TableParagraph"/>
            </w:pPr>
          </w:p>
          <w:p w:rsidR="00C46B79" w:rsidP="00985A5D" w:rsidRDefault="00C46B79" w14:paraId="75FBE423" w14:textId="77777777">
            <w:pPr>
              <w:pStyle w:val="TableParagraph"/>
            </w:pPr>
          </w:p>
          <w:p w:rsidR="00C46B79" w:rsidP="00985A5D" w:rsidRDefault="00C46B79" w14:paraId="2D3F0BEC" w14:textId="77777777">
            <w:pPr>
              <w:pStyle w:val="TableParagraph"/>
            </w:pPr>
          </w:p>
          <w:p w:rsidR="003A392A" w:rsidP="003A392A" w:rsidRDefault="003A392A" w14:paraId="7A8B89A2" w14:textId="77777777">
            <w:pPr>
              <w:pStyle w:val="TableParagraph"/>
            </w:pPr>
            <w:proofErr w:type="spellStart"/>
            <w:r>
              <w:t>ALi</w:t>
            </w:r>
            <w:proofErr w:type="spellEnd"/>
            <w:r>
              <w:t xml:space="preserve"> </w:t>
            </w:r>
          </w:p>
          <w:p w:rsidR="00C46B79" w:rsidP="00985A5D" w:rsidRDefault="00C46B79" w14:paraId="75CF4315" w14:textId="77777777">
            <w:pPr>
              <w:pStyle w:val="TableParagraph"/>
            </w:pPr>
          </w:p>
          <w:p w:rsidRPr="0013680C" w:rsidR="003A392A" w:rsidP="003A392A" w:rsidRDefault="003A392A" w14:paraId="30DFE9D6" w14:textId="77777777">
            <w:pPr>
              <w:pStyle w:val="TableParagraph"/>
            </w:pPr>
            <w:r>
              <w:t>IM</w:t>
            </w:r>
          </w:p>
          <w:p w:rsidR="00C46B79" w:rsidP="00985A5D" w:rsidRDefault="00C46B79" w14:paraId="3CB648E9" w14:textId="77777777">
            <w:pPr>
              <w:pStyle w:val="TableParagraph"/>
            </w:pPr>
          </w:p>
          <w:p w:rsidR="00C46B79" w:rsidP="00985A5D" w:rsidRDefault="003A392A" w14:paraId="1C0BFEFD" w14:textId="77777777">
            <w:pPr>
              <w:pStyle w:val="TableParagraph"/>
            </w:pPr>
            <w:proofErr w:type="spellStart"/>
            <w:r>
              <w:t>CS+JS</w:t>
            </w:r>
            <w:proofErr w:type="spellEnd"/>
          </w:p>
          <w:p w:rsidR="00C46B79" w:rsidP="003A392A" w:rsidRDefault="00C46B79" w14:paraId="0C178E9E" w14:textId="77777777">
            <w:pPr>
              <w:pStyle w:val="TableParagraph"/>
            </w:pPr>
          </w:p>
          <w:p w:rsidR="003A392A" w:rsidP="003A392A" w:rsidRDefault="003A392A" w14:paraId="3C0395D3" w14:textId="77777777">
            <w:pPr>
              <w:pStyle w:val="TableParagraph"/>
            </w:pPr>
          </w:p>
          <w:p w:rsidR="003A392A" w:rsidP="003A392A" w:rsidRDefault="003A392A" w14:paraId="3254BC2F" w14:textId="77777777">
            <w:pPr>
              <w:pStyle w:val="TableParagraph"/>
            </w:pPr>
          </w:p>
          <w:p w:rsidR="003A392A" w:rsidP="003A392A" w:rsidRDefault="003A392A" w14:paraId="6FABCE29" w14:textId="77777777">
            <w:pPr>
              <w:pStyle w:val="TableParagraph"/>
            </w:pPr>
            <w:proofErr w:type="spellStart"/>
            <w:r>
              <w:t>CS+JS</w:t>
            </w:r>
            <w:proofErr w:type="spellEnd"/>
          </w:p>
          <w:p w:rsidRPr="0013680C" w:rsidR="003A392A" w:rsidP="003A392A" w:rsidRDefault="003A392A" w14:paraId="651E9592" w14:textId="77777777">
            <w:pPr>
              <w:pStyle w:val="TableParagraph"/>
            </w:pPr>
          </w:p>
        </w:tc>
      </w:tr>
    </w:tbl>
    <w:p w:rsidR="00370BEB" w:rsidP="00370BEB" w:rsidRDefault="00370BEB" w14:paraId="1A1791F7" w14:textId="77777777">
      <w:pPr>
        <w:rPr>
          <w:u w:val="single"/>
        </w:rPr>
      </w:pPr>
      <w:r w:rsidRPr="00583762">
        <w:rPr>
          <w:u w:val="single"/>
        </w:rPr>
        <w:t>Seminarium</w:t>
      </w:r>
      <w:r w:rsidRPr="00583762">
        <w:rPr>
          <w:spacing w:val="-4"/>
          <w:u w:val="single"/>
        </w:rPr>
        <w:t xml:space="preserve"> </w:t>
      </w:r>
      <w:r>
        <w:rPr>
          <w:u w:val="single"/>
        </w:rPr>
        <w:t>5</w:t>
      </w:r>
    </w:p>
    <w:p w:rsidRPr="009C3945" w:rsidR="00370BEB" w:rsidP="009C3945" w:rsidRDefault="00370BEB" w14:paraId="720C7418" w14:textId="216FC4AA">
      <w:pPr>
        <w:pStyle w:val="Brdtext"/>
        <w:spacing w:before="2"/>
        <w:ind w:left="0"/>
      </w:pPr>
      <w:proofErr w:type="spellStart"/>
      <w:r w:rsidR="4D30B3DC">
        <w:rPr/>
        <w:t>Löwing</w:t>
      </w:r>
      <w:proofErr w:type="spellEnd"/>
      <w:r w:rsidR="4D30B3DC">
        <w:rPr/>
        <w:t xml:space="preserve"> (2017) Kap</w:t>
      </w:r>
      <w:r w:rsidR="4D30B3DC">
        <w:rPr/>
        <w:t xml:space="preserve"> </w:t>
      </w:r>
      <w:r w:rsidR="4D30B3DC">
        <w:rPr/>
        <w:t>3</w:t>
      </w:r>
    </w:p>
    <w:p w:rsidR="00370BEB" w:rsidP="0D4C96FF" w:rsidRDefault="00370BEB" w14:paraId="6A86E8BC" w14:textId="173A2AF7">
      <w:pPr>
        <w:pStyle w:val="Brdtext"/>
        <w:spacing w:before="2"/>
        <w:ind w:left="0"/>
        <w:rPr>
          <w:lang w:val="sv-SE"/>
        </w:rPr>
      </w:pPr>
      <w:r w:rsidRPr="0D4C96FF" w:rsidR="0D4C96FF">
        <w:rPr>
          <w:lang w:val="sv-SE"/>
        </w:rPr>
        <w:t>Bentley&amp;</w:t>
      </w:r>
      <w:r w:rsidR="0D4C96FF">
        <w:rPr/>
        <w:t xml:space="preserve"> </w:t>
      </w:r>
      <w:r w:rsidR="0D4C96FF">
        <w:rPr/>
        <w:t>Bentley (</w:t>
      </w:r>
      <w:r w:rsidR="0D4C96FF">
        <w:rPr/>
        <w:t>2016)</w:t>
      </w:r>
      <w:r w:rsidRPr="0D4C96FF" w:rsidR="0D4C96FF">
        <w:rPr>
          <w:lang w:val="sv-SE"/>
        </w:rPr>
        <w:t xml:space="preserve"> kap 1.1</w:t>
      </w:r>
      <w:r w:rsidRPr="0D4C96FF" w:rsidR="0D4C96FF">
        <w:rPr>
          <w:lang w:val="sv-SE"/>
        </w:rPr>
        <w:t>+1.6</w:t>
      </w:r>
    </w:p>
    <w:p w:rsidR="0D4C96FF" w:rsidP="0D4C96FF" w:rsidRDefault="0D4C96FF" w14:paraId="44D41A8D" w14:textId="17109AD1">
      <w:pPr>
        <w:pStyle w:val="Brdtext"/>
        <w:spacing w:before="2"/>
        <w:ind w:left="0"/>
        <w:rPr>
          <w:lang w:val="sv-SE"/>
        </w:rPr>
      </w:pPr>
      <w:proofErr w:type="spellStart"/>
      <w:r w:rsidRPr="0D4C96FF" w:rsidR="0D4C96FF">
        <w:rPr>
          <w:lang w:val="sv-SE"/>
        </w:rPr>
        <w:t>Xtra</w:t>
      </w:r>
      <w:proofErr w:type="spellEnd"/>
      <w:r w:rsidRPr="0D4C96FF" w:rsidR="0D4C96FF">
        <w:rPr>
          <w:lang w:val="sv-SE"/>
        </w:rPr>
        <w:t xml:space="preserve">: om negativa tal </w:t>
      </w:r>
      <w:proofErr w:type="spellStart"/>
      <w:r w:rsidRPr="0D4C96FF" w:rsidR="0D4C96FF">
        <w:rPr>
          <w:lang w:val="sv-SE"/>
        </w:rPr>
        <w:t>Kilhamn</w:t>
      </w:r>
      <w:proofErr w:type="spellEnd"/>
      <w:r w:rsidRPr="0D4C96FF" w:rsidR="0D4C96FF">
        <w:rPr>
          <w:lang w:val="sv-SE"/>
        </w:rPr>
        <w:t xml:space="preserve"> (2014) sid 11-13, </w:t>
      </w:r>
    </w:p>
    <w:p w:rsidR="4D30B3DC" w:rsidP="4D30B3DC" w:rsidRDefault="4D30B3DC" w14:paraId="53D5DC3C" w14:textId="739AD2FD">
      <w:pPr>
        <w:pStyle w:val="Brdtext"/>
        <w:spacing w:before="1" w:line="276" w:lineRule="exact"/>
        <w:ind w:left="0" w:right="479"/>
        <w:rPr>
          <w:rStyle w:val="Hyperlnk"/>
          <w:noProof w:val="0"/>
          <w:lang w:val="sv-SE"/>
        </w:rPr>
      </w:pPr>
      <w:r w:rsidRPr="4D30B3DC" w:rsidR="4D30B3DC">
        <w:rPr>
          <w:lang w:val="sv-SE"/>
        </w:rPr>
        <w:t xml:space="preserve">Se följande  </w:t>
      </w:r>
      <w:r w:rsidRPr="4D30B3DC" w:rsidR="4D30B3DC">
        <w:rPr>
          <w:lang w:val="sv-SE"/>
        </w:rPr>
        <w:t>Y</w:t>
      </w:r>
      <w:r w:rsidRPr="4D30B3DC" w:rsidR="4D30B3DC">
        <w:rPr>
          <w:lang w:val="sv-SE"/>
        </w:rPr>
        <w:t>ou</w:t>
      </w:r>
      <w:r w:rsidRPr="4D30B3DC" w:rsidR="4D30B3DC">
        <w:rPr>
          <w:lang w:val="sv-SE"/>
        </w:rPr>
        <w:t>T</w:t>
      </w:r>
      <w:r w:rsidRPr="4D30B3DC" w:rsidR="4D30B3DC">
        <w:rPr>
          <w:lang w:val="sv-SE"/>
        </w:rPr>
        <w:t>ubefilm</w:t>
      </w:r>
      <w:r w:rsidRPr="4D30B3DC" w:rsidR="4D30B3DC">
        <w:rPr>
          <w:rStyle w:val="Hyperlnk"/>
          <w:noProof w:val="0"/>
          <w:lang w:val="sv-SE"/>
        </w:rPr>
        <w:t xml:space="preserve"> :</w:t>
      </w:r>
    </w:p>
    <w:p w:rsidR="4D30B3DC" w:rsidP="4D30B3DC" w:rsidRDefault="4D30B3DC" w14:paraId="7F698D21" w14:textId="4AB7ED02">
      <w:pPr>
        <w:pStyle w:val="Brdtext"/>
        <w:spacing w:before="2"/>
        <w:ind w:left="0"/>
        <w:rPr>
          <w:rFonts w:ascii="Arial" w:hAnsi="Arial" w:eastAsia="Arial" w:cs="Arial"/>
          <w:noProof w:val="0"/>
          <w:color w:val="0070C0"/>
          <w:lang w:val="sv-SE"/>
        </w:rPr>
      </w:pPr>
      <w:hyperlink r:id="Ra603946daa74462e">
        <w:r w:rsidRPr="4D30B3DC" w:rsidR="4D30B3DC">
          <w:rPr>
            <w:rStyle w:val="Hyperlnk"/>
            <w:rFonts w:ascii="Arial" w:hAnsi="Arial" w:eastAsia="Arial" w:cs="Arial"/>
            <w:noProof w:val="0"/>
            <w:color w:val="0070C0"/>
            <w:lang w:val="sv-SE"/>
          </w:rPr>
          <w:t>http://www.youtube.com/watch?v=-PG5WYuPE_A</w:t>
        </w:r>
      </w:hyperlink>
    </w:p>
    <w:p w:rsidR="4D30B3DC" w:rsidP="4D30B3DC" w:rsidRDefault="4D30B3DC" w14:paraId="0DF61A8B" w14:textId="6209BA93">
      <w:pPr>
        <w:pStyle w:val="Brdtext"/>
        <w:spacing w:before="2"/>
        <w:ind w:left="0"/>
        <w:rPr>
          <w:noProof w:val="0"/>
          <w:lang w:val="sv-SE"/>
        </w:rPr>
      </w:pPr>
    </w:p>
    <w:p w:rsidR="00886117" w:rsidP="00886117" w:rsidRDefault="00886117" w14:paraId="17CCCBDE" w14:textId="77777777">
      <w:pPr>
        <w:spacing w:line="259" w:lineRule="auto"/>
        <w:rPr>
          <w:u w:val="single"/>
        </w:rPr>
      </w:pPr>
      <w:r w:rsidRPr="00583762">
        <w:rPr>
          <w:u w:val="single"/>
        </w:rPr>
        <w:t>Seminarium</w:t>
      </w:r>
      <w:r w:rsidRPr="00583762">
        <w:rPr>
          <w:spacing w:val="-4"/>
          <w:u w:val="single"/>
        </w:rPr>
        <w:t xml:space="preserve"> </w:t>
      </w:r>
      <w:r>
        <w:rPr>
          <w:u w:val="single"/>
        </w:rPr>
        <w:t>6</w:t>
      </w:r>
    </w:p>
    <w:p w:rsidRPr="00A03EEC" w:rsidR="00370BEB" w:rsidP="00370BEB" w:rsidRDefault="00370BEB" w14:paraId="0AF66FEE" w14:textId="77777777">
      <w:pPr>
        <w:pStyle w:val="Brdtext"/>
        <w:ind w:left="0"/>
        <w:rPr>
          <w:lang w:val="sv-SE"/>
        </w:rPr>
      </w:pPr>
      <w:proofErr w:type="spellStart"/>
      <w:r>
        <w:rPr>
          <w:spacing w:val="-1"/>
          <w:lang w:val="sv-SE"/>
        </w:rPr>
        <w:t>Löwing</w:t>
      </w:r>
      <w:proofErr w:type="spellEnd"/>
      <w:r>
        <w:rPr>
          <w:lang w:val="sv-SE"/>
        </w:rPr>
        <w:t xml:space="preserve"> (2017)</w:t>
      </w:r>
      <w:r w:rsidRPr="00A03EEC">
        <w:rPr>
          <w:lang w:val="sv-SE"/>
        </w:rPr>
        <w:t xml:space="preserve"> </w:t>
      </w:r>
      <w:r w:rsidRPr="00A03EEC">
        <w:rPr>
          <w:spacing w:val="-1"/>
          <w:lang w:val="sv-SE"/>
        </w:rPr>
        <w:t>Kap</w:t>
      </w:r>
      <w:r w:rsidRPr="00A03EEC">
        <w:rPr>
          <w:spacing w:val="2"/>
          <w:lang w:val="sv-SE"/>
        </w:rPr>
        <w:t xml:space="preserve"> </w:t>
      </w:r>
      <w:r>
        <w:rPr>
          <w:spacing w:val="-1"/>
          <w:lang w:val="sv-SE"/>
        </w:rPr>
        <w:t>4-6</w:t>
      </w:r>
    </w:p>
    <w:p w:rsidR="00370BEB" w:rsidP="0D4C96FF" w:rsidRDefault="00370BEB" w14:paraId="5FBF0D8D" w14:textId="776F171B">
      <w:pPr>
        <w:pStyle w:val="Brdtext"/>
        <w:ind w:left="0"/>
        <w:rPr>
          <w:lang w:val="sv-SE"/>
        </w:rPr>
      </w:pPr>
      <w:r w:rsidRPr="0D4C96FF" w:rsidR="0D4C96FF">
        <w:rPr>
          <w:lang w:val="sv-SE"/>
        </w:rPr>
        <w:t>Bentley &amp; Bentley (2016) Kap 1</w:t>
      </w:r>
      <w:r w:rsidRPr="0D4C96FF" w:rsidR="0D4C96FF">
        <w:rPr>
          <w:lang w:val="sv-SE"/>
        </w:rPr>
        <w:t>.2</w:t>
      </w:r>
    </w:p>
    <w:p w:rsidR="0D4C96FF" w:rsidP="0D4C96FF" w:rsidRDefault="0D4C96FF" w14:paraId="60CBD416" w14:textId="63728BD8">
      <w:pPr>
        <w:pStyle w:val="Brdtext"/>
        <w:ind w:left="0"/>
        <w:rPr>
          <w:lang w:val="sv-SE"/>
        </w:rPr>
      </w:pPr>
      <w:proofErr w:type="spellStart"/>
      <w:r w:rsidRPr="0D4C96FF" w:rsidR="0D4C96FF">
        <w:rPr>
          <w:lang w:val="sv-SE"/>
        </w:rPr>
        <w:t>Xtra</w:t>
      </w:r>
      <w:proofErr w:type="spellEnd"/>
      <w:r w:rsidRPr="0D4C96FF" w:rsidR="0D4C96FF">
        <w:rPr>
          <w:lang w:val="sv-SE"/>
        </w:rPr>
        <w:t xml:space="preserve">: om negativa tal </w:t>
      </w:r>
      <w:proofErr w:type="spellStart"/>
      <w:r w:rsidRPr="0D4C96FF" w:rsidR="0D4C96FF">
        <w:rPr>
          <w:lang w:val="sv-SE"/>
        </w:rPr>
        <w:t>Kilhamn</w:t>
      </w:r>
      <w:proofErr w:type="spellEnd"/>
      <w:r w:rsidRPr="0D4C96FF" w:rsidR="0D4C96FF">
        <w:rPr>
          <w:lang w:val="sv-SE"/>
        </w:rPr>
        <w:t xml:space="preserve"> (2014) sid 1</w:t>
      </w:r>
      <w:r w:rsidRPr="0D4C96FF" w:rsidR="0D4C96FF">
        <w:rPr>
          <w:lang w:val="sv-SE"/>
        </w:rPr>
        <w:t>8-23</w:t>
      </w:r>
    </w:p>
    <w:p w:rsidR="00370BEB" w:rsidP="00370BEB" w:rsidRDefault="00370BEB" w14:paraId="71202144" w14:textId="77777777">
      <w:pPr>
        <w:pStyle w:val="Brdtext"/>
        <w:spacing w:before="1" w:line="276" w:lineRule="exact"/>
        <w:ind w:left="0" w:right="479"/>
        <w:rPr>
          <w:lang w:val="sv-SE"/>
        </w:rPr>
      </w:pPr>
      <w:r w:rsidRPr="339F79A9">
        <w:rPr>
          <w:lang w:val="sv-SE"/>
        </w:rPr>
        <w:t xml:space="preserve">Se följande två </w:t>
      </w:r>
      <w:proofErr w:type="spellStart"/>
      <w:r w:rsidRPr="339F79A9">
        <w:rPr>
          <w:lang w:val="sv-SE"/>
        </w:rPr>
        <w:t>youtubefilmer</w:t>
      </w:r>
      <w:proofErr w:type="spellEnd"/>
      <w:r w:rsidRPr="339F79A9">
        <w:rPr>
          <w:lang w:val="sv-SE"/>
        </w:rPr>
        <w:t xml:space="preserve"> om ”</w:t>
      </w:r>
      <w:proofErr w:type="spellStart"/>
      <w:r w:rsidRPr="339F79A9">
        <w:rPr>
          <w:lang w:val="sv-SE"/>
        </w:rPr>
        <w:t>number</w:t>
      </w:r>
      <w:proofErr w:type="spellEnd"/>
      <w:r w:rsidRPr="339F79A9">
        <w:rPr>
          <w:lang w:val="sv-SE"/>
        </w:rPr>
        <w:t xml:space="preserve"> </w:t>
      </w:r>
      <w:proofErr w:type="spellStart"/>
      <w:r w:rsidRPr="339F79A9">
        <w:rPr>
          <w:lang w:val="sv-SE"/>
        </w:rPr>
        <w:t>bonds</w:t>
      </w:r>
      <w:proofErr w:type="spellEnd"/>
      <w:r w:rsidRPr="339F79A9">
        <w:rPr>
          <w:lang w:val="sv-SE"/>
        </w:rPr>
        <w:t>”</w:t>
      </w:r>
    </w:p>
    <w:p w:rsidRPr="006D114A" w:rsidR="00370BEB" w:rsidP="00370BEB" w:rsidRDefault="00EE3826" w14:paraId="5C0B3C89" w14:textId="77777777">
      <w:pPr>
        <w:rPr>
          <w:spacing w:val="-1"/>
          <w:u w:val="single"/>
        </w:rPr>
      </w:pPr>
      <w:hyperlink w:history="1" r:id="rId13">
        <w:r w:rsidRPr="00A91BD8" w:rsidR="00370BEB">
          <w:rPr>
            <w:rStyle w:val="Hyperlnk"/>
          </w:rPr>
          <w:t>https://www.youtube.com/watch?v=kn26on8U1X4</w:t>
        </w:r>
      </w:hyperlink>
      <w:r w:rsidRPr="006D114A" w:rsidR="00370BEB">
        <w:rPr>
          <w:spacing w:val="-1"/>
          <w:u w:val="single"/>
        </w:rPr>
        <w:t xml:space="preserve"> </w:t>
      </w:r>
    </w:p>
    <w:p w:rsidR="00370BEB" w:rsidP="4D30B3DC" w:rsidRDefault="00EE3826" w14:paraId="7583E874" w14:textId="77777777">
      <w:pPr>
        <w:pStyle w:val="Brdtext"/>
        <w:spacing w:before="1" w:line="276" w:lineRule="exact"/>
        <w:ind w:left="0" w:right="479"/>
        <w:rPr>
          <w:rStyle w:val="Hyperlnk"/>
          <w:lang w:val="sv-SE"/>
        </w:rPr>
      </w:pPr>
      <w:hyperlink r:id="R755e05d34cdf4ba2">
        <w:r w:rsidRPr="4D30B3DC" w:rsidR="4D30B3DC">
          <w:rPr>
            <w:rStyle w:val="Hyperlnk"/>
            <w:lang w:val="sv-SE"/>
          </w:rPr>
          <w:t>https://www.youtube.com/watch?v=XMCr-avfe10</w:t>
        </w:r>
      </w:hyperlink>
    </w:p>
    <w:p w:rsidR="4D30B3DC" w:rsidP="4D30B3DC" w:rsidRDefault="4D30B3DC" w14:paraId="0E041E85" w14:textId="436892EE">
      <w:pPr>
        <w:pStyle w:val="Brdtext"/>
        <w:spacing w:before="1" w:line="276" w:lineRule="exact"/>
        <w:ind w:left="0" w:right="479"/>
        <w:rPr>
          <w:rFonts w:ascii="Arial" w:hAnsi="Arial" w:eastAsia="Arial" w:cs="Arial"/>
          <w:noProof w:val="0"/>
          <w:color w:val="0070C0"/>
          <w:lang w:val="sv-SE"/>
        </w:rPr>
      </w:pPr>
    </w:p>
    <w:p w:rsidR="00370BEB" w:rsidP="00370BEB" w:rsidRDefault="00370BEB" w14:paraId="47341341" w14:textId="77777777">
      <w:pPr>
        <w:pStyle w:val="Brdtext"/>
        <w:spacing w:before="1" w:line="276" w:lineRule="exact"/>
        <w:ind w:left="0" w:right="479"/>
        <w:rPr>
          <w:rStyle w:val="Hyperlnk"/>
          <w:color w:val="auto"/>
          <w:lang w:val="sv-SE"/>
        </w:rPr>
      </w:pPr>
    </w:p>
    <w:p w:rsidRPr="00BC3B64" w:rsidR="00370BEB" w:rsidP="00370BEB" w:rsidRDefault="00370BEB" w14:paraId="17ECAC51" w14:textId="77777777">
      <w:pPr>
        <w:rPr>
          <w:u w:val="single"/>
        </w:rPr>
      </w:pPr>
      <w:r w:rsidRPr="00BC3B64">
        <w:rPr>
          <w:spacing w:val="-1"/>
          <w:u w:val="single"/>
        </w:rPr>
        <w:t>Seminarium</w:t>
      </w:r>
      <w:r w:rsidRPr="00BC3B64">
        <w:rPr>
          <w:spacing w:val="-4"/>
          <w:u w:val="single"/>
        </w:rPr>
        <w:t xml:space="preserve"> </w:t>
      </w:r>
      <w:r w:rsidRPr="00BC3B64">
        <w:rPr>
          <w:u w:val="single"/>
        </w:rPr>
        <w:t>7</w:t>
      </w:r>
    </w:p>
    <w:p w:rsidR="00370BEB" w:rsidP="00370BEB" w:rsidRDefault="00370BEB" w14:paraId="02DD00A2" w14:textId="77777777">
      <w:r>
        <w:t>Smith &amp; Stein (2014) Kap 7</w:t>
      </w:r>
    </w:p>
    <w:p w:rsidR="00370BEB" w:rsidP="00370BEB" w:rsidRDefault="00370BEB" w14:paraId="42EF2083" w14:textId="77777777"/>
    <w:p w:rsidR="00370BEB" w:rsidP="00370BEB" w:rsidRDefault="00370BEB" w14:paraId="3D5DDFF0" w14:textId="77777777">
      <w:pPr>
        <w:rPr>
          <w:u w:val="single"/>
        </w:rPr>
      </w:pPr>
      <w:r w:rsidRPr="16264BCC">
        <w:rPr>
          <w:u w:val="single"/>
        </w:rPr>
        <w:t>Uppgifter i arbetsgrupp/eget arbete under vecka 34</w:t>
      </w:r>
    </w:p>
    <w:p w:rsidR="00370BEB" w:rsidP="00370BEB" w:rsidRDefault="00370BEB" w14:paraId="6F5A3BC7" w14:textId="77777777">
      <w:r>
        <w:t xml:space="preserve">Förbered en lektion inom grundläggande taluppfattning </w:t>
      </w:r>
    </w:p>
    <w:p w:rsidR="00370BEB" w:rsidP="00370BEB" w:rsidRDefault="00370BEB" w14:paraId="2A93EE52" w14:textId="77777777">
      <w:r>
        <w:t xml:space="preserve">Redovisa lektionen </w:t>
      </w:r>
    </w:p>
    <w:p w:rsidR="00370BEB" w:rsidP="00370BEB" w:rsidRDefault="00370BEB" w14:paraId="6332DA64" w14:textId="77777777">
      <w:r>
        <w:t xml:space="preserve">Ladda upp lektionsmallen under Samarbetsytan “Lektionsplanering grundläggande taluppfattning på </w:t>
      </w:r>
      <w:proofErr w:type="spellStart"/>
      <w:r>
        <w:t>LISAM</w:t>
      </w:r>
      <w:proofErr w:type="spellEnd"/>
      <w:r>
        <w:t xml:space="preserve"> efter redovisningen</w:t>
      </w:r>
    </w:p>
    <w:p w:rsidR="00886117" w:rsidP="00370BEB" w:rsidRDefault="00370BEB" w14:paraId="29FC611A" w14:textId="77777777">
      <w:r>
        <w:t>Möjlighet till fältstudie</w:t>
      </w:r>
      <w:r w:rsidRPr="00886117" w:rsidR="00886117">
        <w:t xml:space="preserve"> </w:t>
      </w:r>
    </w:p>
    <w:p w:rsidRPr="00B11C96" w:rsidR="00370BEB" w:rsidP="00370BEB" w:rsidRDefault="00886117" w14:paraId="4E4D8B3B" w14:textId="4A68E452">
      <w:proofErr w:type="spellStart"/>
      <w:r>
        <w:lastRenderedPageBreak/>
        <w:t>Tis</w:t>
      </w:r>
      <w:proofErr w:type="spellEnd"/>
      <w:r>
        <w:t>/</w:t>
      </w:r>
      <w:proofErr w:type="spellStart"/>
      <w:r>
        <w:t>ons</w:t>
      </w:r>
      <w:proofErr w:type="spellEnd"/>
      <w:r>
        <w:t xml:space="preserve">   </w:t>
      </w:r>
      <w:r w:rsidRPr="339F79A9">
        <w:rPr>
          <w:highlight w:val="yellow"/>
        </w:rPr>
        <w:t>Gulmarkering = sem</w:t>
      </w:r>
      <w:r w:rsidR="003D5A94">
        <w:rPr>
          <w:highlight w:val="yellow"/>
        </w:rPr>
        <w:t>inariegrupp</w:t>
      </w:r>
      <w:r w:rsidRPr="339F79A9">
        <w:rPr>
          <w:highlight w:val="yellow"/>
        </w:rPr>
        <w:t xml:space="preserve"> b</w:t>
      </w:r>
      <w:r>
        <w:t xml:space="preserve">, </w:t>
      </w:r>
      <w:r w:rsidR="003D5A94">
        <w:br/>
      </w:r>
      <w:r w:rsidRPr="339F79A9">
        <w:rPr>
          <w:highlight w:val="green"/>
        </w:rPr>
        <w:t xml:space="preserve">grönmarkering </w:t>
      </w:r>
      <w:r w:rsidR="00FF645A">
        <w:rPr>
          <w:highlight w:val="green"/>
        </w:rPr>
        <w:t>=</w:t>
      </w:r>
      <w:r w:rsidRPr="339F79A9">
        <w:rPr>
          <w:highlight w:val="green"/>
        </w:rPr>
        <w:t>sem</w:t>
      </w:r>
      <w:r w:rsidR="003D5A94">
        <w:rPr>
          <w:highlight w:val="green"/>
        </w:rPr>
        <w:t>inariegrupp</w:t>
      </w:r>
      <w:r w:rsidR="00FF645A">
        <w:rPr>
          <w:highlight w:val="green"/>
        </w:rPr>
        <w:t xml:space="preserve"> </w:t>
      </w:r>
      <w:r>
        <w:rPr>
          <w:highlight w:val="green"/>
        </w:rPr>
        <w:t>a</w:t>
      </w:r>
    </w:p>
    <w:tbl>
      <w:tblPr>
        <w:tblStyle w:val="NormalTable00"/>
        <w:tblW w:w="9206" w:type="dxa"/>
        <w:tblInd w:w="-284" w:type="dxa"/>
        <w:tblLayout w:type="fixed"/>
        <w:tblLook w:val="01E0" w:firstRow="1" w:lastRow="1" w:firstColumn="1" w:lastColumn="1" w:noHBand="0" w:noVBand="0"/>
      </w:tblPr>
      <w:tblGrid>
        <w:gridCol w:w="993"/>
        <w:gridCol w:w="3220"/>
        <w:gridCol w:w="1681"/>
        <w:gridCol w:w="2328"/>
        <w:gridCol w:w="750"/>
        <w:gridCol w:w="132"/>
        <w:gridCol w:w="102"/>
      </w:tblGrid>
      <w:tr w:rsidRPr="006D114A" w:rsidR="00AD1A60" w:rsidTr="6ADB9ACC" w14:paraId="1AE63EFA" w14:textId="77777777">
        <w:trPr>
          <w:trHeight w:val="464" w:hRule="exact"/>
        </w:trPr>
        <w:tc>
          <w:tcPr>
            <w:tcW w:w="993" w:type="dxa"/>
            <w:tcBorders>
              <w:top w:val="single" w:color="000000" w:themeColor="text1" w:sz="13" w:space="0"/>
              <w:left w:val="nil"/>
              <w:bottom w:val="single" w:color="000000" w:themeColor="text1" w:sz="7" w:space="0"/>
              <w:right w:val="single" w:color="000000" w:themeColor="text1" w:sz="7" w:space="0"/>
            </w:tcBorders>
            <w:tcMar/>
          </w:tcPr>
          <w:p w:rsidRPr="006D114A" w:rsidR="00886117" w:rsidP="00455B52" w:rsidRDefault="57D5FAA8" w14:paraId="516B0349" w14:textId="2560FB73">
            <w:pPr>
              <w:pStyle w:val="TableParagraph"/>
              <w:ind w:right="21" w:hanging="1"/>
              <w:rPr>
                <w:lang w:val="sv-SE"/>
              </w:rPr>
            </w:pPr>
            <w:r w:rsidRPr="57D5FAA8">
              <w:rPr>
                <w:lang w:val="sv-SE"/>
              </w:rPr>
              <w:t>Vecka</w:t>
            </w:r>
          </w:p>
        </w:tc>
        <w:tc>
          <w:tcPr>
            <w:tcW w:w="3220" w:type="dxa"/>
            <w:tcBorders>
              <w:top w:val="single" w:color="000000" w:themeColor="text1" w:sz="13" w:space="0"/>
              <w:left w:val="single" w:color="000000" w:themeColor="text1" w:sz="7" w:space="0"/>
              <w:bottom w:val="single" w:color="000000" w:themeColor="text1" w:sz="7" w:space="0"/>
              <w:right w:val="nil"/>
            </w:tcBorders>
            <w:tcMar/>
          </w:tcPr>
          <w:p w:rsidRPr="006D114A" w:rsidR="00886117" w:rsidP="00AD1A60" w:rsidRDefault="00886117" w14:paraId="7680C658" w14:textId="77777777">
            <w:pPr>
              <w:pStyle w:val="TableParagraph"/>
              <w:ind w:left="-889" w:right="21" w:firstLine="889"/>
              <w:rPr>
                <w:lang w:val="sv-SE"/>
              </w:rPr>
            </w:pPr>
            <w:r w:rsidRPr="16264BCC">
              <w:rPr>
                <w:lang w:val="sv-SE"/>
              </w:rPr>
              <w:t>Innehåll</w:t>
            </w:r>
          </w:p>
        </w:tc>
        <w:tc>
          <w:tcPr>
            <w:tcW w:w="1681" w:type="dxa"/>
            <w:tcBorders>
              <w:top w:val="single" w:color="000000" w:themeColor="text1" w:sz="13" w:space="0"/>
              <w:left w:val="nil"/>
              <w:bottom w:val="single" w:color="000000" w:themeColor="text1" w:sz="7" w:space="0"/>
              <w:right w:val="nil"/>
            </w:tcBorders>
            <w:tcMar/>
          </w:tcPr>
          <w:p w:rsidRPr="006D114A" w:rsidR="00886117" w:rsidP="00AD1A60" w:rsidRDefault="00886117" w14:paraId="17DF408B" w14:textId="77777777">
            <w:pPr>
              <w:pStyle w:val="TableParagraph"/>
              <w:ind w:left="-889" w:right="21" w:firstLine="889"/>
              <w:rPr>
                <w:lang w:val="sv-SE"/>
              </w:rPr>
            </w:pPr>
            <w:r w:rsidRPr="16264BCC">
              <w:rPr>
                <w:lang w:val="sv-SE"/>
              </w:rPr>
              <w:t>Dag</w:t>
            </w:r>
          </w:p>
        </w:tc>
        <w:tc>
          <w:tcPr>
            <w:tcW w:w="2328" w:type="dxa"/>
            <w:tcBorders>
              <w:top w:val="single" w:color="000000" w:themeColor="text1" w:sz="13" w:space="0"/>
              <w:left w:val="nil"/>
              <w:bottom w:val="single" w:color="000000" w:themeColor="text1" w:sz="7" w:space="0"/>
              <w:right w:val="nil"/>
            </w:tcBorders>
            <w:tcMar/>
          </w:tcPr>
          <w:p w:rsidRPr="006D114A" w:rsidR="00886117" w:rsidP="00EE3826" w:rsidRDefault="00886117" w14:paraId="63F0EA68" w14:textId="77777777">
            <w:pPr>
              <w:pStyle w:val="TableParagraph"/>
              <w:ind w:left="63" w:right="21" w:hanging="63"/>
              <w:rPr>
                <w:lang w:val="sv-SE"/>
              </w:rPr>
            </w:pPr>
            <w:r w:rsidRPr="16264BCC">
              <w:rPr>
                <w:lang w:val="sv-SE"/>
              </w:rPr>
              <w:t>Arbetsform</w:t>
            </w:r>
          </w:p>
        </w:tc>
        <w:tc>
          <w:tcPr>
            <w:tcW w:w="882" w:type="dxa"/>
            <w:gridSpan w:val="2"/>
            <w:tcBorders>
              <w:top w:val="single" w:color="000000" w:themeColor="text1" w:sz="13" w:space="0"/>
              <w:left w:val="nil"/>
              <w:bottom w:val="single" w:color="000000" w:themeColor="text1" w:sz="7" w:space="0"/>
              <w:right w:val="nil"/>
            </w:tcBorders>
            <w:tcMar/>
          </w:tcPr>
          <w:p w:rsidRPr="006D114A" w:rsidR="00886117" w:rsidP="00EE3826" w:rsidRDefault="57D5FAA8" w14:paraId="7067EC9C" w14:textId="77777777">
            <w:pPr>
              <w:pStyle w:val="TableParagraph"/>
              <w:tabs>
                <w:tab w:val="left" w:pos="280"/>
              </w:tabs>
              <w:ind w:right="53"/>
              <w:rPr>
                <w:lang w:val="sv-SE"/>
              </w:rPr>
            </w:pPr>
            <w:r w:rsidRPr="57D5FAA8">
              <w:rPr>
                <w:lang w:val="sv-SE"/>
              </w:rPr>
              <w:t>Lärare</w:t>
            </w:r>
          </w:p>
        </w:tc>
        <w:tc>
          <w:tcPr>
            <w:tcW w:w="102" w:type="dxa"/>
            <w:tcBorders>
              <w:top w:val="single" w:color="000000" w:themeColor="text1" w:sz="13" w:space="0"/>
              <w:left w:val="nil"/>
              <w:bottom w:val="single" w:color="000000" w:themeColor="text1" w:sz="7" w:space="0"/>
              <w:right w:val="nil"/>
            </w:tcBorders>
            <w:tcMar/>
          </w:tcPr>
          <w:p w:rsidRPr="006D114A" w:rsidR="00886117" w:rsidP="00AD1A60" w:rsidRDefault="00886117" w14:paraId="7B40C951" w14:textId="77777777">
            <w:pPr>
              <w:pStyle w:val="TableParagraph"/>
              <w:ind w:left="-889" w:right="21" w:firstLine="889"/>
              <w:rPr>
                <w:lang w:val="sv-SE"/>
              </w:rPr>
            </w:pPr>
          </w:p>
        </w:tc>
      </w:tr>
      <w:tr w:rsidRPr="009E392F" w:rsidR="00C12225" w:rsidTr="6ADB9ACC" w14:paraId="1493F483" w14:textId="77777777">
        <w:trPr>
          <w:gridAfter w:val="2"/>
          <w:wAfter w:w="234" w:type="dxa"/>
          <w:trHeight w:val="8062" w:hRule="exact"/>
        </w:trPr>
        <w:tc>
          <w:tcPr>
            <w:tcW w:w="993" w:type="dxa"/>
            <w:tcBorders>
              <w:top w:val="single" w:color="000000" w:themeColor="text1" w:sz="7" w:space="0"/>
              <w:left w:val="nil"/>
              <w:bottom w:val="single" w:color="000000" w:themeColor="text1" w:sz="12" w:space="0"/>
              <w:right w:val="single" w:color="000000" w:themeColor="text1" w:sz="7" w:space="0"/>
            </w:tcBorders>
            <w:tcMar/>
          </w:tcPr>
          <w:p w:rsidRPr="006D114A" w:rsidR="00886117" w:rsidP="00455B52" w:rsidRDefault="00455B52" w14:paraId="3D5C510C" w14:textId="7200D7BA">
            <w:pPr>
              <w:pStyle w:val="TableParagraph"/>
              <w:ind w:right="21" w:hanging="1"/>
              <w:rPr>
                <w:lang w:val="sv-SE"/>
              </w:rPr>
            </w:pPr>
            <w:r>
              <w:rPr>
                <w:lang w:val="sv-SE"/>
              </w:rPr>
              <w:t>3</w:t>
            </w:r>
            <w:r w:rsidRPr="11C59DDA" w:rsidR="11C59DDA">
              <w:rPr>
                <w:lang w:val="sv-SE"/>
              </w:rPr>
              <w:t>5</w:t>
            </w:r>
          </w:p>
        </w:tc>
        <w:tc>
          <w:tcPr>
            <w:tcW w:w="3220" w:type="dxa"/>
            <w:tcBorders>
              <w:top w:val="single" w:color="000000" w:themeColor="text1" w:sz="7" w:space="0"/>
              <w:left w:val="single" w:color="000000" w:themeColor="text1" w:sz="7" w:space="0"/>
              <w:bottom w:val="single" w:color="000000" w:themeColor="text1" w:sz="12" w:space="0"/>
              <w:right w:val="nil"/>
            </w:tcBorders>
            <w:tcMar/>
          </w:tcPr>
          <w:p w:rsidR="00886117" w:rsidP="009E392F" w:rsidRDefault="00886117" w14:paraId="099D2DA9" w14:textId="7737F093">
            <w:pPr>
              <w:pStyle w:val="TableParagraph"/>
              <w:ind w:right="21" w:firstLine="1"/>
              <w:rPr>
                <w:lang w:val="sv-SE"/>
              </w:rPr>
            </w:pPr>
            <w:r w:rsidRPr="16264BCC">
              <w:rPr>
                <w:lang w:val="sv-SE"/>
              </w:rPr>
              <w:t>Den fortsatta matematik-</w:t>
            </w:r>
            <w:r w:rsidRPr="53C82800">
              <w:rPr>
                <w:lang w:val="sv-SE"/>
              </w:rPr>
              <w:t>utvecklingen</w:t>
            </w:r>
          </w:p>
          <w:p w:rsidR="00886117" w:rsidP="009E392F" w:rsidRDefault="00886117" w14:paraId="38EB2896" w14:textId="77777777">
            <w:pPr>
              <w:pStyle w:val="TableParagraph"/>
              <w:ind w:right="21" w:firstLine="1"/>
              <w:rPr>
                <w:lang w:val="sv-SE"/>
              </w:rPr>
            </w:pPr>
            <w:proofErr w:type="spellStart"/>
            <w:r w:rsidRPr="339F79A9">
              <w:rPr>
                <w:lang w:val="sv-SE"/>
              </w:rPr>
              <w:t>Ev</w:t>
            </w:r>
            <w:proofErr w:type="spellEnd"/>
            <w:r w:rsidRPr="339F79A9">
              <w:rPr>
                <w:lang w:val="sv-SE"/>
              </w:rPr>
              <w:t xml:space="preserve"> fältstudieobservation till </w:t>
            </w:r>
            <w:proofErr w:type="spellStart"/>
            <w:r w:rsidRPr="339F79A9">
              <w:rPr>
                <w:lang w:val="sv-SE"/>
              </w:rPr>
              <w:t>MRE</w:t>
            </w:r>
            <w:proofErr w:type="spellEnd"/>
            <w:r w:rsidRPr="339F79A9">
              <w:rPr>
                <w:lang w:val="sv-SE"/>
              </w:rPr>
              <w:t xml:space="preserve"> 2</w:t>
            </w:r>
          </w:p>
          <w:p w:rsidR="00EC28E7" w:rsidP="009E392F" w:rsidRDefault="00EC28E7" w14:paraId="733AABD2" w14:textId="77777777">
            <w:pPr>
              <w:pStyle w:val="TableParagraph"/>
              <w:ind w:right="21" w:firstLine="1"/>
              <w:rPr>
                <w:lang w:val="sv-SE"/>
              </w:rPr>
            </w:pPr>
            <w:proofErr w:type="spellStart"/>
            <w:r>
              <w:rPr>
                <w:lang w:val="sv-SE"/>
              </w:rPr>
              <w:t>Avatarövning</w:t>
            </w:r>
            <w:proofErr w:type="spellEnd"/>
            <w:r>
              <w:rPr>
                <w:lang w:val="sv-SE"/>
              </w:rPr>
              <w:t xml:space="preserve"> (grupp B)</w:t>
            </w:r>
          </w:p>
          <w:p w:rsidR="00EC28E7" w:rsidP="009E392F" w:rsidRDefault="00EC28E7" w14:paraId="2503B197" w14:textId="1A34232F">
            <w:pPr>
              <w:pStyle w:val="TableParagraph"/>
              <w:ind w:right="21" w:firstLine="1"/>
              <w:rPr>
                <w:lang w:val="sv-SE"/>
              </w:rPr>
            </w:pPr>
          </w:p>
          <w:p w:rsidR="00A866D1" w:rsidP="009E392F" w:rsidRDefault="00A866D1" w14:paraId="7DF5BD2A" w14:textId="77777777">
            <w:pPr>
              <w:pStyle w:val="TableParagraph"/>
              <w:ind w:right="21" w:firstLine="1"/>
              <w:rPr>
                <w:lang w:val="sv-SE"/>
              </w:rPr>
            </w:pPr>
          </w:p>
          <w:p w:rsidRPr="008E112C" w:rsidR="00886117" w:rsidP="009E392F" w:rsidRDefault="00886117" w14:paraId="4AD3FF55" w14:textId="77777777">
            <w:pPr>
              <w:pStyle w:val="TableParagraph"/>
              <w:ind w:right="21" w:firstLine="1"/>
              <w:rPr>
                <w:highlight w:val="yellow"/>
                <w:lang w:val="sv-SE"/>
              </w:rPr>
            </w:pPr>
            <w:r w:rsidRPr="16264BCC">
              <w:rPr>
                <w:highlight w:val="yellow"/>
                <w:lang w:val="sv-SE"/>
              </w:rPr>
              <w:t>Matematik ute</w:t>
            </w:r>
          </w:p>
          <w:p w:rsidRPr="008E112C" w:rsidR="00886117" w:rsidP="009E392F" w:rsidRDefault="00886117" w14:paraId="57F64AF3" w14:textId="77777777">
            <w:pPr>
              <w:pStyle w:val="TableParagraph"/>
              <w:ind w:right="21" w:firstLine="1"/>
              <w:rPr>
                <w:highlight w:val="yellow"/>
                <w:lang w:val="sv-SE"/>
              </w:rPr>
            </w:pPr>
            <w:r w:rsidRPr="53C82800">
              <w:rPr>
                <w:highlight w:val="yellow"/>
                <w:lang w:val="sv-SE"/>
              </w:rPr>
              <w:t xml:space="preserve">(se </w:t>
            </w:r>
            <w:proofErr w:type="spellStart"/>
            <w:r w:rsidRPr="53C82800">
              <w:rPr>
                <w:highlight w:val="yellow"/>
                <w:lang w:val="sv-SE"/>
              </w:rPr>
              <w:t>LISAM</w:t>
            </w:r>
            <w:proofErr w:type="spellEnd"/>
            <w:r w:rsidRPr="53C82800">
              <w:rPr>
                <w:highlight w:val="yellow"/>
                <w:lang w:val="sv-SE"/>
              </w:rPr>
              <w:t xml:space="preserve"> för mer info)</w:t>
            </w:r>
          </w:p>
          <w:p w:rsidR="00EC28E7" w:rsidP="009E392F" w:rsidRDefault="00EC28E7" w14:paraId="19AA7F41" w14:textId="77777777">
            <w:pPr>
              <w:pStyle w:val="TableParagraph"/>
              <w:ind w:right="21" w:firstLine="1"/>
              <w:rPr>
                <w:highlight w:val="green"/>
                <w:lang w:val="sv-SE"/>
              </w:rPr>
            </w:pPr>
            <w:proofErr w:type="spellStart"/>
            <w:r w:rsidRPr="339F79A9">
              <w:rPr>
                <w:highlight w:val="green"/>
                <w:lang w:val="sv-SE"/>
              </w:rPr>
              <w:t>Ev</w:t>
            </w:r>
            <w:proofErr w:type="spellEnd"/>
            <w:r w:rsidRPr="339F79A9">
              <w:rPr>
                <w:highlight w:val="green"/>
                <w:lang w:val="sv-SE"/>
              </w:rPr>
              <w:t xml:space="preserve"> fältstudieobservation till </w:t>
            </w:r>
            <w:proofErr w:type="spellStart"/>
            <w:r w:rsidRPr="339F79A9">
              <w:rPr>
                <w:highlight w:val="green"/>
                <w:lang w:val="sv-SE"/>
              </w:rPr>
              <w:t>MRE</w:t>
            </w:r>
            <w:proofErr w:type="spellEnd"/>
            <w:r w:rsidRPr="339F79A9">
              <w:rPr>
                <w:highlight w:val="green"/>
                <w:lang w:val="sv-SE"/>
              </w:rPr>
              <w:t xml:space="preserve"> 2</w:t>
            </w:r>
          </w:p>
          <w:p w:rsidRPr="00C340BF" w:rsidR="00C340BF" w:rsidP="009E392F" w:rsidRDefault="00C340BF" w14:paraId="3222EBE2" w14:textId="77777777">
            <w:pPr>
              <w:pStyle w:val="TableParagraph"/>
              <w:ind w:right="21" w:firstLine="1"/>
              <w:rPr>
                <w:highlight w:val="green"/>
                <w:lang w:val="sv-SE"/>
              </w:rPr>
            </w:pPr>
            <w:r w:rsidRPr="00C340BF">
              <w:rPr>
                <w:highlight w:val="green"/>
                <w:lang w:val="sv-SE"/>
              </w:rPr>
              <w:t>Den fortsatta matematik-</w:t>
            </w:r>
          </w:p>
          <w:p w:rsidRPr="00C340BF" w:rsidR="00886117" w:rsidP="009E392F" w:rsidRDefault="00C340BF" w14:paraId="080A9AD6" w14:textId="77777777">
            <w:pPr>
              <w:pStyle w:val="TableParagraph"/>
              <w:ind w:right="21" w:firstLine="1"/>
              <w:rPr>
                <w:highlight w:val="green"/>
                <w:lang w:val="sv-SE"/>
              </w:rPr>
            </w:pPr>
            <w:r w:rsidRPr="00C340BF">
              <w:rPr>
                <w:highlight w:val="green"/>
                <w:lang w:val="sv-SE"/>
              </w:rPr>
              <w:t>utvecklingen</w:t>
            </w:r>
          </w:p>
          <w:p w:rsidR="00886117" w:rsidP="009E392F" w:rsidRDefault="00886117" w14:paraId="20BD9A1A" w14:textId="5F037B3A">
            <w:pPr>
              <w:pStyle w:val="TableParagraph"/>
              <w:ind w:right="21" w:firstLine="1"/>
              <w:rPr>
                <w:lang w:val="sv-SE"/>
              </w:rPr>
            </w:pPr>
          </w:p>
          <w:p w:rsidR="004B018E" w:rsidP="009E392F" w:rsidRDefault="004B018E" w14:paraId="239B3A77" w14:textId="77777777">
            <w:pPr>
              <w:pStyle w:val="TableParagraph"/>
              <w:ind w:right="21" w:firstLine="1"/>
              <w:rPr>
                <w:lang w:val="sv-SE"/>
              </w:rPr>
            </w:pPr>
          </w:p>
          <w:p w:rsidRPr="00D502BF" w:rsidR="00886117" w:rsidP="009E392F" w:rsidRDefault="00886117" w14:paraId="767C9AEB" w14:textId="77777777">
            <w:pPr>
              <w:pStyle w:val="TableParagraph"/>
              <w:ind w:right="21" w:firstLine="1"/>
              <w:rPr>
                <w:highlight w:val="yellow"/>
                <w:lang w:val="sv-SE"/>
              </w:rPr>
            </w:pPr>
            <w:r w:rsidRPr="16264BCC">
              <w:rPr>
                <w:highlight w:val="yellow"/>
                <w:lang w:val="sv-SE"/>
              </w:rPr>
              <w:t>Den fortsatta matematik-</w:t>
            </w:r>
          </w:p>
          <w:p w:rsidR="00886117" w:rsidP="009E392F" w:rsidRDefault="00886117" w14:paraId="0C136CF1" w14:textId="72AF4B27">
            <w:pPr>
              <w:pStyle w:val="TableParagraph"/>
              <w:ind w:right="21" w:firstLine="1"/>
              <w:rPr>
                <w:highlight w:val="yellow"/>
                <w:lang w:val="sv-SE"/>
              </w:rPr>
            </w:pPr>
            <w:r w:rsidRPr="6A356126">
              <w:rPr>
                <w:highlight w:val="yellow"/>
                <w:lang w:val="sv-SE"/>
              </w:rPr>
              <w:t>utvecklingen</w:t>
            </w:r>
          </w:p>
          <w:p w:rsidR="00886117" w:rsidP="009E392F" w:rsidRDefault="00886117" w14:paraId="0A392C6A" w14:textId="425AF179">
            <w:pPr>
              <w:pStyle w:val="TableParagraph"/>
              <w:ind w:right="21" w:firstLine="1"/>
              <w:rPr>
                <w:lang w:val="sv-SE"/>
              </w:rPr>
            </w:pPr>
            <w:proofErr w:type="spellStart"/>
            <w:r w:rsidRPr="339F79A9">
              <w:rPr>
                <w:highlight w:val="yellow"/>
                <w:lang w:val="sv-SE"/>
              </w:rPr>
              <w:t>Ev</w:t>
            </w:r>
            <w:proofErr w:type="spellEnd"/>
            <w:r w:rsidRPr="339F79A9">
              <w:rPr>
                <w:highlight w:val="yellow"/>
                <w:lang w:val="sv-SE"/>
              </w:rPr>
              <w:t xml:space="preserve"> fältstudieobservation till </w:t>
            </w:r>
            <w:proofErr w:type="spellStart"/>
            <w:r w:rsidRPr="339F79A9">
              <w:rPr>
                <w:highlight w:val="yellow"/>
                <w:lang w:val="sv-SE"/>
              </w:rPr>
              <w:t>MRE</w:t>
            </w:r>
            <w:proofErr w:type="spellEnd"/>
            <w:r w:rsidRPr="339F79A9">
              <w:rPr>
                <w:lang w:val="sv-SE"/>
              </w:rPr>
              <w:t xml:space="preserve"> </w:t>
            </w:r>
            <w:r w:rsidRPr="339F79A9">
              <w:rPr>
                <w:highlight w:val="yellow"/>
                <w:lang w:val="sv-SE"/>
              </w:rPr>
              <w:t>2</w:t>
            </w:r>
          </w:p>
          <w:p w:rsidRPr="00D502BF" w:rsidR="00886117" w:rsidP="009E392F" w:rsidRDefault="00886117" w14:paraId="4CBA850C" w14:textId="35EE8114">
            <w:pPr>
              <w:pStyle w:val="TableParagraph"/>
              <w:ind w:right="21" w:firstLine="1"/>
              <w:rPr>
                <w:highlight w:val="green"/>
                <w:lang w:val="sv-SE"/>
              </w:rPr>
            </w:pPr>
            <w:r w:rsidRPr="16264BCC">
              <w:rPr>
                <w:highlight w:val="green"/>
                <w:lang w:val="sv-SE"/>
              </w:rPr>
              <w:t>Matematik ute</w:t>
            </w:r>
          </w:p>
          <w:p w:rsidRPr="004B018E" w:rsidR="00886117" w:rsidP="009E392F" w:rsidRDefault="00886117" w14:paraId="68F21D90" w14:textId="21B29277">
            <w:pPr>
              <w:pStyle w:val="TableParagraph"/>
              <w:ind w:right="21" w:firstLine="1"/>
              <w:rPr>
                <w:highlight w:val="green"/>
                <w:lang w:val="sv-SE"/>
              </w:rPr>
            </w:pPr>
            <w:r w:rsidRPr="53C82800">
              <w:rPr>
                <w:highlight w:val="green"/>
                <w:lang w:val="sv-SE"/>
              </w:rPr>
              <w:t xml:space="preserve">(se </w:t>
            </w:r>
            <w:proofErr w:type="spellStart"/>
            <w:r w:rsidRPr="53C82800">
              <w:rPr>
                <w:highlight w:val="green"/>
                <w:lang w:val="sv-SE"/>
              </w:rPr>
              <w:t>LISAM</w:t>
            </w:r>
            <w:proofErr w:type="spellEnd"/>
            <w:r w:rsidRPr="53C82800">
              <w:rPr>
                <w:highlight w:val="green"/>
                <w:lang w:val="sv-SE"/>
              </w:rPr>
              <w:t xml:space="preserve"> för mer info</w:t>
            </w:r>
            <w:r w:rsidRPr="53C82800">
              <w:rPr>
                <w:lang w:val="sv-SE"/>
              </w:rPr>
              <w:t>)</w:t>
            </w:r>
          </w:p>
          <w:p w:rsidR="00FF645A" w:rsidP="009E392F" w:rsidRDefault="00FF645A" w14:paraId="507E396F" w14:textId="77777777">
            <w:pPr>
              <w:pStyle w:val="TableParagraph"/>
              <w:ind w:right="21" w:firstLine="1"/>
              <w:rPr>
                <w:lang w:val="sv-SE"/>
              </w:rPr>
            </w:pPr>
            <w:proofErr w:type="spellStart"/>
            <w:r w:rsidRPr="339F79A9">
              <w:rPr>
                <w:highlight w:val="green"/>
                <w:lang w:val="sv-SE"/>
              </w:rPr>
              <w:t>Ev</w:t>
            </w:r>
            <w:proofErr w:type="spellEnd"/>
            <w:r w:rsidRPr="339F79A9">
              <w:rPr>
                <w:highlight w:val="green"/>
                <w:lang w:val="sv-SE"/>
              </w:rPr>
              <w:t xml:space="preserve"> fältstudieobservation till </w:t>
            </w:r>
            <w:proofErr w:type="spellStart"/>
            <w:r w:rsidRPr="339F79A9">
              <w:rPr>
                <w:highlight w:val="green"/>
                <w:lang w:val="sv-SE"/>
              </w:rPr>
              <w:t>MRE</w:t>
            </w:r>
            <w:proofErr w:type="spellEnd"/>
            <w:r w:rsidRPr="339F79A9">
              <w:rPr>
                <w:lang w:val="sv-SE"/>
              </w:rPr>
              <w:t xml:space="preserve"> 2</w:t>
            </w:r>
          </w:p>
          <w:p w:rsidR="006B03AD" w:rsidP="009E392F" w:rsidRDefault="006B03AD" w14:paraId="13C326F3" w14:textId="77777777">
            <w:pPr>
              <w:pStyle w:val="TableParagraph"/>
              <w:ind w:right="21" w:firstLine="1"/>
              <w:rPr>
                <w:lang w:val="sv-SE"/>
              </w:rPr>
            </w:pPr>
          </w:p>
          <w:p w:rsidR="009F17C2" w:rsidP="009E392F" w:rsidRDefault="009F17C2" w14:paraId="4A2D3E26" w14:textId="77777777">
            <w:pPr>
              <w:pStyle w:val="TableParagraph"/>
              <w:ind w:right="21" w:firstLine="1"/>
              <w:rPr>
                <w:lang w:val="sv-SE"/>
              </w:rPr>
            </w:pPr>
          </w:p>
          <w:p w:rsidR="00886117" w:rsidP="009E392F" w:rsidRDefault="00886117" w14:paraId="6365E96D" w14:textId="1D2C5E60">
            <w:pPr>
              <w:pStyle w:val="TableParagraph"/>
              <w:ind w:right="21" w:firstLine="1"/>
              <w:rPr>
                <w:lang w:val="sv-SE"/>
              </w:rPr>
            </w:pPr>
            <w:r w:rsidRPr="53C82800">
              <w:rPr>
                <w:lang w:val="sv-SE"/>
              </w:rPr>
              <w:t xml:space="preserve">Lektionsplanering </w:t>
            </w:r>
          </w:p>
          <w:p w:rsidR="00886117" w:rsidP="009E392F" w:rsidRDefault="00886117" w14:paraId="2DE30DB6" w14:textId="77777777">
            <w:pPr>
              <w:pStyle w:val="TableParagraph"/>
              <w:ind w:right="21" w:firstLine="1"/>
              <w:rPr>
                <w:lang w:val="sv-SE"/>
              </w:rPr>
            </w:pPr>
            <w:r w:rsidRPr="53C82800">
              <w:rPr>
                <w:lang w:val="sv-SE"/>
              </w:rPr>
              <w:t>Redovisning av lektioner</w:t>
            </w:r>
          </w:p>
          <w:p w:rsidR="00886117" w:rsidP="009E392F" w:rsidRDefault="006B03AD" w14:paraId="1F7704B5" w14:textId="77777777">
            <w:pPr>
              <w:pStyle w:val="TableParagraph"/>
              <w:ind w:right="21" w:firstLine="1"/>
              <w:rPr>
                <w:lang w:val="sv-SE"/>
              </w:rPr>
            </w:pPr>
            <w:proofErr w:type="spellStart"/>
            <w:r>
              <w:rPr>
                <w:lang w:val="sv-SE"/>
              </w:rPr>
              <w:t>Avatarövning</w:t>
            </w:r>
            <w:proofErr w:type="spellEnd"/>
          </w:p>
          <w:p w:rsidR="00C96A21" w:rsidP="009E392F" w:rsidRDefault="00C96A21" w14:paraId="27A76422" w14:textId="3187F023">
            <w:pPr>
              <w:pStyle w:val="TableParagraph"/>
              <w:ind w:right="21" w:firstLine="1"/>
              <w:rPr>
                <w:lang w:val="sv-SE"/>
              </w:rPr>
            </w:pPr>
          </w:p>
          <w:p w:rsidR="004B018E" w:rsidP="009E392F" w:rsidRDefault="004B018E" w14:paraId="471443AF" w14:textId="77777777">
            <w:pPr>
              <w:pStyle w:val="TableParagraph"/>
              <w:ind w:right="21" w:firstLine="1"/>
              <w:rPr>
                <w:lang w:val="sv-SE"/>
              </w:rPr>
            </w:pPr>
          </w:p>
          <w:p w:rsidR="00C96A21" w:rsidP="009E392F" w:rsidRDefault="00C96A21" w14:paraId="49206A88" w14:textId="3E0F63E3">
            <w:pPr>
              <w:pStyle w:val="TableParagraph"/>
              <w:ind w:right="21" w:firstLine="1"/>
              <w:rPr>
                <w:lang w:val="sv-SE"/>
              </w:rPr>
            </w:pPr>
            <w:proofErr w:type="spellStart"/>
            <w:r w:rsidRPr="339F79A9">
              <w:rPr>
                <w:lang w:val="sv-SE"/>
              </w:rPr>
              <w:t>Ev</w:t>
            </w:r>
            <w:proofErr w:type="spellEnd"/>
            <w:r w:rsidRPr="339F79A9">
              <w:rPr>
                <w:lang w:val="sv-SE"/>
              </w:rPr>
              <w:t xml:space="preserve"> fältstudieobservation till </w:t>
            </w:r>
            <w:proofErr w:type="spellStart"/>
            <w:r w:rsidRPr="339F79A9">
              <w:rPr>
                <w:lang w:val="sv-SE"/>
              </w:rPr>
              <w:t>MRE</w:t>
            </w:r>
            <w:proofErr w:type="spellEnd"/>
            <w:r w:rsidRPr="339F79A9">
              <w:rPr>
                <w:lang w:val="sv-SE"/>
              </w:rPr>
              <w:t xml:space="preserve"> </w:t>
            </w:r>
          </w:p>
          <w:p w:rsidRPr="00377176" w:rsidR="006B03AD" w:rsidP="009E392F" w:rsidRDefault="006B03AD" w14:paraId="010D79CE" w14:textId="77777777">
            <w:pPr>
              <w:pStyle w:val="TableParagraph"/>
              <w:ind w:right="21" w:firstLine="1"/>
              <w:rPr>
                <w:lang w:val="sv-SE"/>
              </w:rPr>
            </w:pPr>
            <w:proofErr w:type="spellStart"/>
            <w:r>
              <w:rPr>
                <w:lang w:val="sv-SE"/>
              </w:rPr>
              <w:t>Avatarövning</w:t>
            </w:r>
            <w:proofErr w:type="spellEnd"/>
          </w:p>
        </w:tc>
        <w:tc>
          <w:tcPr>
            <w:tcW w:w="1681" w:type="dxa"/>
            <w:tcBorders>
              <w:top w:val="single" w:color="000000" w:themeColor="text1" w:sz="7" w:space="0"/>
              <w:left w:val="nil"/>
              <w:bottom w:val="single" w:color="000000" w:themeColor="text1" w:sz="12" w:space="0"/>
              <w:right w:val="nil"/>
            </w:tcBorders>
            <w:tcMar/>
          </w:tcPr>
          <w:p w:rsidRPr="00BC3B64" w:rsidR="00886117" w:rsidP="009E392F" w:rsidRDefault="00886117" w14:paraId="25C929F5" w14:textId="77777777">
            <w:pPr>
              <w:pStyle w:val="TableParagraph"/>
              <w:ind w:right="21"/>
              <w:rPr>
                <w:lang w:val="sv-SE"/>
              </w:rPr>
            </w:pPr>
            <w:r w:rsidRPr="16264BCC">
              <w:rPr>
                <w:lang w:val="sv-SE"/>
              </w:rPr>
              <w:t>mån</w:t>
            </w:r>
          </w:p>
          <w:p w:rsidRPr="00BC3B64" w:rsidR="00886117" w:rsidP="009E392F" w:rsidRDefault="00886117" w14:paraId="67B7A70C" w14:textId="77777777">
            <w:pPr>
              <w:pStyle w:val="TableParagraph"/>
              <w:ind w:right="21" w:firstLine="39"/>
              <w:rPr>
                <w:lang w:val="sv-SE"/>
              </w:rPr>
            </w:pPr>
          </w:p>
          <w:p w:rsidRPr="00BC3B64" w:rsidR="00886117" w:rsidP="009E392F" w:rsidRDefault="00886117" w14:paraId="71887C79" w14:textId="77777777">
            <w:pPr>
              <w:pStyle w:val="TableParagraph"/>
              <w:ind w:right="21" w:firstLine="39"/>
              <w:rPr>
                <w:lang w:val="sv-SE"/>
              </w:rPr>
            </w:pPr>
          </w:p>
          <w:p w:rsidR="00886117" w:rsidP="009E392F" w:rsidRDefault="00886117" w14:paraId="3B7FD67C" w14:textId="77777777">
            <w:pPr>
              <w:pStyle w:val="TableParagraph"/>
              <w:ind w:right="21" w:firstLine="39"/>
              <w:rPr>
                <w:lang w:val="sv-SE"/>
              </w:rPr>
            </w:pPr>
          </w:p>
          <w:p w:rsidR="00886117" w:rsidP="009E392F" w:rsidRDefault="00886117" w14:paraId="38D6B9B6" w14:textId="77777777">
            <w:pPr>
              <w:pStyle w:val="TableParagraph"/>
              <w:ind w:right="21" w:firstLine="39"/>
              <w:rPr>
                <w:lang w:val="sv-SE"/>
              </w:rPr>
            </w:pPr>
          </w:p>
          <w:p w:rsidR="00886117" w:rsidP="009E392F" w:rsidRDefault="00886117" w14:paraId="22F860BB" w14:textId="77777777">
            <w:pPr>
              <w:pStyle w:val="TableParagraph"/>
              <w:ind w:right="21" w:firstLine="39"/>
              <w:rPr>
                <w:lang w:val="sv-SE"/>
              </w:rPr>
            </w:pPr>
          </w:p>
          <w:p w:rsidRPr="008E112C" w:rsidR="00886117" w:rsidP="009E392F" w:rsidRDefault="00886117" w14:paraId="05EB7976" w14:textId="77777777">
            <w:pPr>
              <w:pStyle w:val="TableParagraph"/>
              <w:ind w:right="21" w:firstLine="39"/>
              <w:rPr>
                <w:highlight w:val="yellow"/>
                <w:lang w:val="sv-SE"/>
              </w:rPr>
            </w:pPr>
            <w:proofErr w:type="spellStart"/>
            <w:r w:rsidRPr="339F79A9">
              <w:rPr>
                <w:highlight w:val="yellow"/>
                <w:lang w:val="sv-SE"/>
              </w:rPr>
              <w:t>tis</w:t>
            </w:r>
            <w:proofErr w:type="spellEnd"/>
            <w:r w:rsidRPr="339F79A9">
              <w:rPr>
                <w:lang w:val="sv-SE"/>
              </w:rPr>
              <w:t xml:space="preserve"> </w:t>
            </w:r>
          </w:p>
          <w:p w:rsidRPr="008E112C" w:rsidR="00886117" w:rsidP="009E392F" w:rsidRDefault="00886117" w14:paraId="5A527AD5" w14:textId="77777777">
            <w:pPr>
              <w:pStyle w:val="TableParagraph"/>
              <w:ind w:right="21" w:firstLine="39"/>
              <w:rPr>
                <w:highlight w:val="yellow"/>
                <w:lang w:val="sv-SE"/>
              </w:rPr>
            </w:pPr>
            <w:r w:rsidRPr="6A356126">
              <w:rPr>
                <w:highlight w:val="yellow"/>
                <w:lang w:val="sv-SE"/>
              </w:rPr>
              <w:t>fm</w:t>
            </w:r>
          </w:p>
          <w:p w:rsidRPr="00EC28E7" w:rsidR="00EC28E7" w:rsidP="009E392F" w:rsidRDefault="00886117" w14:paraId="2FFE9219" w14:textId="77777777">
            <w:pPr>
              <w:pStyle w:val="TableParagraph"/>
              <w:ind w:right="21" w:firstLine="39"/>
              <w:rPr>
                <w:highlight w:val="yellow"/>
                <w:lang w:val="sv-SE"/>
              </w:rPr>
            </w:pPr>
            <w:proofErr w:type="spellStart"/>
            <w:r w:rsidRPr="339F79A9">
              <w:rPr>
                <w:highlight w:val="yellow"/>
                <w:lang w:val="sv-SE"/>
              </w:rPr>
              <w:t>em</w:t>
            </w:r>
            <w:proofErr w:type="spellEnd"/>
          </w:p>
          <w:p w:rsidR="00886117" w:rsidP="009E392F" w:rsidRDefault="00886117" w14:paraId="698536F5" w14:textId="77777777">
            <w:pPr>
              <w:pStyle w:val="TableParagraph"/>
              <w:ind w:right="21" w:firstLine="39"/>
              <w:rPr>
                <w:lang w:val="sv-SE"/>
              </w:rPr>
            </w:pPr>
          </w:p>
          <w:p w:rsidR="00886117" w:rsidP="009E392F" w:rsidRDefault="00886117" w14:paraId="7BC1BAF2" w14:textId="77777777">
            <w:pPr>
              <w:pStyle w:val="TableParagraph"/>
              <w:ind w:right="21" w:firstLine="39"/>
              <w:rPr>
                <w:lang w:val="sv-SE"/>
              </w:rPr>
            </w:pPr>
          </w:p>
          <w:p w:rsidR="00886117" w:rsidP="009E392F" w:rsidRDefault="00886117" w14:paraId="61C988F9" w14:textId="77777777">
            <w:pPr>
              <w:pStyle w:val="TableParagraph"/>
              <w:ind w:right="21" w:firstLine="39"/>
              <w:rPr>
                <w:lang w:val="sv-SE"/>
              </w:rPr>
            </w:pPr>
          </w:p>
          <w:p w:rsidR="00886117" w:rsidP="009E392F" w:rsidRDefault="00886117" w14:paraId="3B22BB7D" w14:textId="77777777">
            <w:pPr>
              <w:pStyle w:val="TableParagraph"/>
              <w:ind w:right="21" w:firstLine="39"/>
              <w:rPr>
                <w:lang w:val="sv-SE"/>
              </w:rPr>
            </w:pPr>
          </w:p>
          <w:p w:rsidR="00C340BF" w:rsidP="009E392F" w:rsidRDefault="00C340BF" w14:paraId="485C09F0" w14:textId="77777777">
            <w:pPr>
              <w:pStyle w:val="TableParagraph"/>
              <w:ind w:right="21" w:firstLine="39"/>
              <w:rPr>
                <w:lang w:val="sv-SE"/>
              </w:rPr>
            </w:pPr>
            <w:proofErr w:type="spellStart"/>
            <w:r w:rsidRPr="339F79A9">
              <w:rPr>
                <w:highlight w:val="yellow"/>
                <w:lang w:val="sv-SE"/>
              </w:rPr>
              <w:t>ons</w:t>
            </w:r>
            <w:proofErr w:type="spellEnd"/>
          </w:p>
          <w:p w:rsidR="00886117" w:rsidP="009E392F" w:rsidRDefault="00886117" w14:paraId="17B246DD" w14:textId="77777777">
            <w:pPr>
              <w:pStyle w:val="TableParagraph"/>
              <w:ind w:right="21"/>
              <w:rPr>
                <w:lang w:val="sv-SE"/>
              </w:rPr>
            </w:pPr>
          </w:p>
          <w:p w:rsidR="00C340BF" w:rsidP="009E392F" w:rsidRDefault="00C340BF" w14:paraId="66A1FAB9" w14:textId="77777777">
            <w:pPr>
              <w:pStyle w:val="TableParagraph"/>
              <w:ind w:right="21"/>
              <w:rPr>
                <w:lang w:val="sv-SE"/>
              </w:rPr>
            </w:pPr>
          </w:p>
          <w:p w:rsidRPr="00D502BF" w:rsidR="00886117" w:rsidP="009E392F" w:rsidRDefault="00886117" w14:paraId="47BA954F" w14:textId="77777777">
            <w:pPr>
              <w:pStyle w:val="TableParagraph"/>
              <w:ind w:right="21"/>
              <w:rPr>
                <w:highlight w:val="green"/>
                <w:lang w:val="sv-SE"/>
              </w:rPr>
            </w:pPr>
            <w:proofErr w:type="spellStart"/>
            <w:r w:rsidRPr="339F79A9">
              <w:rPr>
                <w:highlight w:val="green"/>
                <w:lang w:val="sv-SE"/>
              </w:rPr>
              <w:t>ons</w:t>
            </w:r>
            <w:proofErr w:type="spellEnd"/>
            <w:r w:rsidRPr="339F79A9">
              <w:rPr>
                <w:highlight w:val="green"/>
                <w:lang w:val="sv-SE"/>
              </w:rPr>
              <w:t xml:space="preserve"> </w:t>
            </w:r>
          </w:p>
          <w:p w:rsidRPr="00D502BF" w:rsidR="00886117" w:rsidP="009E392F" w:rsidRDefault="00886117" w14:paraId="60BD6A72" w14:textId="77777777">
            <w:pPr>
              <w:pStyle w:val="TableParagraph"/>
              <w:ind w:right="21"/>
              <w:rPr>
                <w:highlight w:val="green"/>
                <w:lang w:val="sv-SE"/>
              </w:rPr>
            </w:pPr>
            <w:r w:rsidRPr="6A356126">
              <w:rPr>
                <w:highlight w:val="green"/>
                <w:lang w:val="sv-SE"/>
              </w:rPr>
              <w:t>fm</w:t>
            </w:r>
          </w:p>
          <w:p w:rsidRPr="00D502BF" w:rsidR="00FF645A" w:rsidP="009E392F" w:rsidRDefault="00FF645A" w14:paraId="64E0FF55" w14:textId="77777777">
            <w:pPr>
              <w:pStyle w:val="TableParagraph"/>
              <w:ind w:right="21"/>
              <w:rPr>
                <w:highlight w:val="green"/>
                <w:lang w:val="sv-SE"/>
              </w:rPr>
            </w:pPr>
            <w:proofErr w:type="spellStart"/>
            <w:r w:rsidRPr="339F79A9">
              <w:rPr>
                <w:highlight w:val="green"/>
                <w:lang w:val="sv-SE"/>
              </w:rPr>
              <w:t>em</w:t>
            </w:r>
            <w:proofErr w:type="spellEnd"/>
          </w:p>
          <w:p w:rsidR="00886117" w:rsidP="009E392F" w:rsidRDefault="00886117" w14:paraId="7B37605A" w14:textId="77777777">
            <w:pPr>
              <w:pStyle w:val="TableParagraph"/>
              <w:ind w:right="21"/>
              <w:rPr>
                <w:lang w:val="sv-SE"/>
              </w:rPr>
            </w:pPr>
          </w:p>
          <w:p w:rsidR="00886117" w:rsidP="009E392F" w:rsidRDefault="00886117" w14:paraId="394798F2" w14:textId="77777777">
            <w:pPr>
              <w:pStyle w:val="TableParagraph"/>
              <w:ind w:right="21"/>
              <w:rPr>
                <w:lang w:val="sv-SE"/>
              </w:rPr>
            </w:pPr>
          </w:p>
          <w:p w:rsidR="009F17C2" w:rsidP="009E392F" w:rsidRDefault="009F17C2" w14:paraId="7013E124" w14:textId="77777777">
            <w:pPr>
              <w:pStyle w:val="TableParagraph"/>
              <w:ind w:right="21"/>
              <w:rPr>
                <w:lang w:val="sv-SE"/>
              </w:rPr>
            </w:pPr>
            <w:proofErr w:type="spellStart"/>
            <w:r w:rsidRPr="339F79A9">
              <w:rPr>
                <w:lang w:val="sv-SE"/>
              </w:rPr>
              <w:t>tors</w:t>
            </w:r>
            <w:proofErr w:type="spellEnd"/>
          </w:p>
          <w:p w:rsidR="00886117" w:rsidP="009E392F" w:rsidRDefault="00886117" w14:paraId="3889A505" w14:textId="77777777">
            <w:pPr>
              <w:pStyle w:val="TableParagraph"/>
              <w:ind w:right="21"/>
              <w:rPr>
                <w:lang w:val="sv-SE"/>
              </w:rPr>
            </w:pPr>
          </w:p>
          <w:p w:rsidR="006B03AD" w:rsidP="009E392F" w:rsidRDefault="006B03AD" w14:paraId="53BD644D" w14:textId="6F992B06">
            <w:pPr>
              <w:pStyle w:val="TableParagraph"/>
              <w:ind w:right="21"/>
              <w:rPr>
                <w:lang w:val="sv-SE"/>
              </w:rPr>
            </w:pPr>
          </w:p>
          <w:p w:rsidR="004B018E" w:rsidP="009E392F" w:rsidRDefault="004B018E" w14:paraId="4AFDFDA4" w14:textId="77777777">
            <w:pPr>
              <w:pStyle w:val="TableParagraph"/>
              <w:ind w:right="21"/>
              <w:rPr>
                <w:lang w:val="sv-SE"/>
              </w:rPr>
            </w:pPr>
          </w:p>
          <w:p w:rsidR="004B018E" w:rsidP="009E392F" w:rsidRDefault="004B018E" w14:paraId="0663777A" w14:textId="77777777">
            <w:pPr>
              <w:pStyle w:val="TableParagraph"/>
              <w:ind w:right="21"/>
              <w:rPr>
                <w:lang w:val="sv-SE"/>
              </w:rPr>
            </w:pPr>
          </w:p>
          <w:p w:rsidR="00886117" w:rsidP="009E392F" w:rsidRDefault="00886117" w14:paraId="254B2D6E" w14:textId="77777777">
            <w:pPr>
              <w:pStyle w:val="TableParagraph"/>
              <w:ind w:right="21"/>
              <w:rPr>
                <w:lang w:val="sv-SE"/>
              </w:rPr>
            </w:pPr>
            <w:proofErr w:type="spellStart"/>
            <w:r w:rsidRPr="339F79A9">
              <w:rPr>
                <w:lang w:val="sv-SE"/>
              </w:rPr>
              <w:t>fre</w:t>
            </w:r>
            <w:proofErr w:type="spellEnd"/>
          </w:p>
          <w:p w:rsidR="00886117" w:rsidP="009E392F" w:rsidRDefault="00886117" w14:paraId="1A3FAC43" w14:textId="77777777">
            <w:pPr>
              <w:pStyle w:val="TableParagraph"/>
              <w:ind w:right="21"/>
              <w:rPr>
                <w:lang w:val="sv-SE"/>
              </w:rPr>
            </w:pPr>
          </w:p>
          <w:p w:rsidR="00886117" w:rsidP="009E392F" w:rsidRDefault="00886117" w14:paraId="2BBD94B2" w14:textId="77777777">
            <w:pPr>
              <w:pStyle w:val="TableParagraph"/>
              <w:ind w:right="21"/>
              <w:rPr>
                <w:lang w:val="sv-SE"/>
              </w:rPr>
            </w:pPr>
          </w:p>
          <w:p w:rsidRPr="00183BA7" w:rsidR="00886117" w:rsidP="009E392F" w:rsidRDefault="00886117" w14:paraId="5854DE7F" w14:textId="77777777">
            <w:pPr>
              <w:pStyle w:val="TableParagraph"/>
              <w:ind w:right="21"/>
              <w:rPr>
                <w:lang w:val="sv-SE"/>
              </w:rPr>
            </w:pPr>
          </w:p>
          <w:p w:rsidRPr="00183BA7" w:rsidR="00886117" w:rsidP="00AD1A60" w:rsidRDefault="00886117" w14:paraId="2CA7ADD4" w14:textId="77777777">
            <w:pPr>
              <w:pStyle w:val="TableParagraph"/>
              <w:ind w:left="-889" w:right="21" w:firstLine="889"/>
            </w:pPr>
          </w:p>
        </w:tc>
        <w:tc>
          <w:tcPr>
            <w:tcW w:w="2328" w:type="dxa"/>
            <w:tcBorders>
              <w:top w:val="single" w:color="000000" w:themeColor="text1" w:sz="7" w:space="0"/>
              <w:left w:val="nil"/>
              <w:bottom w:val="single" w:color="000000" w:themeColor="text1" w:sz="12" w:space="0"/>
              <w:right w:val="nil"/>
            </w:tcBorders>
            <w:tcMar/>
          </w:tcPr>
          <w:p w:rsidRPr="00377176" w:rsidR="00886117" w:rsidP="00C95198" w:rsidRDefault="11C59DDA" w14:paraId="2189FC7E" w14:textId="5A76A87E">
            <w:pPr>
              <w:pStyle w:val="TableParagraph"/>
              <w:ind w:left="63" w:right="21" w:hanging="63"/>
              <w:rPr>
                <w:lang w:val="sv-SE"/>
              </w:rPr>
            </w:pPr>
            <w:r w:rsidRPr="11C59DDA">
              <w:rPr>
                <w:lang w:val="sv-SE"/>
              </w:rPr>
              <w:t>Seminarium  8</w:t>
            </w:r>
          </w:p>
          <w:p w:rsidR="00EC28E7" w:rsidP="009E392F" w:rsidRDefault="00EC28E7" w14:paraId="1CC65FAD" w14:textId="77777777">
            <w:pPr>
              <w:pStyle w:val="TableParagraph"/>
              <w:ind w:right="21"/>
              <w:rPr>
                <w:lang w:val="sv-SE"/>
              </w:rPr>
            </w:pPr>
            <w:r w:rsidRPr="16264BCC">
              <w:rPr>
                <w:lang w:val="sv-SE"/>
              </w:rPr>
              <w:t>Eget arbete</w:t>
            </w:r>
          </w:p>
          <w:p w:rsidRPr="00377176" w:rsidR="00886117" w:rsidP="009E392F" w:rsidRDefault="00886117" w14:paraId="314EE24A" w14:textId="77777777">
            <w:pPr>
              <w:pStyle w:val="TableParagraph"/>
              <w:ind w:right="21"/>
              <w:rPr>
                <w:lang w:val="sv-SE"/>
              </w:rPr>
            </w:pPr>
          </w:p>
          <w:p w:rsidR="00886117" w:rsidP="009E392F" w:rsidRDefault="00886117" w14:paraId="76614669" w14:textId="77777777">
            <w:pPr>
              <w:pStyle w:val="TableParagraph"/>
              <w:ind w:right="21"/>
              <w:rPr>
                <w:lang w:val="sv-SE"/>
              </w:rPr>
            </w:pPr>
          </w:p>
          <w:p w:rsidR="00886117" w:rsidP="009E392F" w:rsidRDefault="00886117" w14:paraId="57590049" w14:textId="77777777">
            <w:pPr>
              <w:pStyle w:val="TableParagraph"/>
              <w:ind w:right="21"/>
              <w:rPr>
                <w:lang w:val="sv-SE"/>
              </w:rPr>
            </w:pPr>
          </w:p>
          <w:p w:rsidR="00886117" w:rsidP="009E392F" w:rsidRDefault="00886117" w14:paraId="0C5B615A" w14:textId="77777777">
            <w:pPr>
              <w:pStyle w:val="TableParagraph"/>
              <w:ind w:right="21"/>
              <w:rPr>
                <w:lang w:val="sv-SE"/>
              </w:rPr>
            </w:pPr>
          </w:p>
          <w:p w:rsidRPr="008E112C" w:rsidR="00886117" w:rsidP="009E392F" w:rsidRDefault="00886117" w14:paraId="6D0918F9" w14:textId="77777777">
            <w:pPr>
              <w:pStyle w:val="TableParagraph"/>
              <w:ind w:right="21"/>
              <w:rPr>
                <w:highlight w:val="yellow"/>
                <w:lang w:val="sv-SE"/>
              </w:rPr>
            </w:pPr>
            <w:r w:rsidRPr="6A356126">
              <w:rPr>
                <w:highlight w:val="yellow"/>
                <w:lang w:val="sv-SE"/>
              </w:rPr>
              <w:t>Utomhusaktiviteter  Seminariegrupp b1-b</w:t>
            </w:r>
            <w:r w:rsidR="00EC28E7">
              <w:rPr>
                <w:highlight w:val="yellow"/>
                <w:lang w:val="sv-SE"/>
              </w:rPr>
              <w:t>4</w:t>
            </w:r>
          </w:p>
          <w:p w:rsidR="00886117" w:rsidP="009E392F" w:rsidRDefault="00886117" w14:paraId="0893A844" w14:textId="428E2C63">
            <w:pPr>
              <w:pStyle w:val="TableParagraph"/>
              <w:ind w:right="21"/>
              <w:rPr>
                <w:lang w:val="sv-SE"/>
              </w:rPr>
            </w:pPr>
            <w:r w:rsidRPr="1BFCF3FB">
              <w:rPr>
                <w:highlight w:val="yellow"/>
                <w:lang w:val="sv-SE"/>
              </w:rPr>
              <w:t>Seminariegrupp b</w:t>
            </w:r>
            <w:r w:rsidR="00EC28E7">
              <w:rPr>
                <w:highlight w:val="yellow"/>
                <w:lang w:val="sv-SE"/>
              </w:rPr>
              <w:t>5</w:t>
            </w:r>
            <w:r w:rsidRPr="1BFCF3FB">
              <w:rPr>
                <w:highlight w:val="yellow"/>
                <w:lang w:val="sv-SE"/>
              </w:rPr>
              <w:t>-b</w:t>
            </w:r>
            <w:r w:rsidR="00EC28E7">
              <w:rPr>
                <w:highlight w:val="yellow"/>
                <w:lang w:val="sv-SE"/>
              </w:rPr>
              <w:t>8</w:t>
            </w:r>
          </w:p>
          <w:p w:rsidRPr="008E112C" w:rsidR="00C340BF" w:rsidP="009E392F" w:rsidRDefault="00C340BF" w14:paraId="17E28AAF" w14:textId="77777777">
            <w:pPr>
              <w:pStyle w:val="TableParagraph"/>
              <w:ind w:right="21"/>
              <w:rPr>
                <w:highlight w:val="green"/>
                <w:lang w:val="sv-SE"/>
              </w:rPr>
            </w:pPr>
            <w:r w:rsidRPr="16264BCC">
              <w:rPr>
                <w:highlight w:val="green"/>
                <w:lang w:val="sv-SE"/>
              </w:rPr>
              <w:t>Seminarium 9</w:t>
            </w:r>
          </w:p>
          <w:p w:rsidRPr="008E112C" w:rsidR="00C340BF" w:rsidP="009E392F" w:rsidRDefault="00C340BF" w14:paraId="6BA730F3" w14:textId="77777777">
            <w:pPr>
              <w:pStyle w:val="TableParagraph"/>
              <w:ind w:right="21"/>
              <w:rPr>
                <w:highlight w:val="green"/>
                <w:lang w:val="sv-SE"/>
              </w:rPr>
            </w:pPr>
            <w:r w:rsidRPr="6A356126">
              <w:rPr>
                <w:highlight w:val="green"/>
                <w:lang w:val="sv-SE"/>
              </w:rPr>
              <w:t>Seminariegrupp a</w:t>
            </w:r>
          </w:p>
          <w:p w:rsidR="00886117" w:rsidP="009E392F" w:rsidRDefault="00C340BF" w14:paraId="18C0DFFF" w14:textId="77777777">
            <w:pPr>
              <w:pStyle w:val="TableParagraph"/>
              <w:ind w:right="21"/>
              <w:rPr>
                <w:lang w:val="sv-SE"/>
              </w:rPr>
            </w:pPr>
            <w:r w:rsidRPr="339F79A9">
              <w:rPr>
                <w:highlight w:val="green"/>
                <w:lang w:val="sv-SE"/>
              </w:rPr>
              <w:t>Eget arbete (</w:t>
            </w:r>
            <w:proofErr w:type="spellStart"/>
            <w:r w:rsidRPr="339F79A9">
              <w:rPr>
                <w:highlight w:val="green"/>
                <w:lang w:val="sv-SE"/>
              </w:rPr>
              <w:t>sem</w:t>
            </w:r>
            <w:proofErr w:type="spellEnd"/>
            <w:r w:rsidRPr="339F79A9">
              <w:rPr>
                <w:highlight w:val="green"/>
                <w:lang w:val="sv-SE"/>
              </w:rPr>
              <w:t xml:space="preserve"> a)</w:t>
            </w:r>
          </w:p>
          <w:p w:rsidR="00886117" w:rsidP="009E392F" w:rsidRDefault="00886117" w14:paraId="792F1AA2" w14:textId="77777777">
            <w:pPr>
              <w:pStyle w:val="TableParagraph"/>
              <w:ind w:right="21"/>
              <w:rPr>
                <w:highlight w:val="green"/>
                <w:lang w:val="sv-SE"/>
              </w:rPr>
            </w:pPr>
          </w:p>
          <w:p w:rsidRPr="00D502BF" w:rsidR="00C340BF" w:rsidP="009E392F" w:rsidRDefault="00C340BF" w14:paraId="284A30A9" w14:textId="77777777">
            <w:pPr>
              <w:pStyle w:val="TableParagraph"/>
              <w:ind w:right="21"/>
              <w:rPr>
                <w:highlight w:val="yellow"/>
                <w:lang w:val="sv-SE"/>
              </w:rPr>
            </w:pPr>
            <w:r w:rsidRPr="16264BCC">
              <w:rPr>
                <w:highlight w:val="yellow"/>
                <w:lang w:val="sv-SE"/>
              </w:rPr>
              <w:t>Seminarium 9</w:t>
            </w:r>
          </w:p>
          <w:p w:rsidR="00886117" w:rsidP="009E392F" w:rsidRDefault="00886117" w14:paraId="1A499DFC" w14:textId="77777777">
            <w:pPr>
              <w:pStyle w:val="TableParagraph"/>
              <w:ind w:right="21"/>
              <w:rPr>
                <w:highlight w:val="yellow"/>
                <w:lang w:val="sv-SE"/>
              </w:rPr>
            </w:pPr>
          </w:p>
          <w:p w:rsidRPr="004B018E" w:rsidR="00886117" w:rsidP="009E392F" w:rsidRDefault="004B018E" w14:paraId="03F828E4" w14:textId="6EBAEC58">
            <w:pPr>
              <w:pStyle w:val="TableParagraph"/>
              <w:ind w:right="21"/>
              <w:rPr>
                <w:lang w:val="sv-SE"/>
              </w:rPr>
            </w:pPr>
            <w:r w:rsidRPr="339F79A9">
              <w:rPr>
                <w:highlight w:val="yellow"/>
                <w:lang w:val="sv-SE"/>
              </w:rPr>
              <w:t>Eget arbete (</w:t>
            </w:r>
            <w:proofErr w:type="spellStart"/>
            <w:r w:rsidRPr="339F79A9">
              <w:rPr>
                <w:highlight w:val="yellow"/>
                <w:lang w:val="sv-SE"/>
              </w:rPr>
              <w:t>sem</w:t>
            </w:r>
            <w:proofErr w:type="spellEnd"/>
            <w:r w:rsidRPr="339F79A9">
              <w:rPr>
                <w:highlight w:val="yellow"/>
                <w:lang w:val="sv-SE"/>
              </w:rPr>
              <w:t xml:space="preserve"> b)</w:t>
            </w:r>
          </w:p>
          <w:p w:rsidR="00886117" w:rsidP="009E392F" w:rsidRDefault="00886117" w14:paraId="4D1272FB" w14:textId="77777777">
            <w:pPr>
              <w:pStyle w:val="TableParagraph"/>
              <w:ind w:right="21"/>
              <w:rPr>
                <w:lang w:val="sv-SE"/>
              </w:rPr>
            </w:pPr>
            <w:r w:rsidRPr="16264BCC">
              <w:rPr>
                <w:highlight w:val="green"/>
                <w:lang w:val="sv-SE"/>
              </w:rPr>
              <w:t>Utomhusaktiviteter  Seminariegrupp a1-a</w:t>
            </w:r>
            <w:r w:rsidR="00C340BF">
              <w:rPr>
                <w:highlight w:val="green"/>
                <w:lang w:val="sv-SE"/>
              </w:rPr>
              <w:t>4</w:t>
            </w:r>
          </w:p>
          <w:p w:rsidR="00886117" w:rsidP="009E392F" w:rsidRDefault="00FF645A" w14:paraId="669AD844" w14:textId="3796D4AA">
            <w:pPr>
              <w:pStyle w:val="TableParagraph"/>
              <w:ind w:right="21"/>
              <w:rPr>
                <w:lang w:val="sv-SE"/>
              </w:rPr>
            </w:pPr>
            <w:r w:rsidRPr="1BFCF3FB">
              <w:rPr>
                <w:highlight w:val="green"/>
                <w:lang w:val="sv-SE"/>
              </w:rPr>
              <w:t>Seminariegrupp a</w:t>
            </w:r>
            <w:r>
              <w:rPr>
                <w:highlight w:val="green"/>
                <w:lang w:val="sv-SE"/>
              </w:rPr>
              <w:t>5</w:t>
            </w:r>
            <w:r w:rsidRPr="1BFCF3FB">
              <w:rPr>
                <w:highlight w:val="green"/>
                <w:lang w:val="sv-SE"/>
              </w:rPr>
              <w:t>-a</w:t>
            </w:r>
            <w:r>
              <w:rPr>
                <w:highlight w:val="green"/>
                <w:lang w:val="sv-SE"/>
              </w:rPr>
              <w:t>8</w:t>
            </w:r>
          </w:p>
          <w:p w:rsidR="00886117" w:rsidP="009E392F" w:rsidRDefault="00886117" w14:paraId="29D6B04F" w14:textId="77777777">
            <w:pPr>
              <w:pStyle w:val="TableParagraph"/>
              <w:ind w:right="21"/>
              <w:rPr>
                <w:lang w:val="sv-SE"/>
              </w:rPr>
            </w:pPr>
            <w:r w:rsidRPr="1BFCF3FB">
              <w:rPr>
                <w:highlight w:val="green"/>
                <w:lang w:val="sv-SE"/>
              </w:rPr>
              <w:t xml:space="preserve"> </w:t>
            </w:r>
          </w:p>
          <w:p w:rsidR="00886117" w:rsidP="004B018E" w:rsidRDefault="00886117" w14:paraId="3D404BC9" w14:textId="77777777">
            <w:pPr>
              <w:pStyle w:val="TableParagraph"/>
              <w:ind w:right="21"/>
              <w:rPr>
                <w:highlight w:val="yellow"/>
                <w:lang w:val="sv-SE"/>
              </w:rPr>
            </w:pPr>
          </w:p>
          <w:p w:rsidR="00886117" w:rsidP="00AD1A60" w:rsidRDefault="00886117" w14:paraId="52E78484" w14:textId="77777777">
            <w:pPr>
              <w:pStyle w:val="TableParagraph"/>
              <w:ind w:left="-889" w:right="21" w:firstLine="889"/>
              <w:rPr>
                <w:lang w:val="sv-SE"/>
              </w:rPr>
            </w:pPr>
            <w:r w:rsidRPr="53C82800">
              <w:rPr>
                <w:lang w:val="sv-SE"/>
              </w:rPr>
              <w:t>Eget arbete</w:t>
            </w:r>
          </w:p>
          <w:p w:rsidR="00886117" w:rsidP="00AD1A60" w:rsidRDefault="00886117" w14:paraId="7616989A" w14:textId="77777777">
            <w:pPr>
              <w:pStyle w:val="TableParagraph"/>
              <w:ind w:left="-889" w:right="21" w:firstLine="889"/>
              <w:rPr>
                <w:lang w:val="sv-SE"/>
              </w:rPr>
            </w:pPr>
            <w:r w:rsidRPr="53C82800">
              <w:rPr>
                <w:lang w:val="sv-SE"/>
              </w:rPr>
              <w:t>Arbetsgrupp</w:t>
            </w:r>
          </w:p>
          <w:p w:rsidR="00886117" w:rsidP="00AD1A60" w:rsidRDefault="00886117" w14:paraId="61319B8A" w14:textId="77777777">
            <w:pPr>
              <w:pStyle w:val="TableParagraph"/>
              <w:ind w:left="-889" w:right="21" w:firstLine="889"/>
              <w:rPr>
                <w:lang w:val="sv-SE"/>
              </w:rPr>
            </w:pPr>
          </w:p>
          <w:p w:rsidR="00886117" w:rsidP="004B018E" w:rsidRDefault="00886117" w14:paraId="3A413BF6" w14:textId="67030B0D">
            <w:pPr>
              <w:pStyle w:val="TableParagraph"/>
              <w:ind w:right="21"/>
              <w:rPr>
                <w:lang w:val="sv-SE"/>
              </w:rPr>
            </w:pPr>
          </w:p>
          <w:p w:rsidRPr="002E72B7" w:rsidR="004B018E" w:rsidP="004B018E" w:rsidRDefault="004B018E" w14:paraId="7ACBDCDE" w14:textId="77777777">
            <w:pPr>
              <w:pStyle w:val="TableParagraph"/>
              <w:ind w:right="21"/>
              <w:rPr>
                <w:lang w:val="sv-SE"/>
              </w:rPr>
            </w:pPr>
          </w:p>
          <w:p w:rsidRPr="002E72B7" w:rsidR="00C96A21" w:rsidP="00AD1A60" w:rsidRDefault="00C96A21" w14:paraId="3D78BE40" w14:textId="77777777">
            <w:pPr>
              <w:pStyle w:val="TableParagraph"/>
              <w:ind w:left="-889" w:right="21" w:firstLine="889"/>
              <w:rPr>
                <w:highlight w:val="green"/>
                <w:lang w:val="sv-SE"/>
              </w:rPr>
            </w:pPr>
            <w:r w:rsidRPr="53C82800">
              <w:rPr>
                <w:lang w:val="sv-SE"/>
              </w:rPr>
              <w:t>Eget arbete</w:t>
            </w:r>
          </w:p>
          <w:p w:rsidRPr="002E72B7" w:rsidR="00886117" w:rsidP="00AD1A60" w:rsidRDefault="00886117" w14:paraId="33D28B4B" w14:textId="77777777">
            <w:pPr>
              <w:pStyle w:val="TableParagraph"/>
              <w:ind w:left="-889" w:right="21" w:firstLine="889"/>
              <w:rPr>
                <w:highlight w:val="green"/>
                <w:lang w:val="sv-SE"/>
              </w:rPr>
            </w:pPr>
          </w:p>
          <w:p w:rsidRPr="002E72B7" w:rsidR="00886117" w:rsidP="00AD1A60" w:rsidRDefault="00886117" w14:paraId="37EFA3E3" w14:textId="77777777">
            <w:pPr>
              <w:pStyle w:val="TableParagraph"/>
              <w:ind w:left="-889" w:right="21" w:firstLine="889"/>
              <w:rPr>
                <w:lang w:val="sv-SE"/>
              </w:rPr>
            </w:pPr>
          </w:p>
          <w:p w:rsidRPr="00593926" w:rsidR="00886117" w:rsidP="00AD1A60" w:rsidRDefault="00886117" w14:paraId="41C6AC2A" w14:textId="77777777">
            <w:pPr>
              <w:pStyle w:val="TableParagraph"/>
              <w:ind w:left="-889" w:right="21" w:firstLine="889"/>
              <w:rPr>
                <w:lang w:val="sv-SE"/>
              </w:rPr>
            </w:pPr>
          </w:p>
        </w:tc>
        <w:tc>
          <w:tcPr>
            <w:tcW w:w="750" w:type="dxa"/>
            <w:tcBorders>
              <w:top w:val="single" w:color="000000" w:themeColor="text1" w:sz="7" w:space="0"/>
              <w:left w:val="nil"/>
              <w:bottom w:val="single" w:color="000000" w:themeColor="text1" w:sz="12" w:space="0"/>
              <w:right w:val="nil"/>
            </w:tcBorders>
            <w:tcMar/>
          </w:tcPr>
          <w:p w:rsidRPr="00D4651B" w:rsidR="00886117" w:rsidP="6ADB9ACC" w:rsidRDefault="6B0957E6" w14:paraId="671205D2" w14:textId="6C25104E" w14:noSpellErr="1">
            <w:pPr>
              <w:pStyle w:val="TableParagraph"/>
              <w:ind w:left="0" w:right="0"/>
              <w:rPr>
                <w:lang w:val="sv-SE"/>
              </w:rPr>
            </w:pPr>
            <w:r w:rsidRPr="6ADB9ACC" w:rsidR="6ADB9ACC">
              <w:rPr>
                <w:lang w:val="sv-SE"/>
              </w:rPr>
              <w:t>AL</w:t>
            </w:r>
          </w:p>
          <w:p w:rsidRPr="00D4651B" w:rsidR="00886117" w:rsidP="009E392F" w:rsidRDefault="00886117" w14:paraId="2DC44586" w14:textId="77777777">
            <w:pPr>
              <w:pStyle w:val="TableParagraph"/>
              <w:ind w:left="-98" w:right="21" w:firstLine="98"/>
              <w:rPr>
                <w:lang w:val="sv-SE"/>
              </w:rPr>
            </w:pPr>
          </w:p>
          <w:p w:rsidRPr="00D4651B" w:rsidR="00886117" w:rsidP="009E392F" w:rsidRDefault="00886117" w14:paraId="4FFCBC07" w14:textId="77777777">
            <w:pPr>
              <w:pStyle w:val="TableParagraph"/>
              <w:ind w:left="-98" w:right="21" w:firstLine="98"/>
              <w:rPr>
                <w:lang w:val="sv-SE"/>
              </w:rPr>
            </w:pPr>
          </w:p>
          <w:p w:rsidRPr="00D4651B" w:rsidR="00886117" w:rsidP="00AD1A60" w:rsidRDefault="57D5FAA8" w14:paraId="6641621C" w14:textId="77777777">
            <w:pPr>
              <w:pStyle w:val="TableParagraph"/>
              <w:ind w:right="21"/>
              <w:rPr>
                <w:lang w:val="sv-SE"/>
              </w:rPr>
            </w:pPr>
            <w:r w:rsidRPr="57D5FAA8">
              <w:rPr>
                <w:lang w:val="sv-SE"/>
              </w:rPr>
              <w:t>CS+</w:t>
            </w:r>
          </w:p>
          <w:p w:rsidRPr="00D4651B" w:rsidR="00886117" w:rsidP="00AD1A60" w:rsidRDefault="006B03AD" w14:paraId="0DC8BD87" w14:textId="77777777">
            <w:pPr>
              <w:pStyle w:val="TableParagraph"/>
              <w:ind w:left="-889" w:right="21" w:firstLine="889"/>
              <w:rPr>
                <w:lang w:val="sv-SE"/>
              </w:rPr>
            </w:pPr>
            <w:r w:rsidRPr="00D4651B">
              <w:rPr>
                <w:lang w:val="sv-SE"/>
              </w:rPr>
              <w:t>JS</w:t>
            </w:r>
          </w:p>
          <w:p w:rsidRPr="00D4651B" w:rsidR="00886117" w:rsidP="00AD1A60" w:rsidRDefault="00886117" w14:paraId="1728B4D0" w14:textId="77777777">
            <w:pPr>
              <w:pStyle w:val="TableParagraph"/>
              <w:ind w:left="-889" w:right="21" w:firstLine="889"/>
              <w:rPr>
                <w:lang w:val="sv-SE"/>
              </w:rPr>
            </w:pPr>
          </w:p>
          <w:p w:rsidRPr="00D4651B" w:rsidR="00886117" w:rsidP="00EE3826" w:rsidRDefault="00886117" w14:paraId="4180AA12" w14:textId="77777777">
            <w:pPr>
              <w:pStyle w:val="TableParagraph"/>
              <w:ind w:left="45" w:right="23" w:hanging="45"/>
              <w:rPr>
                <w:lang w:val="sv-SE"/>
              </w:rPr>
            </w:pPr>
            <w:r w:rsidRPr="00D4651B">
              <w:rPr>
                <w:lang w:val="sv-SE"/>
              </w:rPr>
              <w:t>AL</w:t>
            </w:r>
          </w:p>
          <w:p w:rsidRPr="00D4651B" w:rsidR="00886117" w:rsidP="00AD1A60" w:rsidRDefault="00886117" w14:paraId="34959D4B" w14:textId="77777777">
            <w:pPr>
              <w:pStyle w:val="TableParagraph"/>
              <w:ind w:left="-889" w:right="21" w:firstLine="889"/>
              <w:rPr>
                <w:lang w:val="sv-SE"/>
              </w:rPr>
            </w:pPr>
          </w:p>
          <w:p w:rsidRPr="00D4651B" w:rsidR="00886117" w:rsidP="00AD1A60" w:rsidRDefault="00886117" w14:paraId="7BD58BA2" w14:textId="77777777">
            <w:pPr>
              <w:pStyle w:val="TableParagraph"/>
              <w:ind w:left="-889" w:right="21" w:firstLine="889"/>
              <w:rPr>
                <w:lang w:val="sv-SE"/>
              </w:rPr>
            </w:pPr>
          </w:p>
          <w:p w:rsidRPr="006B03AD" w:rsidR="00C340BF" w:rsidP="00EE3826" w:rsidRDefault="00C340BF" w14:paraId="02B09CA3" w14:textId="77777777">
            <w:pPr>
              <w:pStyle w:val="TableParagraph"/>
              <w:ind w:firstLine="147"/>
              <w:rPr>
                <w:lang w:val="sv-SE"/>
              </w:rPr>
            </w:pPr>
            <w:r w:rsidRPr="006B03AD">
              <w:rPr>
                <w:lang w:val="sv-SE"/>
              </w:rPr>
              <w:t>ET</w:t>
            </w:r>
          </w:p>
          <w:p w:rsidRPr="006B03AD" w:rsidR="00886117" w:rsidP="00AD1A60" w:rsidRDefault="00886117" w14:paraId="4357A966" w14:textId="77777777">
            <w:pPr>
              <w:pStyle w:val="TableParagraph"/>
              <w:ind w:left="-889" w:right="21" w:firstLine="889"/>
              <w:rPr>
                <w:lang w:val="sv-SE"/>
              </w:rPr>
            </w:pPr>
          </w:p>
          <w:p w:rsidRPr="006B03AD" w:rsidR="00886117" w:rsidP="009E392F" w:rsidRDefault="00886117" w14:paraId="44690661" w14:textId="77777777">
            <w:pPr>
              <w:pStyle w:val="TableParagraph"/>
              <w:ind w:left="-196" w:right="21" w:firstLine="98"/>
              <w:rPr>
                <w:lang w:val="sv-SE"/>
              </w:rPr>
            </w:pPr>
          </w:p>
          <w:p w:rsidRPr="006B03AD" w:rsidR="00886117" w:rsidP="009E392F" w:rsidRDefault="00886117" w14:paraId="74539910" w14:textId="77777777">
            <w:pPr>
              <w:pStyle w:val="TableParagraph"/>
              <w:ind w:left="-196" w:right="21" w:firstLine="98"/>
              <w:rPr>
                <w:lang w:val="sv-SE"/>
              </w:rPr>
            </w:pPr>
          </w:p>
          <w:p w:rsidRPr="00EE3826" w:rsidR="00C340BF" w:rsidP="00EE3826" w:rsidRDefault="009E392F" w14:paraId="1A7C221E" w14:textId="34E585E9">
            <w:pPr>
              <w:pStyle w:val="TableParagraph"/>
              <w:ind w:firstLine="96"/>
              <w:rPr>
                <w:lang w:val="sv-SE"/>
              </w:rPr>
            </w:pPr>
            <w:r w:rsidRPr="00EE3826">
              <w:rPr>
                <w:lang w:val="sv-SE"/>
              </w:rPr>
              <w:t xml:space="preserve"> </w:t>
            </w:r>
            <w:r w:rsidRPr="00EE3826" w:rsidR="00C340BF">
              <w:rPr>
                <w:lang w:val="sv-SE"/>
              </w:rPr>
              <w:t>ET</w:t>
            </w:r>
          </w:p>
          <w:p w:rsidRPr="00EE3826" w:rsidR="00886117" w:rsidP="009E392F" w:rsidRDefault="00886117" w14:paraId="1AC5CDBE" w14:textId="77777777">
            <w:pPr>
              <w:pStyle w:val="TableParagraph"/>
              <w:ind w:left="-196" w:right="21" w:firstLine="98"/>
              <w:rPr>
                <w:lang w:val="sv-SE"/>
              </w:rPr>
            </w:pPr>
          </w:p>
          <w:p w:rsidRPr="00EE3826" w:rsidR="00886117" w:rsidP="009E392F" w:rsidRDefault="00886117" w14:paraId="342D4C27" w14:textId="77777777">
            <w:pPr>
              <w:pStyle w:val="TableParagraph"/>
              <w:ind w:left="-196" w:right="21" w:firstLine="98"/>
              <w:rPr>
                <w:lang w:val="sv-SE"/>
              </w:rPr>
            </w:pPr>
          </w:p>
          <w:p w:rsidRPr="00FF645A" w:rsidR="00886117" w:rsidP="00EE3826" w:rsidRDefault="009E392F" w14:paraId="618C810C" w14:textId="55798619">
            <w:pPr>
              <w:pStyle w:val="TableParagraph"/>
            </w:pPr>
            <w:r w:rsidRPr="00EE3826">
              <w:rPr>
                <w:lang w:val="sv-SE"/>
              </w:rPr>
              <w:t xml:space="preserve"> </w:t>
            </w:r>
            <w:r w:rsidRPr="00FF645A" w:rsidR="00FF645A">
              <w:t>AL</w:t>
            </w:r>
          </w:p>
          <w:p w:rsidRPr="00FF645A" w:rsidR="00886117" w:rsidP="009E392F" w:rsidRDefault="00886117" w14:paraId="3572E399" w14:textId="77777777">
            <w:pPr>
              <w:pStyle w:val="TableParagraph"/>
              <w:ind w:left="-196" w:right="21" w:firstLine="98"/>
            </w:pPr>
          </w:p>
          <w:p w:rsidRPr="00FF645A" w:rsidR="00886117" w:rsidP="009E392F" w:rsidRDefault="00886117" w14:paraId="6CEB15CE" w14:textId="77777777">
            <w:pPr>
              <w:pStyle w:val="TableParagraph"/>
              <w:ind w:left="-196" w:right="21" w:firstLine="98"/>
            </w:pPr>
          </w:p>
          <w:p w:rsidRPr="00FF645A" w:rsidR="00886117" w:rsidP="009E392F" w:rsidRDefault="00886117" w14:paraId="66518E39" w14:textId="77777777">
            <w:pPr>
              <w:pStyle w:val="TableParagraph"/>
              <w:ind w:left="-196" w:right="21" w:firstLine="98"/>
            </w:pPr>
          </w:p>
          <w:p w:rsidR="00886117" w:rsidP="009E392F" w:rsidRDefault="00886117" w14:paraId="2191599E" w14:textId="69B83682">
            <w:pPr>
              <w:pStyle w:val="TableParagraph"/>
              <w:ind w:left="-196" w:right="21" w:firstLine="98"/>
            </w:pPr>
          </w:p>
          <w:p w:rsidRPr="00FF645A" w:rsidR="004B018E" w:rsidP="009E392F" w:rsidRDefault="009E392F" w14:paraId="5B100DF7" w14:textId="5E753D86">
            <w:pPr>
              <w:pStyle w:val="TableParagraph"/>
              <w:ind w:left="-196" w:right="21" w:firstLine="98"/>
            </w:pPr>
            <w:r>
              <w:t xml:space="preserve">     </w:t>
            </w:r>
          </w:p>
          <w:p w:rsidRPr="00FF645A" w:rsidR="00886117" w:rsidP="00EE3826" w:rsidRDefault="009E392F" w14:paraId="65C2C082" w14:textId="36F6E995">
            <w:pPr>
              <w:pStyle w:val="TableParagraph"/>
            </w:pPr>
            <w:r>
              <w:t xml:space="preserve"> </w:t>
            </w:r>
            <w:r w:rsidRPr="00FF645A" w:rsidR="006B03AD">
              <w:t>IM</w:t>
            </w:r>
          </w:p>
          <w:p w:rsidRPr="00FF645A" w:rsidR="00886117" w:rsidP="00EE3826" w:rsidRDefault="009E392F" w14:paraId="54A22C12" w14:textId="6388F2E1">
            <w:pPr>
              <w:pStyle w:val="TableParagraph"/>
            </w:pPr>
            <w:r>
              <w:t xml:space="preserve"> C</w:t>
            </w:r>
            <w:r w:rsidRPr="00FF645A" w:rsidR="006B03AD">
              <w:t>S</w:t>
            </w:r>
            <w:r>
              <w:t>+</w:t>
            </w:r>
          </w:p>
          <w:p w:rsidRPr="00FF645A" w:rsidR="00C96A21" w:rsidP="004B018E" w:rsidRDefault="006B03AD" w14:paraId="4455F193" w14:textId="0E0D5BD0">
            <w:pPr>
              <w:pStyle w:val="TableParagraph"/>
              <w:ind w:left="-889" w:right="21" w:firstLine="889"/>
            </w:pPr>
            <w:r w:rsidRPr="00FF645A">
              <w:t>JS</w:t>
            </w:r>
          </w:p>
          <w:p w:rsidR="004B018E" w:rsidP="00AD1A60" w:rsidRDefault="004B018E" w14:paraId="671A3DC1" w14:textId="5EE2FA4D">
            <w:pPr>
              <w:pStyle w:val="TableParagraph"/>
              <w:ind w:left="-889" w:right="21" w:firstLine="889"/>
            </w:pPr>
          </w:p>
          <w:p w:rsidR="009E392F" w:rsidP="00AD1A60" w:rsidRDefault="009E392F" w14:paraId="44A94D0A" w14:textId="77777777">
            <w:pPr>
              <w:pStyle w:val="TableParagraph"/>
              <w:ind w:left="-889" w:right="21" w:firstLine="889"/>
            </w:pPr>
          </w:p>
          <w:p w:rsidRPr="00FF645A" w:rsidR="00C96A21" w:rsidP="00FA11D1" w:rsidRDefault="00C96A21" w14:paraId="440EE17E" w14:textId="2DFD5625">
            <w:pPr>
              <w:pStyle w:val="TableParagraph"/>
            </w:pPr>
            <w:r w:rsidRPr="00FF645A">
              <w:t>CS</w:t>
            </w:r>
            <w:r w:rsidR="009E392F">
              <w:t xml:space="preserve"> +</w:t>
            </w:r>
          </w:p>
          <w:p w:rsidRPr="00FF645A" w:rsidR="00C96A21" w:rsidP="00FA11D1" w:rsidRDefault="00C96A21" w14:paraId="298FA648" w14:textId="77777777">
            <w:pPr>
              <w:pStyle w:val="TableParagraph"/>
            </w:pPr>
            <w:r w:rsidRPr="00FF645A">
              <w:t>JS</w:t>
            </w:r>
            <w:bookmarkStart w:name="_GoBack" w:id="2"/>
            <w:bookmarkEnd w:id="2"/>
          </w:p>
          <w:p w:rsidRPr="00FF645A" w:rsidR="00C96A21" w:rsidP="009E392F" w:rsidRDefault="00C96A21" w14:paraId="1C2776EB" w14:textId="77777777">
            <w:pPr>
              <w:pStyle w:val="TableParagraph"/>
              <w:ind w:left="-98" w:right="21" w:firstLine="98"/>
            </w:pPr>
          </w:p>
          <w:p w:rsidRPr="00FF645A" w:rsidR="00886117" w:rsidP="00AD1A60" w:rsidRDefault="00886117" w14:paraId="15342E60" w14:textId="77777777">
            <w:pPr>
              <w:pStyle w:val="TableParagraph"/>
              <w:ind w:left="-889" w:right="21" w:firstLine="889"/>
            </w:pPr>
          </w:p>
        </w:tc>
      </w:tr>
    </w:tbl>
    <w:p w:rsidRPr="00FF645A" w:rsidR="00370BEB" w:rsidP="00370BEB" w:rsidRDefault="00370BEB" w14:paraId="5EB89DE8" w14:textId="71CFA1B0">
      <w:pPr>
        <w:rPr>
          <w:lang w:val="en-US"/>
        </w:rPr>
      </w:pPr>
    </w:p>
    <w:p w:rsidRPr="00C41FD8" w:rsidR="00886117" w:rsidP="00886117" w:rsidRDefault="00886117" w14:paraId="2AA0D8B4" w14:textId="77777777">
      <w:pPr>
        <w:rPr>
          <w:u w:val="single"/>
        </w:rPr>
      </w:pPr>
      <w:r w:rsidRPr="16264BCC">
        <w:rPr>
          <w:u w:val="single"/>
        </w:rPr>
        <w:t xml:space="preserve">Seminarium 8 </w:t>
      </w:r>
    </w:p>
    <w:p w:rsidRPr="00A03EEC" w:rsidR="00886117" w:rsidP="00886117" w:rsidRDefault="00886117" w14:paraId="1785F546" w14:textId="77777777">
      <w:proofErr w:type="spellStart"/>
      <w:r>
        <w:t>Löwing</w:t>
      </w:r>
      <w:proofErr w:type="spellEnd"/>
      <w:r>
        <w:t xml:space="preserve"> (2017) Kap 7-9</w:t>
      </w:r>
    </w:p>
    <w:p w:rsidRPr="005C502B" w:rsidR="00886117" w:rsidP="5C97CC37" w:rsidRDefault="00886117" w14:paraId="33879B52" w14:textId="605F6CCB">
      <w:pPr>
        <w:pStyle w:val="Brdtext"/>
        <w:spacing w:before="2"/>
        <w:ind w:left="0"/>
        <w:rPr>
          <w:lang w:val="sv-SE"/>
        </w:rPr>
      </w:pPr>
      <w:r w:rsidRPr="5C97CC37" w:rsidR="5C97CC37">
        <w:rPr>
          <w:lang w:val="sv-SE"/>
        </w:rPr>
        <w:t xml:space="preserve"> Bentley&amp; Bentley  (2016) kap 1</w:t>
      </w:r>
      <w:r w:rsidRPr="5C97CC37" w:rsidR="5C97CC37">
        <w:rPr>
          <w:lang w:val="sv-SE"/>
        </w:rPr>
        <w:t>.2</w:t>
      </w:r>
    </w:p>
    <w:p w:rsidR="00886117" w:rsidP="00886117" w:rsidRDefault="00886117" w14:paraId="1CAB5730" w14:textId="77777777">
      <w:r w:rsidR="0D4C96FF">
        <w:rPr/>
        <w:t xml:space="preserve">Se film om hur multiplikation kan representeras med hjälp av ”bar </w:t>
      </w:r>
      <w:r w:rsidR="0D4C96FF">
        <w:rPr/>
        <w:t>model</w:t>
      </w:r>
      <w:r w:rsidR="0D4C96FF">
        <w:rPr/>
        <w:t xml:space="preserve">” </w:t>
      </w:r>
      <w:hyperlink r:id="R6edb21a7a06348cd">
        <w:r w:rsidRPr="0D4C96FF" w:rsidR="0D4C96FF">
          <w:rPr>
            <w:rStyle w:val="Hyperlnk"/>
          </w:rPr>
          <w:t>https://www.youtube.com/watch?v=dkTiRwGVzJ0</w:t>
        </w:r>
      </w:hyperlink>
      <w:r w:rsidR="0D4C96FF">
        <w:rPr/>
        <w:t xml:space="preserve"> </w:t>
      </w:r>
    </w:p>
    <w:p w:rsidR="0D4C96FF" w:rsidP="0D4C96FF" w:rsidRDefault="0D4C96FF" w14:paraId="1C6DD116" w14:textId="4700CB2A">
      <w:pPr>
        <w:pStyle w:val="Normal"/>
        <w:rPr>
          <w:lang w:val="sv-SE"/>
        </w:rPr>
      </w:pPr>
      <w:proofErr w:type="spellStart"/>
      <w:r w:rsidRPr="0D4C96FF" w:rsidR="0D4C96FF">
        <w:rPr>
          <w:lang w:val="sv-SE"/>
        </w:rPr>
        <w:t>Xtra</w:t>
      </w:r>
      <w:proofErr w:type="spellEnd"/>
      <w:r w:rsidRPr="0D4C96FF" w:rsidR="0D4C96FF">
        <w:rPr>
          <w:lang w:val="sv-SE"/>
        </w:rPr>
        <w:t xml:space="preserve">: om negativa tal </w:t>
      </w:r>
      <w:proofErr w:type="spellStart"/>
      <w:r w:rsidRPr="0D4C96FF" w:rsidR="0D4C96FF">
        <w:rPr>
          <w:lang w:val="sv-SE"/>
        </w:rPr>
        <w:t>Kilhamn</w:t>
      </w:r>
      <w:proofErr w:type="spellEnd"/>
      <w:r w:rsidRPr="0D4C96FF" w:rsidR="0D4C96FF">
        <w:rPr>
          <w:lang w:val="sv-SE"/>
        </w:rPr>
        <w:t xml:space="preserve"> (2014) sid </w:t>
      </w:r>
      <w:r w:rsidRPr="0D4C96FF" w:rsidR="0D4C96FF">
        <w:rPr>
          <w:lang w:val="sv-SE"/>
        </w:rPr>
        <w:t>23-25</w:t>
      </w:r>
    </w:p>
    <w:p w:rsidR="00886117" w:rsidP="00886117" w:rsidRDefault="00886117" w14:paraId="1797AB1B" w14:textId="77777777">
      <w:pPr>
        <w:rPr>
          <w:u w:val="single"/>
        </w:rPr>
      </w:pPr>
      <w:r w:rsidRPr="16264BCC">
        <w:rPr>
          <w:u w:val="single"/>
        </w:rPr>
        <w:t>Seminarium 9</w:t>
      </w:r>
    </w:p>
    <w:p w:rsidR="00886117" w:rsidP="00886117" w:rsidRDefault="00886117" w14:paraId="3588B7A9" w14:textId="77777777">
      <w:proofErr w:type="spellStart"/>
      <w:r>
        <w:t>Löwing</w:t>
      </w:r>
      <w:proofErr w:type="spellEnd"/>
      <w:r>
        <w:t xml:space="preserve"> (2017) Kap 10- 12</w:t>
      </w:r>
    </w:p>
    <w:p w:rsidR="00EB0062" w:rsidP="5C97CC37" w:rsidRDefault="00EB0062" w14:paraId="1A2F80AD" w14:textId="6FAAB77D">
      <w:pPr>
        <w:pStyle w:val="Brdtext"/>
        <w:spacing w:before="2"/>
        <w:ind w:left="0"/>
        <w:rPr>
          <w:lang w:val="sv-SE"/>
        </w:rPr>
      </w:pPr>
      <w:r w:rsidRPr="5C97CC37" w:rsidR="5C97CC37">
        <w:rPr>
          <w:lang w:val="sv-SE"/>
        </w:rPr>
        <w:t xml:space="preserve">Bentley&amp; </w:t>
      </w:r>
      <w:proofErr w:type="gramStart"/>
      <w:r w:rsidRPr="5C97CC37" w:rsidR="5C97CC37">
        <w:rPr>
          <w:lang w:val="sv-SE"/>
        </w:rPr>
        <w:t>Bentley  (</w:t>
      </w:r>
      <w:proofErr w:type="gramEnd"/>
      <w:r w:rsidRPr="5C97CC37" w:rsidR="5C97CC37">
        <w:rPr>
          <w:lang w:val="sv-SE"/>
        </w:rPr>
        <w:t>2016) kap 1</w:t>
      </w:r>
      <w:r w:rsidRPr="5C97CC37" w:rsidR="5C97CC37">
        <w:rPr>
          <w:lang w:val="sv-SE"/>
        </w:rPr>
        <w:t>.3-1.5</w:t>
      </w:r>
    </w:p>
    <w:p w:rsidR="00886117" w:rsidP="00886117" w:rsidRDefault="00886117" w14:paraId="4DE77E1B" w14:textId="186358CD">
      <w:r w:rsidR="4D30B3DC">
        <w:rPr/>
        <w:t xml:space="preserve">Se film om hur (a) tal i bråkform och (b) procent kan representeras med hjälp av ”bar </w:t>
      </w:r>
      <w:proofErr w:type="spellStart"/>
      <w:r w:rsidR="4D30B3DC">
        <w:rPr/>
        <w:t>model</w:t>
      </w:r>
      <w:proofErr w:type="spellEnd"/>
      <w:r w:rsidR="4D30B3DC">
        <w:rPr/>
        <w:t xml:space="preserve">” </w:t>
      </w:r>
      <w:r w:rsidR="4D30B3DC">
        <w:rPr/>
        <w:t>. C samt öva decimaltal med NOMP</w:t>
      </w:r>
    </w:p>
    <w:p w:rsidR="00886117" w:rsidP="00886117" w:rsidRDefault="00886117" w14:paraId="3E74229A" w14:textId="282CDCC1">
      <w:r w:rsidR="4D30B3DC">
        <w:rPr/>
        <w:t>A)</w:t>
      </w:r>
      <w:hyperlink r:id="Rb9d38f93d1d74e01">
        <w:r w:rsidRPr="4D30B3DC" w:rsidR="4D30B3DC">
          <w:rPr>
            <w:rStyle w:val="Hyperlnk"/>
          </w:rPr>
          <w:t>https://www.youtube.com/watch?v=87j2za5McnI</w:t>
        </w:r>
      </w:hyperlink>
    </w:p>
    <w:p w:rsidR="00886117" w:rsidP="4D30B3DC" w:rsidRDefault="00EE3826" w14:paraId="11BF5A29" w14:textId="0A60698B">
      <w:pPr>
        <w:rPr>
          <w:rStyle w:val="Hyperlnk"/>
        </w:rPr>
      </w:pPr>
      <w:r w:rsidR="4D30B3DC">
        <w:rPr/>
        <w:t>B)</w:t>
      </w:r>
      <w:hyperlink r:id="R2790234b425846de">
        <w:r w:rsidRPr="4D30B3DC" w:rsidR="4D30B3DC">
          <w:rPr>
            <w:rStyle w:val="Hyperlnk"/>
          </w:rPr>
          <w:t>https://www.youtube.com/watch?v=QaTSCJzzp5A</w:t>
        </w:r>
      </w:hyperlink>
    </w:p>
    <w:p w:rsidR="4D30B3DC" w:rsidP="4D30B3DC" w:rsidRDefault="4D30B3DC" w14:paraId="00F77298" w14:textId="72EF9C63">
      <w:pPr>
        <w:pStyle w:val="Brdtext"/>
        <w:spacing w:before="1" w:line="276" w:lineRule="exact"/>
        <w:ind w:left="0" w:right="479"/>
        <w:rPr>
          <w:noProof w:val="0"/>
          <w:lang w:val="sv-SE"/>
        </w:rPr>
      </w:pPr>
      <w:r w:rsidRPr="4D30B3DC" w:rsidR="4D30B3DC">
        <w:rPr>
          <w:noProof w:val="0"/>
          <w:lang w:val="sv-SE"/>
        </w:rPr>
        <w:t>C)</w:t>
      </w:r>
      <w:hyperlink r:id="Rbdf7b7a428d443c8">
        <w:r w:rsidRPr="4D30B3DC" w:rsidR="4D30B3DC">
          <w:rPr>
            <w:rStyle w:val="Hyperlnk"/>
            <w:noProof w:val="0"/>
            <w:lang w:val="sv-SE"/>
          </w:rPr>
          <w:t>https://nomp.se/nomp/matematik/52/tal/tallinje-med-tiondelar/52.NUMBERS.2</w:t>
        </w:r>
      </w:hyperlink>
    </w:p>
    <w:p w:rsidR="4D30B3DC" w:rsidP="4D30B3DC" w:rsidRDefault="4D30B3DC" w14:paraId="39D1D0EE" w14:textId="730CD512">
      <w:pPr>
        <w:pStyle w:val="Normal"/>
      </w:pPr>
    </w:p>
    <w:p w:rsidR="00886117" w:rsidP="00886117" w:rsidRDefault="00886117" w14:paraId="078B034E" w14:textId="77777777">
      <w:pPr>
        <w:rPr>
          <w:rStyle w:val="Hyperlnk"/>
        </w:rPr>
      </w:pPr>
    </w:p>
    <w:p w:rsidR="00886117" w:rsidP="00886117" w:rsidRDefault="00886117" w14:paraId="483C2BA8" w14:textId="77777777">
      <w:pPr>
        <w:rPr>
          <w:u w:val="single"/>
        </w:rPr>
      </w:pPr>
      <w:r w:rsidRPr="16264BCC">
        <w:rPr>
          <w:u w:val="single"/>
        </w:rPr>
        <w:t>Uppgifter i arbetsgrupp/eget arbete under vecka 35</w:t>
      </w:r>
    </w:p>
    <w:p w:rsidRPr="00B11C96" w:rsidR="00886117" w:rsidP="00886117" w:rsidRDefault="00886117" w14:paraId="560FC0C7" w14:textId="77777777">
      <w:r>
        <w:t>Möjlighet till fältstudie</w:t>
      </w:r>
    </w:p>
    <w:p w:rsidR="00886117" w:rsidP="00886117" w:rsidRDefault="00886117" w14:paraId="4B6EF20F" w14:textId="77777777">
      <w:r>
        <w:t xml:space="preserve">Förbered en lektion inom den fortsatta taluppfattningen </w:t>
      </w:r>
    </w:p>
    <w:p w:rsidR="00886117" w:rsidP="00886117" w:rsidRDefault="00886117" w14:paraId="5926DB16" w14:textId="77777777">
      <w:r>
        <w:t xml:space="preserve">Redovisa lektionen </w:t>
      </w:r>
    </w:p>
    <w:p w:rsidR="00886117" w:rsidP="00886117" w:rsidRDefault="00886117" w14:paraId="02BBFCF1" w14:textId="77777777">
      <w:r>
        <w:t xml:space="preserve">Ladda upp lektionsmallen under Samarbetsytan “Lektionsplanering den fortsatta taluppfattningen på </w:t>
      </w:r>
      <w:proofErr w:type="spellStart"/>
      <w:r>
        <w:t>LISAM</w:t>
      </w:r>
      <w:proofErr w:type="spellEnd"/>
      <w:r>
        <w:t xml:space="preserve"> efter redovisningen</w:t>
      </w:r>
    </w:p>
    <w:p w:rsidR="00886117" w:rsidP="00886117" w:rsidRDefault="00886117" w14:paraId="492506DD" w14:textId="77777777"/>
    <w:tbl>
      <w:tblPr>
        <w:tblStyle w:val="NormalTable00"/>
        <w:tblW w:w="8688" w:type="dxa"/>
        <w:tblInd w:w="101" w:type="dxa"/>
        <w:tblLayout w:type="fixed"/>
        <w:tblLook w:val="01E0" w:firstRow="1" w:lastRow="1" w:firstColumn="1" w:lastColumn="1" w:noHBand="0" w:noVBand="0"/>
      </w:tblPr>
      <w:tblGrid>
        <w:gridCol w:w="892"/>
        <w:gridCol w:w="4110"/>
        <w:gridCol w:w="851"/>
        <w:gridCol w:w="1417"/>
        <w:gridCol w:w="1276"/>
        <w:gridCol w:w="142"/>
      </w:tblGrid>
      <w:tr w:rsidR="00B83A15" w:rsidTr="00B83A15" w14:paraId="674A508C" w14:textId="77777777">
        <w:trPr>
          <w:trHeight w:val="298" w:hRule="exact"/>
        </w:trPr>
        <w:tc>
          <w:tcPr>
            <w:tcW w:w="892" w:type="dxa"/>
            <w:tcBorders>
              <w:top w:val="single" w:color="000000" w:themeColor="text1" w:sz="13" w:space="0"/>
              <w:left w:val="nil"/>
              <w:bottom w:val="single" w:color="000000" w:themeColor="text1" w:sz="7" w:space="0"/>
              <w:right w:val="single" w:color="000000" w:themeColor="text1" w:sz="7" w:space="0"/>
            </w:tcBorders>
          </w:tcPr>
          <w:p w:rsidRPr="00C41FD8" w:rsidR="00D4651B" w:rsidP="00985A5D" w:rsidRDefault="00D4651B" w14:paraId="1793F356" w14:textId="77777777">
            <w:pPr>
              <w:pStyle w:val="TableParagraph"/>
            </w:pPr>
            <w:proofErr w:type="spellStart"/>
            <w:r>
              <w:t>Vecka</w:t>
            </w:r>
            <w:proofErr w:type="spellEnd"/>
          </w:p>
        </w:tc>
        <w:tc>
          <w:tcPr>
            <w:tcW w:w="4110" w:type="dxa"/>
            <w:tcBorders>
              <w:top w:val="single" w:color="000000" w:themeColor="text1" w:sz="13" w:space="0"/>
              <w:left w:val="single" w:color="000000" w:themeColor="text1" w:sz="7" w:space="0"/>
              <w:bottom w:val="single" w:color="000000" w:themeColor="text1" w:sz="7" w:space="0"/>
              <w:right w:val="nil"/>
            </w:tcBorders>
          </w:tcPr>
          <w:p w:rsidRPr="00C41FD8" w:rsidR="00D4651B" w:rsidP="00985A5D" w:rsidRDefault="00D4651B" w14:paraId="0B714727" w14:textId="77777777">
            <w:pPr>
              <w:pStyle w:val="TableParagraph"/>
            </w:pPr>
            <w:proofErr w:type="spellStart"/>
            <w:r>
              <w:t>Innehåll</w:t>
            </w:r>
            <w:proofErr w:type="spellEnd"/>
          </w:p>
        </w:tc>
        <w:tc>
          <w:tcPr>
            <w:tcW w:w="851" w:type="dxa"/>
            <w:tcBorders>
              <w:top w:val="single" w:color="000000" w:themeColor="text1" w:sz="13" w:space="0"/>
              <w:left w:val="nil"/>
              <w:bottom w:val="single" w:color="000000" w:themeColor="text1" w:sz="7" w:space="0"/>
              <w:right w:val="nil"/>
            </w:tcBorders>
          </w:tcPr>
          <w:p w:rsidRPr="00C41FD8" w:rsidR="00D4651B" w:rsidP="00985A5D" w:rsidRDefault="00D4651B" w14:paraId="4AEF1F93" w14:textId="77777777">
            <w:pPr>
              <w:pStyle w:val="TableParagraph"/>
            </w:pPr>
            <w:r>
              <w:t>Dag</w:t>
            </w:r>
          </w:p>
          <w:p w:rsidRPr="00C41FD8" w:rsidR="00D4651B" w:rsidP="00985A5D" w:rsidRDefault="00D4651B" w14:paraId="31CD0C16" w14:textId="77777777">
            <w:pPr>
              <w:pStyle w:val="TableParagraph"/>
            </w:pPr>
          </w:p>
          <w:p w:rsidRPr="00C41FD8" w:rsidR="00D4651B" w:rsidP="00985A5D" w:rsidRDefault="00D4651B" w14:paraId="7FD8715F" w14:textId="77777777">
            <w:pPr>
              <w:pStyle w:val="TableParagraph"/>
            </w:pPr>
          </w:p>
          <w:p w:rsidRPr="00C41FD8" w:rsidR="00D4651B" w:rsidP="00985A5D" w:rsidRDefault="00D4651B" w14:paraId="6BDFDFC2" w14:textId="77777777">
            <w:pPr>
              <w:pStyle w:val="TableParagraph"/>
            </w:pPr>
          </w:p>
          <w:p w:rsidRPr="00C41FD8" w:rsidR="00D4651B" w:rsidP="00985A5D" w:rsidRDefault="00D4651B" w14:paraId="41F9AE5E" w14:textId="77777777">
            <w:pPr>
              <w:pStyle w:val="TableParagraph"/>
            </w:pPr>
          </w:p>
        </w:tc>
        <w:tc>
          <w:tcPr>
            <w:tcW w:w="1417" w:type="dxa"/>
            <w:tcBorders>
              <w:top w:val="single" w:color="000000" w:themeColor="text1" w:sz="13" w:space="0"/>
              <w:left w:val="nil"/>
              <w:bottom w:val="single" w:color="000000" w:themeColor="text1" w:sz="7" w:space="0"/>
              <w:right w:val="nil"/>
            </w:tcBorders>
          </w:tcPr>
          <w:p w:rsidRPr="00C41FD8" w:rsidR="00D4651B" w:rsidP="00985A5D" w:rsidRDefault="00D4651B" w14:paraId="01795CCB" w14:textId="77777777">
            <w:pPr>
              <w:pStyle w:val="TableParagraph"/>
            </w:pPr>
            <w:proofErr w:type="spellStart"/>
            <w:r>
              <w:t>Arbetsform</w:t>
            </w:r>
            <w:proofErr w:type="spellEnd"/>
          </w:p>
        </w:tc>
        <w:tc>
          <w:tcPr>
            <w:tcW w:w="1276" w:type="dxa"/>
            <w:tcBorders>
              <w:top w:val="single" w:color="000000" w:themeColor="text1" w:sz="13" w:space="0"/>
              <w:left w:val="nil"/>
              <w:bottom w:val="single" w:color="000000" w:themeColor="text1" w:sz="7" w:space="0"/>
              <w:right w:val="nil"/>
            </w:tcBorders>
          </w:tcPr>
          <w:p w:rsidRPr="00C41FD8" w:rsidR="00D4651B" w:rsidP="00985A5D" w:rsidRDefault="00D4651B" w14:paraId="17F41857" w14:textId="77777777">
            <w:pPr>
              <w:pStyle w:val="TableParagraph"/>
            </w:pPr>
            <w:proofErr w:type="spellStart"/>
            <w:r>
              <w:t>Lärare</w:t>
            </w:r>
            <w:proofErr w:type="spellEnd"/>
          </w:p>
        </w:tc>
        <w:tc>
          <w:tcPr>
            <w:tcW w:w="142" w:type="dxa"/>
            <w:tcBorders>
              <w:top w:val="single" w:color="000000" w:themeColor="text1" w:sz="13" w:space="0"/>
              <w:left w:val="nil"/>
              <w:bottom w:val="single" w:color="000000" w:themeColor="text1" w:sz="7" w:space="0"/>
              <w:right w:val="nil"/>
            </w:tcBorders>
          </w:tcPr>
          <w:p w:rsidRPr="00C41FD8" w:rsidR="00D4651B" w:rsidP="00985A5D" w:rsidRDefault="00D4651B" w14:paraId="00F03A6D" w14:textId="77777777">
            <w:pPr>
              <w:pStyle w:val="TableParagraph"/>
            </w:pPr>
          </w:p>
        </w:tc>
      </w:tr>
      <w:tr w:rsidRPr="00D4651B" w:rsidR="00B83A15" w:rsidTr="00B83A15" w14:paraId="75CEAC94" w14:textId="77777777">
        <w:trPr>
          <w:trHeight w:val="5115" w:hRule="exact"/>
        </w:trPr>
        <w:tc>
          <w:tcPr>
            <w:tcW w:w="892" w:type="dxa"/>
            <w:tcBorders>
              <w:top w:val="single" w:color="000000" w:themeColor="text1" w:sz="7" w:space="0"/>
              <w:left w:val="nil"/>
              <w:bottom w:val="single" w:color="000000" w:themeColor="text1" w:sz="12" w:space="0"/>
              <w:right w:val="single" w:color="000000" w:themeColor="text1" w:sz="7" w:space="0"/>
            </w:tcBorders>
          </w:tcPr>
          <w:p w:rsidRPr="00C41FD8" w:rsidR="00D4651B" w:rsidP="00985A5D" w:rsidRDefault="00D4651B" w14:paraId="6930E822" w14:textId="77777777">
            <w:pPr>
              <w:pStyle w:val="TableParagraph"/>
            </w:pPr>
          </w:p>
          <w:p w:rsidRPr="00C41FD8" w:rsidR="00D4651B" w:rsidP="00985A5D" w:rsidRDefault="00D4651B" w14:paraId="5AFB958C" w14:textId="77777777">
            <w:pPr>
              <w:pStyle w:val="TableParagraph"/>
            </w:pPr>
            <w:r>
              <w:t>36</w:t>
            </w:r>
          </w:p>
        </w:tc>
        <w:tc>
          <w:tcPr>
            <w:tcW w:w="4110" w:type="dxa"/>
            <w:tcBorders>
              <w:top w:val="single" w:color="000000" w:themeColor="text1" w:sz="7" w:space="0"/>
              <w:left w:val="single" w:color="000000" w:themeColor="text1" w:sz="7" w:space="0"/>
              <w:bottom w:val="single" w:color="000000" w:themeColor="text1" w:sz="12" w:space="0"/>
              <w:right w:val="nil"/>
            </w:tcBorders>
          </w:tcPr>
          <w:p w:rsidRPr="00377176" w:rsidR="00D4651B" w:rsidP="00985A5D" w:rsidRDefault="00D4651B" w14:paraId="20E36DAB" w14:textId="77777777">
            <w:pPr>
              <w:pStyle w:val="TableParagraph"/>
              <w:rPr>
                <w:lang w:val="sv-SE"/>
              </w:rPr>
            </w:pPr>
          </w:p>
          <w:p w:rsidR="00D4651B" w:rsidP="00985A5D" w:rsidRDefault="00D4651B" w14:paraId="2DD9D38D" w14:textId="77777777">
            <w:pPr>
              <w:pStyle w:val="TableParagraph"/>
              <w:rPr>
                <w:lang w:val="sv-SE"/>
              </w:rPr>
            </w:pPr>
            <w:r w:rsidRPr="53C82800">
              <w:rPr>
                <w:lang w:val="sv-SE"/>
              </w:rPr>
              <w:t xml:space="preserve">Fenomenmagasinet, se mer info på </w:t>
            </w:r>
            <w:proofErr w:type="spellStart"/>
            <w:r w:rsidRPr="53C82800">
              <w:rPr>
                <w:lang w:val="sv-SE"/>
              </w:rPr>
              <w:t>LISAM</w:t>
            </w:r>
            <w:proofErr w:type="spellEnd"/>
          </w:p>
          <w:p w:rsidR="00D4651B" w:rsidP="00985A5D" w:rsidRDefault="00D4651B" w14:paraId="78F1DEB0" w14:textId="77777777">
            <w:pPr>
              <w:pStyle w:val="TableParagraph"/>
              <w:rPr>
                <w:lang w:val="sv-SE"/>
              </w:rPr>
            </w:pPr>
            <w:r w:rsidRPr="53C82800">
              <w:rPr>
                <w:lang w:val="sv-SE"/>
              </w:rPr>
              <w:t xml:space="preserve">Arbeta med </w:t>
            </w:r>
            <w:proofErr w:type="spellStart"/>
            <w:r w:rsidRPr="53C82800">
              <w:rPr>
                <w:lang w:val="sv-SE"/>
              </w:rPr>
              <w:t>MRE</w:t>
            </w:r>
            <w:proofErr w:type="spellEnd"/>
            <w:r w:rsidRPr="53C82800">
              <w:rPr>
                <w:lang w:val="sv-SE"/>
              </w:rPr>
              <w:t xml:space="preserve"> 2</w:t>
            </w:r>
          </w:p>
          <w:p w:rsidR="00D4651B" w:rsidP="00985A5D" w:rsidRDefault="00D4651B" w14:paraId="32D85219" w14:textId="77777777">
            <w:pPr>
              <w:pStyle w:val="TableParagraph"/>
              <w:rPr>
                <w:lang w:val="sv-SE"/>
              </w:rPr>
            </w:pPr>
          </w:p>
          <w:p w:rsidR="00D4651B" w:rsidP="00985A5D" w:rsidRDefault="00D4651B" w14:paraId="5ED95085" w14:textId="77777777">
            <w:pPr>
              <w:pStyle w:val="TableParagraph"/>
              <w:rPr>
                <w:lang w:val="sv-SE"/>
              </w:rPr>
            </w:pPr>
            <w:r w:rsidRPr="16264BCC">
              <w:rPr>
                <w:lang w:val="sv-SE"/>
              </w:rPr>
              <w:t xml:space="preserve">Arbeta med </w:t>
            </w:r>
            <w:proofErr w:type="spellStart"/>
            <w:r w:rsidRPr="16264BCC">
              <w:rPr>
                <w:lang w:val="sv-SE"/>
              </w:rPr>
              <w:t>MRE</w:t>
            </w:r>
            <w:proofErr w:type="spellEnd"/>
            <w:r w:rsidRPr="16264BCC">
              <w:rPr>
                <w:lang w:val="sv-SE"/>
              </w:rPr>
              <w:t xml:space="preserve"> 2 </w:t>
            </w:r>
          </w:p>
          <w:p w:rsidR="00D4651B" w:rsidP="00985A5D" w:rsidRDefault="00B83A15" w14:paraId="14E3071E" w14:textId="77777777">
            <w:pPr>
              <w:pStyle w:val="TableParagraph"/>
              <w:rPr>
                <w:lang w:val="sv-SE"/>
              </w:rPr>
            </w:pPr>
            <w:proofErr w:type="spellStart"/>
            <w:r>
              <w:rPr>
                <w:lang w:val="sv-SE"/>
              </w:rPr>
              <w:t>Avatarövning</w:t>
            </w:r>
            <w:proofErr w:type="spellEnd"/>
          </w:p>
          <w:p w:rsidRPr="00377176" w:rsidR="00D4651B" w:rsidP="00985A5D" w:rsidRDefault="00D4651B" w14:paraId="0CE19BC3" w14:textId="77777777">
            <w:pPr>
              <w:pStyle w:val="TableParagraph"/>
              <w:rPr>
                <w:lang w:val="sv-SE"/>
              </w:rPr>
            </w:pPr>
          </w:p>
          <w:p w:rsidRPr="00377176" w:rsidR="00D4651B" w:rsidP="00985A5D" w:rsidRDefault="00D4651B" w14:paraId="11C62AD8" w14:textId="77777777">
            <w:pPr>
              <w:pStyle w:val="TableParagraph"/>
              <w:rPr>
                <w:lang w:val="sv-SE"/>
              </w:rPr>
            </w:pPr>
            <w:r w:rsidRPr="53C82800">
              <w:rPr>
                <w:lang w:val="sv-SE"/>
              </w:rPr>
              <w:t xml:space="preserve">Nätföreläsning om bedömning/ Arbeta med </w:t>
            </w:r>
            <w:proofErr w:type="spellStart"/>
            <w:r w:rsidRPr="53C82800">
              <w:rPr>
                <w:lang w:val="sv-SE"/>
              </w:rPr>
              <w:t>MRE</w:t>
            </w:r>
            <w:proofErr w:type="spellEnd"/>
            <w:r w:rsidRPr="53C82800">
              <w:rPr>
                <w:lang w:val="sv-SE"/>
              </w:rPr>
              <w:t xml:space="preserve"> 2</w:t>
            </w:r>
          </w:p>
          <w:p w:rsidRPr="00377176" w:rsidR="00D4651B" w:rsidP="00985A5D" w:rsidRDefault="00D4651B" w14:paraId="63966B72" w14:textId="77777777">
            <w:pPr>
              <w:pStyle w:val="TableParagraph"/>
              <w:rPr>
                <w:lang w:val="sv-SE"/>
              </w:rPr>
            </w:pPr>
          </w:p>
          <w:p w:rsidR="00934759" w:rsidP="00985A5D" w:rsidRDefault="00934759" w14:paraId="23536548" w14:textId="77777777">
            <w:pPr>
              <w:pStyle w:val="TableParagraph"/>
              <w:rPr>
                <w:lang w:val="sv-SE"/>
              </w:rPr>
            </w:pPr>
          </w:p>
          <w:p w:rsidRPr="00377176" w:rsidR="00D4651B" w:rsidP="00985A5D" w:rsidRDefault="00D4651B" w14:paraId="32EC5EA7" w14:textId="77777777">
            <w:pPr>
              <w:pStyle w:val="TableParagraph"/>
              <w:rPr>
                <w:lang w:val="sv-SE"/>
              </w:rPr>
            </w:pPr>
            <w:r w:rsidRPr="53C82800">
              <w:rPr>
                <w:lang w:val="sv-SE"/>
              </w:rPr>
              <w:t xml:space="preserve">Redovisning </w:t>
            </w:r>
            <w:proofErr w:type="spellStart"/>
            <w:r w:rsidRPr="53C82800">
              <w:rPr>
                <w:lang w:val="sv-SE"/>
              </w:rPr>
              <w:t>MRE</w:t>
            </w:r>
            <w:proofErr w:type="spellEnd"/>
            <w:r w:rsidRPr="53C82800">
              <w:rPr>
                <w:lang w:val="sv-SE"/>
              </w:rPr>
              <w:t xml:space="preserve"> 2, se </w:t>
            </w:r>
            <w:proofErr w:type="spellStart"/>
            <w:r w:rsidRPr="53C82800">
              <w:rPr>
                <w:lang w:val="sv-SE"/>
              </w:rPr>
              <w:t>LISAM</w:t>
            </w:r>
            <w:proofErr w:type="spellEnd"/>
            <w:r w:rsidRPr="53C82800">
              <w:rPr>
                <w:lang w:val="sv-SE"/>
              </w:rPr>
              <w:t xml:space="preserve"> för mer info</w:t>
            </w:r>
          </w:p>
          <w:p w:rsidRPr="002E72B7" w:rsidR="00D4651B" w:rsidP="00985A5D" w:rsidRDefault="00D4651B" w14:paraId="271AE1F2" w14:textId="77777777">
            <w:pPr>
              <w:pStyle w:val="TableParagraph"/>
              <w:rPr>
                <w:lang w:val="sv-SE"/>
              </w:rPr>
            </w:pPr>
          </w:p>
          <w:p w:rsidR="00B83A15" w:rsidP="00B83A15" w:rsidRDefault="00B83A15" w14:paraId="6D9E9BD2" w14:textId="77777777">
            <w:pPr>
              <w:pStyle w:val="TableParagraph"/>
              <w:rPr>
                <w:lang w:val="sv-SE"/>
              </w:rPr>
            </w:pPr>
            <w:r w:rsidRPr="16264BCC">
              <w:rPr>
                <w:lang w:val="sv-SE"/>
              </w:rPr>
              <w:t>Bedömning i matematik/</w:t>
            </w:r>
          </w:p>
          <w:p w:rsidR="00D4651B" w:rsidP="00985A5D" w:rsidRDefault="00934759" w14:paraId="760E28E8" w14:textId="77777777">
            <w:pPr>
              <w:pStyle w:val="TableParagraph"/>
              <w:rPr>
                <w:lang w:val="sv-SE"/>
              </w:rPr>
            </w:pPr>
            <w:r w:rsidRPr="1BFCF3FB">
              <w:rPr>
                <w:lang w:val="sv-SE"/>
              </w:rPr>
              <w:t>Att granska läromedel i matematik + info  kursuppgift 2</w:t>
            </w:r>
          </w:p>
          <w:p w:rsidRPr="002E72B7" w:rsidR="00934759" w:rsidP="00934759" w:rsidRDefault="00934759" w14:paraId="28584BE5" w14:textId="77777777">
            <w:pPr>
              <w:pStyle w:val="TableParagraph"/>
              <w:rPr>
                <w:lang w:val="sv-SE"/>
              </w:rPr>
            </w:pPr>
            <w:r>
              <w:rPr>
                <w:lang w:val="sv-SE"/>
              </w:rPr>
              <w:t>Information om kursuppgift 2</w:t>
            </w:r>
          </w:p>
          <w:p w:rsidR="00934759" w:rsidP="00934759" w:rsidRDefault="00934759" w14:paraId="142056B8" w14:textId="77777777">
            <w:pPr>
              <w:pStyle w:val="TableParagraph"/>
              <w:rPr>
                <w:lang w:val="sv-SE"/>
              </w:rPr>
            </w:pPr>
            <w:r w:rsidRPr="16264BCC">
              <w:rPr>
                <w:lang w:val="sv-SE"/>
              </w:rPr>
              <w:t xml:space="preserve">Introduktion till </w:t>
            </w:r>
            <w:proofErr w:type="spellStart"/>
            <w:r w:rsidRPr="16264BCC">
              <w:rPr>
                <w:lang w:val="sv-SE"/>
              </w:rPr>
              <w:t>SRE</w:t>
            </w:r>
            <w:proofErr w:type="spellEnd"/>
            <w:r w:rsidRPr="16264BCC">
              <w:rPr>
                <w:lang w:val="sv-SE"/>
              </w:rPr>
              <w:t xml:space="preserve"> 2</w:t>
            </w:r>
          </w:p>
          <w:p w:rsidRPr="002E72B7" w:rsidR="00D4651B" w:rsidP="00985A5D" w:rsidRDefault="00D4651B" w14:paraId="4AE5B7AF" w14:textId="77777777">
            <w:pPr>
              <w:pStyle w:val="TableParagraph"/>
              <w:rPr>
                <w:lang w:val="sv-SE"/>
              </w:rPr>
            </w:pPr>
          </w:p>
        </w:tc>
        <w:tc>
          <w:tcPr>
            <w:tcW w:w="851" w:type="dxa"/>
            <w:tcBorders>
              <w:top w:val="single" w:color="000000" w:themeColor="text1" w:sz="7" w:space="0"/>
              <w:left w:val="nil"/>
              <w:bottom w:val="single" w:color="000000" w:themeColor="text1" w:sz="12" w:space="0"/>
              <w:right w:val="nil"/>
            </w:tcBorders>
          </w:tcPr>
          <w:p w:rsidRPr="002E72B7" w:rsidR="00D4651B" w:rsidP="00985A5D" w:rsidRDefault="00D4651B" w14:paraId="3955E093" w14:textId="77777777">
            <w:pPr>
              <w:pStyle w:val="TableParagraph"/>
              <w:rPr>
                <w:lang w:val="sv-SE"/>
              </w:rPr>
            </w:pPr>
          </w:p>
          <w:p w:rsidR="00D4651B" w:rsidP="00985A5D" w:rsidRDefault="00D4651B" w14:paraId="6EBE7220" w14:textId="77777777">
            <w:pPr>
              <w:pStyle w:val="TableParagraph"/>
              <w:rPr>
                <w:lang w:val="sv-SE"/>
              </w:rPr>
            </w:pPr>
            <w:r w:rsidRPr="2EC2B865">
              <w:rPr>
                <w:lang w:val="sv-SE"/>
              </w:rPr>
              <w:t>mån</w:t>
            </w:r>
          </w:p>
          <w:p w:rsidR="00D4651B" w:rsidP="00985A5D" w:rsidRDefault="00D4651B" w14:paraId="0A6959E7" w14:textId="77777777">
            <w:pPr>
              <w:pStyle w:val="TableParagraph"/>
              <w:rPr>
                <w:lang w:val="sv-SE"/>
              </w:rPr>
            </w:pPr>
            <w:r w:rsidRPr="53C82800">
              <w:rPr>
                <w:lang w:val="sv-SE"/>
              </w:rPr>
              <w:t xml:space="preserve"> </w:t>
            </w:r>
          </w:p>
          <w:p w:rsidR="00D4651B" w:rsidP="00985A5D" w:rsidRDefault="00D4651B" w14:paraId="12C42424" w14:textId="77777777">
            <w:pPr>
              <w:pStyle w:val="TableParagraph"/>
              <w:rPr>
                <w:lang w:val="sv-SE"/>
              </w:rPr>
            </w:pPr>
          </w:p>
          <w:p w:rsidR="00D4651B" w:rsidP="00985A5D" w:rsidRDefault="00D4651B" w14:paraId="379CA55B" w14:textId="77777777">
            <w:pPr>
              <w:pStyle w:val="TableParagraph"/>
              <w:rPr>
                <w:lang w:val="sv-SE"/>
              </w:rPr>
            </w:pPr>
          </w:p>
          <w:p w:rsidR="00B83A15" w:rsidP="00B83A15" w:rsidRDefault="00B83A15" w14:paraId="2F672CCE" w14:textId="77777777">
            <w:pPr>
              <w:pStyle w:val="TableParagraph"/>
              <w:rPr>
                <w:lang w:val="sv-SE"/>
              </w:rPr>
            </w:pPr>
            <w:proofErr w:type="spellStart"/>
            <w:r w:rsidRPr="339F79A9">
              <w:rPr>
                <w:lang w:val="sv-SE"/>
              </w:rPr>
              <w:t>tis</w:t>
            </w:r>
            <w:proofErr w:type="spellEnd"/>
          </w:p>
          <w:p w:rsidR="00D4651B" w:rsidP="00985A5D" w:rsidRDefault="00D4651B" w14:paraId="5ABF93C4" w14:textId="77777777">
            <w:pPr>
              <w:pStyle w:val="TableParagraph"/>
              <w:rPr>
                <w:lang w:val="sv-SE"/>
              </w:rPr>
            </w:pPr>
          </w:p>
          <w:p w:rsidRPr="002E72B7" w:rsidR="00D4651B" w:rsidP="00985A5D" w:rsidRDefault="00D4651B" w14:paraId="71DCB018" w14:textId="77777777">
            <w:pPr>
              <w:pStyle w:val="TableParagraph"/>
              <w:rPr>
                <w:lang w:val="sv-SE"/>
              </w:rPr>
            </w:pPr>
          </w:p>
          <w:p w:rsidRPr="002E72B7" w:rsidR="00B83A15" w:rsidP="00B83A15" w:rsidRDefault="00B83A15" w14:paraId="2ED9ED5C" w14:textId="77777777">
            <w:pPr>
              <w:pStyle w:val="TableParagraph"/>
              <w:rPr>
                <w:lang w:val="sv-SE"/>
              </w:rPr>
            </w:pPr>
            <w:proofErr w:type="spellStart"/>
            <w:r w:rsidRPr="339F79A9">
              <w:rPr>
                <w:lang w:val="sv-SE"/>
              </w:rPr>
              <w:t>ons</w:t>
            </w:r>
            <w:proofErr w:type="spellEnd"/>
          </w:p>
          <w:p w:rsidR="00D4651B" w:rsidP="00985A5D" w:rsidRDefault="00D4651B" w14:paraId="4B644A8D" w14:textId="77777777">
            <w:pPr>
              <w:pStyle w:val="TableParagraph"/>
              <w:rPr>
                <w:lang w:val="sv-SE"/>
              </w:rPr>
            </w:pPr>
          </w:p>
          <w:p w:rsidRPr="002E72B7" w:rsidR="00D4651B" w:rsidP="00985A5D" w:rsidRDefault="00D4651B" w14:paraId="082C48EB" w14:textId="77777777">
            <w:pPr>
              <w:pStyle w:val="TableParagraph"/>
              <w:rPr>
                <w:lang w:val="sv-SE"/>
              </w:rPr>
            </w:pPr>
          </w:p>
          <w:p w:rsidRPr="002E72B7" w:rsidR="00B83A15" w:rsidP="00B83A15" w:rsidRDefault="00B83A15" w14:paraId="38CF785A" w14:textId="77777777">
            <w:pPr>
              <w:pStyle w:val="TableParagraph"/>
              <w:rPr>
                <w:lang w:val="sv-SE"/>
              </w:rPr>
            </w:pPr>
            <w:proofErr w:type="spellStart"/>
            <w:r w:rsidRPr="339F79A9">
              <w:rPr>
                <w:lang w:val="sv-SE"/>
              </w:rPr>
              <w:t>tors</w:t>
            </w:r>
            <w:proofErr w:type="spellEnd"/>
          </w:p>
          <w:p w:rsidR="00D4651B" w:rsidP="00985A5D" w:rsidRDefault="00D4651B" w14:paraId="2677290C" w14:textId="77777777">
            <w:pPr>
              <w:pStyle w:val="TableParagraph"/>
              <w:rPr>
                <w:lang w:val="sv-SE"/>
              </w:rPr>
            </w:pPr>
          </w:p>
          <w:p w:rsidR="00934759" w:rsidP="00934759" w:rsidRDefault="00934759" w14:paraId="68D8D59E" w14:textId="77777777">
            <w:pPr>
              <w:pStyle w:val="TableParagraph"/>
              <w:rPr>
                <w:lang w:val="sv-SE"/>
              </w:rPr>
            </w:pPr>
            <w:proofErr w:type="spellStart"/>
            <w:r w:rsidRPr="339F79A9">
              <w:rPr>
                <w:lang w:val="sv-SE"/>
              </w:rPr>
              <w:t>fre</w:t>
            </w:r>
            <w:proofErr w:type="spellEnd"/>
          </w:p>
          <w:p w:rsidRPr="002E72B7" w:rsidR="00D4651B" w:rsidP="00985A5D" w:rsidRDefault="00D4651B" w14:paraId="249BF8C6" w14:textId="77777777">
            <w:pPr>
              <w:pStyle w:val="TableParagraph"/>
              <w:rPr>
                <w:lang w:val="sv-SE"/>
              </w:rPr>
            </w:pPr>
          </w:p>
          <w:p w:rsidRPr="002E72B7" w:rsidR="00D4651B" w:rsidP="00985A5D" w:rsidRDefault="00D4651B" w14:paraId="0EF46479" w14:textId="77777777">
            <w:pPr>
              <w:pStyle w:val="TableParagraph"/>
              <w:rPr>
                <w:lang w:val="sv-SE"/>
              </w:rPr>
            </w:pPr>
          </w:p>
          <w:p w:rsidR="00D4651B" w:rsidP="00985A5D" w:rsidRDefault="00D4651B" w14:paraId="3AB58C42" w14:textId="77777777">
            <w:pPr>
              <w:pStyle w:val="TableParagraph"/>
              <w:rPr>
                <w:lang w:val="sv-SE"/>
              </w:rPr>
            </w:pPr>
          </w:p>
          <w:p w:rsidR="00D4651B" w:rsidP="00985A5D" w:rsidRDefault="00D4651B" w14:paraId="4EA9BA15" w14:textId="77777777">
            <w:pPr>
              <w:pStyle w:val="TableParagraph"/>
              <w:rPr>
                <w:lang w:val="sv-SE"/>
              </w:rPr>
            </w:pPr>
          </w:p>
          <w:p w:rsidR="00D4651B" w:rsidP="00985A5D" w:rsidRDefault="00D4651B" w14:paraId="7332107B" w14:textId="77777777">
            <w:pPr>
              <w:pStyle w:val="TableParagraph"/>
              <w:rPr>
                <w:lang w:val="sv-SE"/>
              </w:rPr>
            </w:pPr>
          </w:p>
          <w:p w:rsidRPr="002E72B7" w:rsidR="00D4651B" w:rsidP="00985A5D" w:rsidRDefault="00D4651B" w14:paraId="5D98A3F1" w14:textId="77777777">
            <w:pPr>
              <w:pStyle w:val="TableParagraph"/>
              <w:rPr>
                <w:lang w:val="sv-SE"/>
              </w:rPr>
            </w:pPr>
          </w:p>
        </w:tc>
        <w:tc>
          <w:tcPr>
            <w:tcW w:w="1417" w:type="dxa"/>
            <w:tcBorders>
              <w:top w:val="single" w:color="000000" w:themeColor="text1" w:sz="7" w:space="0"/>
              <w:left w:val="nil"/>
              <w:bottom w:val="single" w:color="000000" w:themeColor="text1" w:sz="12" w:space="0"/>
              <w:right w:val="nil"/>
            </w:tcBorders>
          </w:tcPr>
          <w:p w:rsidRPr="009422F6" w:rsidR="00D4651B" w:rsidP="00985A5D" w:rsidRDefault="00D4651B" w14:paraId="50C86B8C" w14:textId="77777777">
            <w:pPr>
              <w:pStyle w:val="TableParagraph"/>
              <w:rPr>
                <w:lang w:val="sv-SE"/>
              </w:rPr>
            </w:pPr>
          </w:p>
          <w:p w:rsidR="00D4651B" w:rsidP="00985A5D" w:rsidRDefault="00D4651B" w14:paraId="4461394B" w14:textId="77777777">
            <w:pPr>
              <w:pStyle w:val="TableParagraph"/>
              <w:rPr>
                <w:lang w:val="sv-SE"/>
              </w:rPr>
            </w:pPr>
            <w:r w:rsidRPr="53C82800">
              <w:rPr>
                <w:lang w:val="sv-SE"/>
              </w:rPr>
              <w:t>Workshop</w:t>
            </w:r>
          </w:p>
          <w:p w:rsidR="00D4651B" w:rsidP="00985A5D" w:rsidRDefault="00D4651B" w14:paraId="60EDCC55" w14:textId="77777777">
            <w:pPr>
              <w:pStyle w:val="TableParagraph"/>
              <w:rPr>
                <w:lang w:val="sv-SE"/>
              </w:rPr>
            </w:pPr>
          </w:p>
          <w:p w:rsidRPr="009422F6" w:rsidR="00FF645A" w:rsidP="00FF645A" w:rsidRDefault="00FF645A" w14:paraId="2BFE1B45" w14:textId="77777777">
            <w:pPr>
              <w:pStyle w:val="TableParagraph"/>
              <w:rPr>
                <w:lang w:val="sv-SE"/>
              </w:rPr>
            </w:pPr>
            <w:r w:rsidRPr="53C82800">
              <w:rPr>
                <w:lang w:val="sv-SE"/>
              </w:rPr>
              <w:t>Eget arbete</w:t>
            </w:r>
          </w:p>
          <w:p w:rsidR="00D4651B" w:rsidP="00985A5D" w:rsidRDefault="00D4651B" w14:paraId="3BBB8815" w14:textId="77777777">
            <w:pPr>
              <w:pStyle w:val="TableParagraph"/>
              <w:rPr>
                <w:lang w:val="sv-SE"/>
              </w:rPr>
            </w:pPr>
          </w:p>
          <w:p w:rsidR="00B83A15" w:rsidP="00B83A15" w:rsidRDefault="00B83A15" w14:paraId="71DD83D1" w14:textId="77777777">
            <w:pPr>
              <w:pStyle w:val="TableParagraph"/>
              <w:rPr>
                <w:lang w:val="sv-SE"/>
              </w:rPr>
            </w:pPr>
            <w:r w:rsidRPr="16264BCC">
              <w:rPr>
                <w:lang w:val="sv-SE"/>
              </w:rPr>
              <w:t>Eget arbete</w:t>
            </w:r>
          </w:p>
          <w:p w:rsidRPr="009422F6" w:rsidR="00D4651B" w:rsidP="00985A5D" w:rsidRDefault="00D4651B" w14:paraId="55B91B0D" w14:textId="77777777">
            <w:pPr>
              <w:pStyle w:val="TableParagraph"/>
              <w:rPr>
                <w:lang w:val="sv-SE"/>
              </w:rPr>
            </w:pPr>
          </w:p>
          <w:p w:rsidR="00D4651B" w:rsidP="00985A5D" w:rsidRDefault="00D4651B" w14:paraId="6810F0D1" w14:textId="77777777">
            <w:pPr>
              <w:pStyle w:val="TableParagraph"/>
              <w:rPr>
                <w:lang w:val="sv-SE"/>
              </w:rPr>
            </w:pPr>
          </w:p>
          <w:p w:rsidR="00B83A15" w:rsidP="00B83A15" w:rsidRDefault="00B83A15" w14:paraId="3E99CCA2" w14:textId="77777777">
            <w:pPr>
              <w:pStyle w:val="TableParagraph"/>
              <w:rPr>
                <w:lang w:val="sv-SE"/>
              </w:rPr>
            </w:pPr>
            <w:r w:rsidRPr="53C82800">
              <w:rPr>
                <w:lang w:val="sv-SE"/>
              </w:rPr>
              <w:t>Eget arbete</w:t>
            </w:r>
          </w:p>
          <w:p w:rsidR="00D4651B" w:rsidP="00985A5D" w:rsidRDefault="00D4651B" w14:paraId="74E797DC" w14:textId="77777777">
            <w:pPr>
              <w:pStyle w:val="TableParagraph"/>
              <w:rPr>
                <w:lang w:val="sv-SE"/>
              </w:rPr>
            </w:pPr>
          </w:p>
          <w:p w:rsidR="00D4651B" w:rsidP="00985A5D" w:rsidRDefault="00D4651B" w14:paraId="25AF7EAE" w14:textId="77777777">
            <w:pPr>
              <w:pStyle w:val="TableParagraph"/>
              <w:rPr>
                <w:lang w:val="sv-SE"/>
              </w:rPr>
            </w:pPr>
          </w:p>
          <w:p w:rsidRPr="009422F6" w:rsidR="00B83A15" w:rsidP="00B83A15" w:rsidRDefault="00B83A15" w14:paraId="2A3DC6B1" w14:textId="77777777">
            <w:pPr>
              <w:pStyle w:val="TableParagraph"/>
              <w:rPr>
                <w:lang w:val="sv-SE"/>
              </w:rPr>
            </w:pPr>
            <w:r w:rsidRPr="16264BCC">
              <w:rPr>
                <w:lang w:val="sv-SE"/>
              </w:rPr>
              <w:t>Examination</w:t>
            </w:r>
          </w:p>
          <w:p w:rsidR="00D4651B" w:rsidP="00985A5D" w:rsidRDefault="00D4651B" w14:paraId="2633CEB9" w14:textId="77777777">
            <w:pPr>
              <w:pStyle w:val="TableParagraph"/>
              <w:rPr>
                <w:lang w:val="sv-SE"/>
              </w:rPr>
            </w:pPr>
          </w:p>
          <w:p w:rsidR="00934759" w:rsidP="00934759" w:rsidRDefault="00934759" w14:paraId="477115F2" w14:textId="77777777">
            <w:pPr>
              <w:pStyle w:val="TableParagraph"/>
              <w:rPr>
                <w:lang w:val="sv-SE"/>
              </w:rPr>
            </w:pPr>
            <w:r w:rsidRPr="16264BCC">
              <w:rPr>
                <w:lang w:val="sv-SE"/>
              </w:rPr>
              <w:t>Seminarium 10</w:t>
            </w:r>
          </w:p>
          <w:p w:rsidR="00D4651B" w:rsidP="00985A5D" w:rsidRDefault="00934759" w14:paraId="31A3EF6F" w14:textId="77777777">
            <w:pPr>
              <w:pStyle w:val="TableParagraph"/>
              <w:rPr>
                <w:lang w:val="sv-SE"/>
              </w:rPr>
            </w:pPr>
            <w:r>
              <w:rPr>
                <w:lang w:val="sv-SE"/>
              </w:rPr>
              <w:t>Seminarium x</w:t>
            </w:r>
          </w:p>
          <w:p w:rsidR="00D4651B" w:rsidP="00985A5D" w:rsidRDefault="00D4651B" w14:paraId="4B1D477B" w14:textId="77777777">
            <w:pPr>
              <w:pStyle w:val="TableParagraph"/>
              <w:rPr>
                <w:lang w:val="sv-SE"/>
              </w:rPr>
            </w:pPr>
          </w:p>
          <w:p w:rsidR="00D4651B" w:rsidP="00985A5D" w:rsidRDefault="00D4651B" w14:paraId="65BE1F1D" w14:textId="77777777">
            <w:pPr>
              <w:pStyle w:val="TableParagraph"/>
              <w:rPr>
                <w:lang w:val="sv-SE"/>
              </w:rPr>
            </w:pPr>
          </w:p>
          <w:p w:rsidRPr="009422F6" w:rsidR="00D4651B" w:rsidP="00985A5D" w:rsidRDefault="00D4651B" w14:paraId="6AFAB436" w14:textId="77777777">
            <w:pPr>
              <w:pStyle w:val="TableParagraph"/>
              <w:rPr>
                <w:lang w:val="sv-SE"/>
              </w:rPr>
            </w:pPr>
          </w:p>
        </w:tc>
        <w:tc>
          <w:tcPr>
            <w:tcW w:w="1276" w:type="dxa"/>
            <w:tcBorders>
              <w:top w:val="single" w:color="000000" w:themeColor="text1" w:sz="7" w:space="0"/>
              <w:left w:val="nil"/>
              <w:bottom w:val="single" w:color="000000" w:themeColor="text1" w:sz="12" w:space="0"/>
              <w:right w:val="nil"/>
            </w:tcBorders>
          </w:tcPr>
          <w:p w:rsidRPr="005C502B" w:rsidR="00D4651B" w:rsidP="00FB2047" w:rsidRDefault="00D4651B" w14:paraId="042C5D41" w14:textId="77777777">
            <w:pPr>
              <w:pStyle w:val="TableParagraph"/>
              <w:rPr>
                <w:lang w:val="sv-SE"/>
              </w:rPr>
            </w:pPr>
          </w:p>
          <w:p w:rsidRPr="005C502B" w:rsidR="00D4651B" w:rsidP="00985A5D" w:rsidRDefault="00D4651B" w14:paraId="4D2E12B8" w14:textId="77777777">
            <w:pPr>
              <w:pStyle w:val="TableParagraph"/>
              <w:rPr>
                <w:lang w:val="sv-SE"/>
              </w:rPr>
            </w:pPr>
          </w:p>
          <w:p w:rsidRPr="005C502B" w:rsidR="00D4651B" w:rsidP="00985A5D" w:rsidRDefault="00D4651B" w14:paraId="308F224F" w14:textId="77777777">
            <w:pPr>
              <w:pStyle w:val="TableParagraph"/>
              <w:rPr>
                <w:lang w:val="sv-SE"/>
              </w:rPr>
            </w:pPr>
          </w:p>
          <w:p w:rsidRPr="005C502B" w:rsidR="00D4651B" w:rsidP="00985A5D" w:rsidRDefault="00D4651B" w14:paraId="5E6D6F63" w14:textId="77777777">
            <w:pPr>
              <w:pStyle w:val="TableParagraph"/>
              <w:rPr>
                <w:lang w:val="sv-SE"/>
              </w:rPr>
            </w:pPr>
          </w:p>
          <w:p w:rsidRPr="005C502B" w:rsidR="00D4651B" w:rsidP="00985A5D" w:rsidRDefault="00D4651B" w14:paraId="7B969857" w14:textId="77777777">
            <w:pPr>
              <w:pStyle w:val="TableParagraph"/>
              <w:rPr>
                <w:lang w:val="sv-SE"/>
              </w:rPr>
            </w:pPr>
          </w:p>
          <w:p w:rsidRPr="005C502B" w:rsidR="00D4651B" w:rsidP="00985A5D" w:rsidRDefault="00D4651B" w14:paraId="0FE634FD" w14:textId="77777777">
            <w:pPr>
              <w:pStyle w:val="TableParagraph"/>
              <w:rPr>
                <w:lang w:val="sv-SE"/>
              </w:rPr>
            </w:pPr>
          </w:p>
          <w:p w:rsidRPr="00B83A15" w:rsidR="00D4651B" w:rsidP="00985A5D" w:rsidRDefault="00B83A15" w14:paraId="6E0D077A" w14:textId="77777777">
            <w:pPr>
              <w:pStyle w:val="TableParagraph"/>
              <w:rPr>
                <w:lang w:val="sv-SE"/>
              </w:rPr>
            </w:pPr>
            <w:proofErr w:type="spellStart"/>
            <w:r w:rsidRPr="00B83A15">
              <w:rPr>
                <w:lang w:val="sv-SE"/>
              </w:rPr>
              <w:t>CS</w:t>
            </w:r>
            <w:r>
              <w:rPr>
                <w:lang w:val="sv-SE"/>
              </w:rPr>
              <w:t>+JS</w:t>
            </w:r>
            <w:proofErr w:type="spellEnd"/>
          </w:p>
          <w:p w:rsidRPr="00B83A15" w:rsidR="00D4651B" w:rsidP="00985A5D" w:rsidRDefault="00D4651B" w14:paraId="62A1F980" w14:textId="77777777">
            <w:pPr>
              <w:pStyle w:val="TableParagraph"/>
              <w:rPr>
                <w:lang w:val="sv-SE"/>
              </w:rPr>
            </w:pPr>
          </w:p>
          <w:p w:rsidRPr="00B83A15" w:rsidR="00D4651B" w:rsidP="00985A5D" w:rsidRDefault="00D4651B" w14:paraId="300079F4" w14:textId="77777777">
            <w:pPr>
              <w:pStyle w:val="TableParagraph"/>
              <w:rPr>
                <w:lang w:val="sv-SE"/>
              </w:rPr>
            </w:pPr>
          </w:p>
          <w:p w:rsidRPr="00B83A15" w:rsidR="00D4651B" w:rsidP="00985A5D" w:rsidRDefault="00D4651B" w14:paraId="299D8616" w14:textId="77777777">
            <w:pPr>
              <w:pStyle w:val="TableParagraph"/>
              <w:rPr>
                <w:lang w:val="sv-SE"/>
              </w:rPr>
            </w:pPr>
          </w:p>
          <w:p w:rsidRPr="00B83A15" w:rsidR="00D4651B" w:rsidP="00985A5D" w:rsidRDefault="00D4651B" w14:paraId="491D2769" w14:textId="77777777">
            <w:pPr>
              <w:pStyle w:val="TableParagraph"/>
              <w:rPr>
                <w:lang w:val="sv-SE"/>
              </w:rPr>
            </w:pPr>
          </w:p>
          <w:p w:rsidRPr="005C502B" w:rsidR="00B83A15" w:rsidP="00B83A15" w:rsidRDefault="00B83A15" w14:paraId="6BBA3FED" w14:textId="77777777">
            <w:pPr>
              <w:pStyle w:val="TableParagraph"/>
              <w:rPr>
                <w:lang w:val="sv-SE"/>
              </w:rPr>
            </w:pPr>
            <w:r w:rsidRPr="005C502B">
              <w:rPr>
                <w:lang w:val="sv-SE"/>
              </w:rPr>
              <w:t>ET/</w:t>
            </w:r>
            <w:proofErr w:type="spellStart"/>
            <w:r w:rsidRPr="005C502B">
              <w:rPr>
                <w:lang w:val="sv-SE"/>
              </w:rPr>
              <w:t>ALi</w:t>
            </w:r>
            <w:proofErr w:type="spellEnd"/>
            <w:r w:rsidRPr="005C502B">
              <w:rPr>
                <w:lang w:val="sv-SE"/>
              </w:rPr>
              <w:t>/IM</w:t>
            </w:r>
          </w:p>
          <w:p w:rsidRPr="005C502B" w:rsidR="00D4651B" w:rsidP="00985A5D" w:rsidRDefault="00D4651B" w14:paraId="6F5CD9ED" w14:textId="77777777">
            <w:pPr>
              <w:pStyle w:val="TableParagraph"/>
              <w:rPr>
                <w:lang w:val="sv-SE"/>
              </w:rPr>
            </w:pPr>
          </w:p>
          <w:p w:rsidRPr="005C502B" w:rsidR="00934759" w:rsidP="00934759" w:rsidRDefault="00934759" w14:paraId="061BC761" w14:textId="77777777">
            <w:pPr>
              <w:pStyle w:val="TableParagraph"/>
              <w:rPr>
                <w:lang w:val="sv-SE"/>
              </w:rPr>
            </w:pPr>
            <w:r w:rsidRPr="005C502B">
              <w:rPr>
                <w:lang w:val="sv-SE"/>
              </w:rPr>
              <w:t>ET</w:t>
            </w:r>
          </w:p>
          <w:p w:rsidRPr="00934759" w:rsidR="00D4651B" w:rsidP="00985A5D" w:rsidRDefault="00934759" w14:paraId="6300EDF8" w14:textId="77777777">
            <w:pPr>
              <w:pStyle w:val="TableParagraph"/>
            </w:pPr>
            <w:r w:rsidRPr="00934759">
              <w:t>A</w:t>
            </w:r>
            <w:r>
              <w:t>L</w:t>
            </w:r>
          </w:p>
          <w:p w:rsidRPr="00934759" w:rsidR="00D4651B" w:rsidP="00985A5D" w:rsidRDefault="00D4651B" w14:paraId="4EF7FBD7" w14:textId="77777777">
            <w:pPr>
              <w:pStyle w:val="TableParagraph"/>
            </w:pPr>
          </w:p>
          <w:p w:rsidRPr="00934759" w:rsidR="00D4651B" w:rsidP="00985A5D" w:rsidRDefault="00D4651B" w14:paraId="740C982E" w14:textId="77777777">
            <w:pPr>
              <w:pStyle w:val="TableParagraph"/>
            </w:pPr>
          </w:p>
          <w:p w:rsidRPr="00C41FD8" w:rsidR="00D4651B" w:rsidP="00985A5D" w:rsidRDefault="00D4651B" w14:paraId="15C78039" w14:textId="77777777">
            <w:pPr>
              <w:pStyle w:val="TableParagraph"/>
            </w:pPr>
          </w:p>
        </w:tc>
        <w:tc>
          <w:tcPr>
            <w:tcW w:w="142" w:type="dxa"/>
            <w:tcBorders>
              <w:top w:val="single" w:color="000000" w:themeColor="text1" w:sz="7" w:space="0"/>
              <w:left w:val="nil"/>
              <w:bottom w:val="single" w:color="000000" w:themeColor="text1" w:sz="12" w:space="0"/>
              <w:right w:val="nil"/>
            </w:tcBorders>
          </w:tcPr>
          <w:p w:rsidRPr="00C41FD8" w:rsidR="00D4651B" w:rsidP="00985A5D" w:rsidRDefault="00D4651B" w14:paraId="527D639D" w14:textId="77777777">
            <w:pPr>
              <w:pStyle w:val="TableParagraph"/>
            </w:pPr>
          </w:p>
        </w:tc>
      </w:tr>
    </w:tbl>
    <w:p w:rsidRPr="00D4651B" w:rsidR="00886117" w:rsidP="00886117" w:rsidRDefault="00886117" w14:paraId="5101B52C" w14:textId="77777777">
      <w:pPr>
        <w:rPr>
          <w:lang w:val="en-US"/>
        </w:rPr>
      </w:pPr>
    </w:p>
    <w:p w:rsidR="00985A5D" w:rsidP="00985A5D" w:rsidRDefault="00985A5D" w14:paraId="1021A12A" w14:textId="77777777">
      <w:pPr>
        <w:rPr>
          <w:u w:val="single"/>
        </w:rPr>
      </w:pPr>
      <w:r w:rsidRPr="16264BCC">
        <w:rPr>
          <w:u w:val="single"/>
        </w:rPr>
        <w:t>Seminarium 10</w:t>
      </w:r>
    </w:p>
    <w:p w:rsidRPr="00F63E5F" w:rsidR="00985A5D" w:rsidP="00985A5D" w:rsidRDefault="00985A5D" w14:paraId="1CD8DA83" w14:textId="77777777">
      <w:r>
        <w:t xml:space="preserve">Björklund &amp; Grevholm (2014) Kap 10 (Finns på </w:t>
      </w:r>
      <w:proofErr w:type="spellStart"/>
      <w:r>
        <w:t>LISAM</w:t>
      </w:r>
      <w:proofErr w:type="spellEnd"/>
      <w:r>
        <w:t>)</w:t>
      </w:r>
    </w:p>
    <w:p w:rsidR="00985A5D" w:rsidP="00985A5D" w:rsidRDefault="00985A5D" w14:paraId="3C8EC45C" w14:textId="77777777">
      <w:pPr>
        <w:pStyle w:val="Brdtext"/>
        <w:spacing w:before="69"/>
        <w:ind w:left="240" w:right="54"/>
        <w:rPr>
          <w:lang w:val="sv-SE"/>
        </w:rPr>
      </w:pPr>
    </w:p>
    <w:p w:rsidR="00985A5D" w:rsidP="00985A5D" w:rsidRDefault="00985A5D" w14:paraId="7A39D34C" w14:textId="77777777">
      <w:pPr>
        <w:spacing w:line="259" w:lineRule="auto"/>
        <w:rPr>
          <w:u w:val="single"/>
        </w:rPr>
      </w:pPr>
      <w:r w:rsidRPr="39ED3003">
        <w:rPr>
          <w:u w:val="single"/>
        </w:rPr>
        <w:t>Seminarium x</w:t>
      </w:r>
    </w:p>
    <w:p w:rsidRPr="005C502B" w:rsidR="005C502B" w:rsidP="00985A5D" w:rsidRDefault="005C502B" w14:paraId="36A78EE8" w14:textId="77777777">
      <w:pPr>
        <w:spacing w:line="259" w:lineRule="auto"/>
      </w:pPr>
      <w:r w:rsidRPr="005C502B">
        <w:t>Läs och fokusera på de olika typerna av  analysverktygen i studierna i metodavsnitten.</w:t>
      </w:r>
    </w:p>
    <w:p w:rsidR="00F65097" w:rsidP="00985A5D" w:rsidRDefault="00985A5D" w14:paraId="0C33F1F3" w14:textId="77777777">
      <w:pPr>
        <w:ind w:left="720" w:hanging="720"/>
        <w:rPr>
          <w:rFonts w:ascii="Cambria" w:hAnsi="Cambria" w:eastAsia="Cambria" w:cs="Cambria"/>
        </w:rPr>
      </w:pPr>
      <w:r w:rsidRPr="00E054D0">
        <w:rPr>
          <w:rFonts w:ascii="Cambria" w:hAnsi="Cambria" w:eastAsia="Cambria" w:cs="Cambria"/>
        </w:rPr>
        <w:t xml:space="preserve">Brändström, A. (2005). </w:t>
      </w:r>
    </w:p>
    <w:p w:rsidRPr="005C502B" w:rsidR="00F65097" w:rsidP="00985A5D" w:rsidRDefault="00985A5D" w14:paraId="3E551B2F" w14:textId="77777777">
      <w:pPr>
        <w:ind w:left="720" w:hanging="720"/>
        <w:rPr>
          <w:rFonts w:ascii="Cambria" w:hAnsi="Cambria" w:eastAsia="Cambria" w:cs="Cambria"/>
        </w:rPr>
      </w:pPr>
      <w:r w:rsidRPr="005C502B">
        <w:rPr>
          <w:rFonts w:ascii="Cambria" w:hAnsi="Cambria" w:eastAsia="Cambria" w:cs="Cambria"/>
        </w:rPr>
        <w:t xml:space="preserve">da </w:t>
      </w:r>
      <w:proofErr w:type="spellStart"/>
      <w:r w:rsidRPr="005C502B">
        <w:rPr>
          <w:rFonts w:ascii="Cambria" w:hAnsi="Cambria" w:eastAsia="Cambria" w:cs="Cambria"/>
        </w:rPr>
        <w:t>Ponte</w:t>
      </w:r>
      <w:proofErr w:type="spellEnd"/>
      <w:r w:rsidRPr="005C502B">
        <w:rPr>
          <w:rFonts w:ascii="Cambria" w:hAnsi="Cambria" w:eastAsia="Cambria" w:cs="Cambria"/>
        </w:rPr>
        <w:t xml:space="preserve">, J. P., &amp; </w:t>
      </w:r>
      <w:proofErr w:type="spellStart"/>
      <w:r w:rsidRPr="005C502B">
        <w:rPr>
          <w:rFonts w:ascii="Cambria" w:hAnsi="Cambria" w:eastAsia="Cambria" w:cs="Cambria"/>
        </w:rPr>
        <w:t>Marques</w:t>
      </w:r>
      <w:proofErr w:type="spellEnd"/>
      <w:r w:rsidRPr="005C502B">
        <w:rPr>
          <w:rFonts w:ascii="Cambria" w:hAnsi="Cambria" w:eastAsia="Cambria" w:cs="Cambria"/>
        </w:rPr>
        <w:t xml:space="preserve">, S. (2007). </w:t>
      </w:r>
    </w:p>
    <w:p w:rsidRPr="005C502B" w:rsidR="00F65097" w:rsidP="00985A5D" w:rsidRDefault="00985A5D" w14:paraId="6CF5C55B" w14:textId="77777777">
      <w:pPr>
        <w:ind w:left="720" w:hanging="720"/>
        <w:rPr>
          <w:rFonts w:ascii="Cambria" w:hAnsi="Cambria" w:eastAsia="Cambria" w:cs="Cambria"/>
        </w:rPr>
      </w:pPr>
      <w:proofErr w:type="spellStart"/>
      <w:r w:rsidRPr="005C502B">
        <w:rPr>
          <w:rFonts w:ascii="Cambria" w:hAnsi="Cambria" w:eastAsia="Cambria" w:cs="Cambria"/>
        </w:rPr>
        <w:t>Dowling</w:t>
      </w:r>
      <w:proofErr w:type="spellEnd"/>
      <w:r w:rsidRPr="005C502B">
        <w:rPr>
          <w:rFonts w:ascii="Cambria" w:hAnsi="Cambria" w:eastAsia="Cambria" w:cs="Cambria"/>
        </w:rPr>
        <w:t xml:space="preserve">, P. (1998). </w:t>
      </w:r>
    </w:p>
    <w:p w:rsidRPr="005C502B" w:rsidR="00F65097" w:rsidP="00985A5D" w:rsidRDefault="00985A5D" w14:paraId="03BB0F59" w14:textId="77777777">
      <w:pPr>
        <w:ind w:left="720" w:hanging="720"/>
        <w:rPr>
          <w:rFonts w:ascii="Cambria" w:hAnsi="Cambria" w:eastAsia="Cambria" w:cs="Cambria"/>
        </w:rPr>
      </w:pPr>
      <w:r w:rsidRPr="005C502B">
        <w:rPr>
          <w:rFonts w:ascii="Cambria" w:hAnsi="Cambria" w:eastAsia="Cambria" w:cs="Cambria"/>
        </w:rPr>
        <w:t xml:space="preserve">Johansson, M. (2003). </w:t>
      </w:r>
    </w:p>
    <w:p w:rsidRPr="00EB2C95" w:rsidR="00985A5D" w:rsidP="00985A5D" w:rsidRDefault="00985A5D" w14:paraId="5CCBAC66" w14:textId="77777777">
      <w:pPr>
        <w:ind w:left="720" w:hanging="720"/>
      </w:pPr>
      <w:r w:rsidRPr="00E054D0">
        <w:rPr>
          <w:rFonts w:ascii="Cambria" w:hAnsi="Cambria" w:eastAsia="Cambria" w:cs="Cambria"/>
        </w:rPr>
        <w:t xml:space="preserve">Lundberg, A. L. V. (2011). </w:t>
      </w:r>
    </w:p>
    <w:p w:rsidRPr="00EB2C95" w:rsidR="00370BEB" w:rsidP="00370BEB" w:rsidRDefault="00370BEB" w14:paraId="326DC100" w14:textId="77777777">
      <w:pPr>
        <w:pStyle w:val="Brdtext"/>
        <w:spacing w:before="1" w:line="276" w:lineRule="exact"/>
        <w:ind w:left="0" w:right="479"/>
        <w:rPr>
          <w:rStyle w:val="Hyperlnk"/>
          <w:color w:val="auto"/>
          <w:lang w:val="sv-SE"/>
        </w:rPr>
      </w:pPr>
    </w:p>
    <w:p w:rsidR="00933307" w:rsidP="00933307" w:rsidRDefault="00933307" w14:paraId="4DA2C911" w14:textId="77777777">
      <w:pPr>
        <w:rPr>
          <w:u w:val="single"/>
        </w:rPr>
      </w:pPr>
      <w:r w:rsidRPr="53C82800">
        <w:rPr>
          <w:u w:val="single"/>
        </w:rPr>
        <w:lastRenderedPageBreak/>
        <w:t>Uppgifter i arbetsgrupp/eget arbete under vecka 36</w:t>
      </w:r>
    </w:p>
    <w:p w:rsidR="00933307" w:rsidP="00933307" w:rsidRDefault="00933307" w14:paraId="790868FD" w14:textId="77777777">
      <w:pPr>
        <w:pStyle w:val="Brdtext"/>
        <w:numPr>
          <w:ilvl w:val="0"/>
          <w:numId w:val="29"/>
        </w:numPr>
        <w:spacing w:before="69"/>
        <w:ind w:right="54"/>
        <w:rPr>
          <w:lang w:val="sv-SE"/>
        </w:rPr>
      </w:pPr>
      <w:r w:rsidRPr="339F79A9">
        <w:rPr>
          <w:lang w:val="sv-SE"/>
        </w:rPr>
        <w:t xml:space="preserve">Se filmen </w:t>
      </w:r>
      <w:r w:rsidRPr="00E054D0">
        <w:rPr>
          <w:lang w:val="sv-SE"/>
        </w:rPr>
        <w:t>Se filmen Bedömning för lärande i matematik - ett bedömningsstöd i årskurs 1-9 på:</w:t>
      </w:r>
    </w:p>
    <w:p w:rsidR="00933307" w:rsidP="00933307" w:rsidRDefault="00933307" w14:paraId="52B0AD9E" w14:textId="77777777">
      <w:pPr>
        <w:pStyle w:val="Brdtext"/>
        <w:spacing w:before="69"/>
        <w:ind w:left="0" w:right="54"/>
        <w:rPr>
          <w:lang w:val="sv-SE"/>
        </w:rPr>
      </w:pPr>
      <w:r>
        <w:rPr>
          <w:lang w:val="sv-SE"/>
        </w:rPr>
        <w:t xml:space="preserve">             </w:t>
      </w:r>
      <w:hyperlink r:id="rId18">
        <w:r w:rsidRPr="29FBA5AF">
          <w:rPr>
            <w:rStyle w:val="Hyperlnk"/>
            <w:lang w:val="sv-SE"/>
          </w:rPr>
          <w:t>https://youtu.be/BVmyuIdNPiU</w:t>
        </w:r>
      </w:hyperlink>
      <w:r w:rsidRPr="29FBA5AF">
        <w:rPr>
          <w:lang w:val="sv-SE"/>
        </w:rPr>
        <w:t xml:space="preserve"> </w:t>
      </w:r>
      <w:r w:rsidRPr="00A03EEC">
        <w:rPr>
          <w:lang w:val="sv-SE"/>
        </w:rPr>
        <w:t xml:space="preserve">Skriv </w:t>
      </w:r>
      <w:r w:rsidRPr="00A03EEC">
        <w:rPr>
          <w:spacing w:val="-1"/>
          <w:lang w:val="sv-SE"/>
        </w:rPr>
        <w:t>ned</w:t>
      </w:r>
      <w:r w:rsidRPr="00A03EEC">
        <w:rPr>
          <w:lang w:val="sv-SE"/>
        </w:rPr>
        <w:t xml:space="preserve"> </w:t>
      </w:r>
      <w:r w:rsidRPr="00A03EEC">
        <w:rPr>
          <w:spacing w:val="-1"/>
          <w:lang w:val="sv-SE"/>
        </w:rPr>
        <w:t>reflektioner</w:t>
      </w:r>
      <w:r w:rsidRPr="00A03EEC">
        <w:rPr>
          <w:lang w:val="sv-SE"/>
        </w:rPr>
        <w:t xml:space="preserve"> som tas</w:t>
      </w:r>
      <w:r w:rsidRPr="00A03EEC">
        <w:rPr>
          <w:spacing w:val="1"/>
          <w:lang w:val="sv-SE"/>
        </w:rPr>
        <w:t xml:space="preserve"> </w:t>
      </w:r>
      <w:r w:rsidRPr="00A03EEC">
        <w:rPr>
          <w:lang w:val="sv-SE"/>
        </w:rPr>
        <w:t xml:space="preserve">med till </w:t>
      </w:r>
      <w:r>
        <w:rPr>
          <w:spacing w:val="-1"/>
          <w:lang w:val="sv-SE"/>
        </w:rPr>
        <w:t>seminarium10.</w:t>
      </w:r>
    </w:p>
    <w:p w:rsidR="00933307" w:rsidP="00933307" w:rsidRDefault="00933307" w14:paraId="5F015C0A" w14:textId="77777777">
      <w:pPr>
        <w:pStyle w:val="Liststycke"/>
        <w:numPr>
          <w:ilvl w:val="0"/>
          <w:numId w:val="29"/>
        </w:numPr>
        <w:rPr>
          <w:sz w:val="24"/>
          <w:szCs w:val="24"/>
        </w:rPr>
      </w:pPr>
      <w:r>
        <w:t xml:space="preserve">Se filmen om Diamantmaterialet på </w:t>
      </w:r>
      <w:hyperlink r:id="rId19">
        <w:r w:rsidRPr="29FBA5AF">
          <w:rPr>
            <w:rStyle w:val="Hyperlnk"/>
          </w:rPr>
          <w:t>https://youtu.be/ib6es8LCl7Q</w:t>
        </w:r>
      </w:hyperlink>
    </w:p>
    <w:p w:rsidR="00933307" w:rsidP="00933307" w:rsidRDefault="00933307" w14:paraId="5234DD13" w14:textId="5111FBE4">
      <w:pPr>
        <w:pStyle w:val="Liststycke"/>
        <w:numPr>
          <w:ilvl w:val="0"/>
          <w:numId w:val="29"/>
        </w:numPr>
      </w:pPr>
      <w:r w:rsidRPr="00E054D0">
        <w:t xml:space="preserve">Arbeta med </w:t>
      </w:r>
      <w:proofErr w:type="spellStart"/>
      <w:r w:rsidRPr="00E054D0">
        <w:t>MRE</w:t>
      </w:r>
      <w:proofErr w:type="spellEnd"/>
      <w:r w:rsidRPr="00E054D0">
        <w:t xml:space="preserve"> 2</w:t>
      </w:r>
    </w:p>
    <w:p w:rsidRPr="00933307" w:rsidR="00886117" w:rsidP="00933307" w:rsidRDefault="0387E77F" w14:paraId="263E6A2C" w14:textId="5324FC56">
      <w:pPr>
        <w:pStyle w:val="Liststycke"/>
        <w:numPr>
          <w:ilvl w:val="0"/>
          <w:numId w:val="29"/>
        </w:numPr>
      </w:pPr>
      <w:r>
        <w:t>Förberedelse inför workshop i Programmering och matematik, Fenomenmagasinet:</w:t>
      </w:r>
    </w:p>
    <w:p w:rsidRPr="00EB2C95" w:rsidR="00886117" w:rsidP="00886117" w:rsidRDefault="00886117" w14:paraId="2CF9A2EA" w14:textId="77777777">
      <w:pPr>
        <w:pStyle w:val="Rubrik2"/>
        <w:rPr>
          <w:sz w:val="24"/>
          <w:szCs w:val="24"/>
        </w:rPr>
      </w:pPr>
      <w:r w:rsidRPr="00EB2C95">
        <w:rPr>
          <w:sz w:val="24"/>
          <w:szCs w:val="24"/>
        </w:rPr>
        <w:t>Läs</w:t>
      </w:r>
    </w:p>
    <w:p w:rsidRPr="00EB2C95" w:rsidR="00886117" w:rsidP="00886117" w:rsidRDefault="00886117" w14:paraId="24C08352" w14:textId="77777777">
      <w:pPr>
        <w:ind w:left="360"/>
      </w:pPr>
      <w:r w:rsidRPr="00EB2C95">
        <w:rPr>
          <w:rFonts w:ascii="Times New Roman" w:hAnsi="Times New Roman" w:eastAsia="Times New Roman" w:cs="Times New Roman"/>
        </w:rPr>
        <w:t xml:space="preserve">Läs om digitalisering i matematik för 4-6 i kursplanen:  </w:t>
      </w:r>
      <w:hyperlink r:id="rId20">
        <w:r w:rsidRPr="00EB2C95">
          <w:rPr>
            <w:rStyle w:val="Hyperlnk"/>
            <w:rFonts w:ascii="Times New Roman" w:hAnsi="Times New Roman" w:eastAsia="Times New Roman" w:cs="Times New Roman"/>
          </w:rPr>
          <w:t>Lgr2011 Matematik</w:t>
        </w:r>
      </w:hyperlink>
      <w:r w:rsidRPr="00EB2C95">
        <w:rPr>
          <w:rFonts w:ascii="Times New Roman" w:hAnsi="Times New Roman" w:eastAsia="Times New Roman" w:cs="Times New Roman"/>
        </w:rPr>
        <w:t xml:space="preserve"> </w:t>
      </w:r>
    </w:p>
    <w:p w:rsidRPr="00EB2C95" w:rsidR="00886117" w:rsidP="00886117" w:rsidRDefault="00886117" w14:paraId="450DE0F1" w14:textId="77777777">
      <w:pPr>
        <w:ind w:left="360"/>
      </w:pPr>
      <w:r w:rsidRPr="00EB2C95">
        <w:rPr>
          <w:rFonts w:ascii="Times New Roman" w:hAnsi="Times New Roman" w:eastAsia="Times New Roman" w:cs="Times New Roman"/>
        </w:rPr>
        <w:t xml:space="preserve">Läs texten ”Om programmering i matematikundervisning” som handlar om att undervisa i matematik med programmering. När du läser texten fundera på: </w:t>
      </w:r>
    </w:p>
    <w:p w:rsidRPr="00EB2C95" w:rsidR="00886117" w:rsidP="00886117" w:rsidRDefault="00886117" w14:paraId="0EF25DC9" w14:textId="77777777">
      <w:pPr>
        <w:pStyle w:val="Liststycke"/>
        <w:numPr>
          <w:ilvl w:val="0"/>
          <w:numId w:val="28"/>
        </w:numPr>
        <w:rPr>
          <w:rFonts w:asciiTheme="minorHAnsi" w:hAnsiTheme="minorHAnsi" w:cstheme="minorBidi"/>
          <w:sz w:val="24"/>
          <w:szCs w:val="24"/>
        </w:rPr>
      </w:pPr>
      <w:r w:rsidRPr="00EB2C95">
        <w:rPr>
          <w:rFonts w:ascii="Times New Roman" w:hAnsi="Times New Roman" w:eastAsia="Times New Roman" w:cs="Times New Roman"/>
          <w:sz w:val="24"/>
          <w:szCs w:val="24"/>
        </w:rPr>
        <w:t xml:space="preserve">Vilka erfarenheter har du av programmering? </w:t>
      </w:r>
    </w:p>
    <w:p w:rsidRPr="00EB2C95" w:rsidR="00886117" w:rsidP="00886117" w:rsidRDefault="00886117" w14:paraId="5FB487EC" w14:textId="77777777">
      <w:pPr>
        <w:pStyle w:val="Liststycke"/>
        <w:numPr>
          <w:ilvl w:val="0"/>
          <w:numId w:val="28"/>
        </w:numPr>
        <w:rPr>
          <w:rFonts w:asciiTheme="minorHAnsi" w:hAnsiTheme="minorHAnsi" w:cstheme="minorBidi"/>
          <w:sz w:val="24"/>
          <w:szCs w:val="24"/>
        </w:rPr>
      </w:pPr>
      <w:r w:rsidRPr="00EB2C95">
        <w:rPr>
          <w:rFonts w:ascii="Times New Roman" w:hAnsi="Times New Roman" w:eastAsia="Times New Roman" w:cs="Times New Roman"/>
          <w:sz w:val="24"/>
          <w:szCs w:val="24"/>
        </w:rPr>
        <w:t xml:space="preserve">Hur ser du på relationen mellan programmering för alla eller för dem som är intresserade? Vad får det för konsekvenser för undervisningen att programmering nu blir obligatoriskt för alla elever? </w:t>
      </w:r>
    </w:p>
    <w:p w:rsidRPr="00EB2C95" w:rsidR="00886117" w:rsidP="00886117" w:rsidRDefault="00886117" w14:paraId="7A1A819C" w14:textId="77777777">
      <w:pPr>
        <w:pStyle w:val="Liststycke"/>
        <w:numPr>
          <w:ilvl w:val="0"/>
          <w:numId w:val="28"/>
        </w:numPr>
        <w:rPr>
          <w:rFonts w:asciiTheme="minorHAnsi" w:hAnsiTheme="minorHAnsi" w:cstheme="minorBidi"/>
          <w:sz w:val="24"/>
          <w:szCs w:val="24"/>
        </w:rPr>
      </w:pPr>
      <w:r w:rsidRPr="00EB2C95">
        <w:rPr>
          <w:rFonts w:ascii="Times New Roman" w:hAnsi="Times New Roman" w:eastAsia="Times New Roman" w:cs="Times New Roman"/>
          <w:sz w:val="24"/>
          <w:szCs w:val="24"/>
        </w:rPr>
        <w:t xml:space="preserve">Vilka likheter och skillnader skulle det kunna finnas mellan undervisning i programmering och annan matematikundervisning? </w:t>
      </w:r>
    </w:p>
    <w:p w:rsidRPr="00EB2C95" w:rsidR="00886117" w:rsidP="00886117" w:rsidRDefault="00886117" w14:paraId="4C2478CD" w14:textId="77777777">
      <w:pPr>
        <w:ind w:firstLine="360"/>
        <w:rPr>
          <w:rFonts w:ascii="Times New Roman" w:hAnsi="Times New Roman" w:eastAsia="Times New Roman" w:cs="Times New Roman"/>
        </w:rPr>
      </w:pPr>
      <w:r w:rsidRPr="00EB2C95">
        <w:rPr>
          <w:rFonts w:ascii="Times New Roman" w:hAnsi="Times New Roman" w:eastAsia="Times New Roman" w:cs="Times New Roman"/>
        </w:rPr>
        <w:t xml:space="preserve">Texten hittar du på denna länk: </w:t>
      </w:r>
      <w:hyperlink r:id="rId21">
        <w:r w:rsidRPr="00EB2C95">
          <w:rPr>
            <w:rStyle w:val="Hyperlnk"/>
            <w:rFonts w:ascii="Times New Roman" w:hAnsi="Times New Roman" w:eastAsia="Times New Roman" w:cs="Times New Roman"/>
          </w:rPr>
          <w:t>Om programmering i matematikundervisning</w:t>
        </w:r>
        <w:r w:rsidRPr="00EB2C95">
          <w:br/>
        </w:r>
      </w:hyperlink>
    </w:p>
    <w:p w:rsidRPr="00EB2C95" w:rsidR="00886117" w:rsidP="00886117" w:rsidRDefault="0387E77F" w14:paraId="47E48F65" w14:textId="049DFFE2">
      <w:pPr>
        <w:ind w:left="360"/>
      </w:pPr>
      <w:r w:rsidRPr="0387E77F">
        <w:rPr>
          <w:rFonts w:ascii="Cambria" w:hAnsi="Cambria" w:eastAsia="Cambria" w:cs="Cambria"/>
        </w:rPr>
        <w:t xml:space="preserve">Läs </w:t>
      </w:r>
      <w:r w:rsidRPr="0387E77F">
        <w:rPr>
          <w:rFonts w:ascii="Cambria" w:hAnsi="Cambria" w:eastAsia="Cambria" w:cs="Cambria"/>
          <w:color w:val="000000" w:themeColor="text1"/>
        </w:rPr>
        <w:t xml:space="preserve">för en översikt över </w:t>
      </w:r>
      <w:proofErr w:type="spellStart"/>
      <w:r w:rsidRPr="0387E77F">
        <w:rPr>
          <w:rFonts w:ascii="Cambria" w:hAnsi="Cambria" w:eastAsia="Cambria" w:cs="Cambria"/>
          <w:color w:val="000000" w:themeColor="text1"/>
        </w:rPr>
        <w:t>Computational</w:t>
      </w:r>
      <w:proofErr w:type="spellEnd"/>
      <w:r w:rsidRPr="0387E77F">
        <w:rPr>
          <w:rFonts w:ascii="Cambria" w:hAnsi="Cambria" w:eastAsia="Cambria" w:cs="Cambria"/>
          <w:color w:val="000000" w:themeColor="text1"/>
        </w:rPr>
        <w:t xml:space="preserve"> </w:t>
      </w:r>
      <w:proofErr w:type="spellStart"/>
      <w:r w:rsidRPr="0387E77F">
        <w:rPr>
          <w:rFonts w:ascii="Cambria" w:hAnsi="Cambria" w:eastAsia="Cambria" w:cs="Cambria"/>
          <w:color w:val="000000" w:themeColor="text1"/>
        </w:rPr>
        <w:t>Thinking</w:t>
      </w:r>
      <w:proofErr w:type="spellEnd"/>
      <w:r w:rsidRPr="0387E77F">
        <w:rPr>
          <w:rFonts w:ascii="Cambria" w:hAnsi="Cambria" w:eastAsia="Cambria" w:cs="Cambria"/>
          <w:color w:val="000000" w:themeColor="text1"/>
        </w:rPr>
        <w:t xml:space="preserve">: Jeannette Wings artiklar. </w:t>
      </w:r>
    </w:p>
    <w:p w:rsidRPr="00EB2C95" w:rsidR="00886117" w:rsidP="00886117" w:rsidRDefault="00EE3826" w14:paraId="084D0788" w14:textId="77777777">
      <w:pPr>
        <w:pStyle w:val="Liststycke"/>
        <w:numPr>
          <w:ilvl w:val="0"/>
          <w:numId w:val="27"/>
        </w:numPr>
        <w:rPr>
          <w:rFonts w:asciiTheme="minorHAnsi" w:hAnsiTheme="minorHAnsi" w:cstheme="minorBidi"/>
          <w:sz w:val="24"/>
          <w:szCs w:val="24"/>
        </w:rPr>
      </w:pPr>
      <w:hyperlink r:id="rId22">
        <w:proofErr w:type="spellStart"/>
        <w:r w:rsidRPr="00EB2C95" w:rsidR="00886117">
          <w:rPr>
            <w:rStyle w:val="Hyperlnk"/>
            <w:rFonts w:ascii="Cambria" w:hAnsi="Cambria" w:eastAsia="Cambria" w:cs="Cambria"/>
            <w:sz w:val="24"/>
            <w:szCs w:val="24"/>
          </w:rPr>
          <w:t>Computational</w:t>
        </w:r>
        <w:proofErr w:type="spellEnd"/>
        <w:r w:rsidRPr="00EB2C95" w:rsidR="00886117">
          <w:rPr>
            <w:rStyle w:val="Hyperlnk"/>
            <w:rFonts w:ascii="Cambria" w:hAnsi="Cambria" w:eastAsia="Cambria" w:cs="Cambria"/>
            <w:sz w:val="24"/>
            <w:szCs w:val="24"/>
          </w:rPr>
          <w:t xml:space="preserve"> </w:t>
        </w:r>
        <w:proofErr w:type="spellStart"/>
        <w:r w:rsidRPr="00EB2C95" w:rsidR="00886117">
          <w:rPr>
            <w:rStyle w:val="Hyperlnk"/>
            <w:rFonts w:ascii="Cambria" w:hAnsi="Cambria" w:eastAsia="Cambria" w:cs="Cambria"/>
            <w:sz w:val="24"/>
            <w:szCs w:val="24"/>
          </w:rPr>
          <w:t>thinking</w:t>
        </w:r>
        <w:proofErr w:type="spellEnd"/>
      </w:hyperlink>
    </w:p>
    <w:p w:rsidRPr="00EB2C95" w:rsidR="00886117" w:rsidP="00886117" w:rsidRDefault="00EE3826" w14:paraId="51CAC568" w14:textId="77777777">
      <w:pPr>
        <w:pStyle w:val="Liststycke"/>
        <w:numPr>
          <w:ilvl w:val="0"/>
          <w:numId w:val="27"/>
        </w:numPr>
        <w:rPr>
          <w:rFonts w:asciiTheme="minorHAnsi" w:hAnsiTheme="minorHAnsi" w:cstheme="minorBidi"/>
          <w:sz w:val="24"/>
          <w:szCs w:val="24"/>
        </w:rPr>
      </w:pPr>
      <w:hyperlink r:id="rId23">
        <w:proofErr w:type="spellStart"/>
        <w:r w:rsidRPr="00EB2C95" w:rsidR="00886117">
          <w:rPr>
            <w:rStyle w:val="Hyperlnk"/>
            <w:rFonts w:ascii="Cambria" w:hAnsi="Cambria" w:eastAsia="Cambria" w:cs="Cambria"/>
            <w:sz w:val="24"/>
            <w:szCs w:val="24"/>
          </w:rPr>
          <w:t>Computational</w:t>
        </w:r>
        <w:proofErr w:type="spellEnd"/>
        <w:r w:rsidRPr="00EB2C95" w:rsidR="00886117">
          <w:rPr>
            <w:rStyle w:val="Hyperlnk"/>
            <w:rFonts w:ascii="Cambria" w:hAnsi="Cambria" w:eastAsia="Cambria" w:cs="Cambria"/>
            <w:sz w:val="24"/>
            <w:szCs w:val="24"/>
          </w:rPr>
          <w:t xml:space="preserve"> </w:t>
        </w:r>
        <w:proofErr w:type="spellStart"/>
        <w:r w:rsidRPr="00EB2C95" w:rsidR="00886117">
          <w:rPr>
            <w:rStyle w:val="Hyperlnk"/>
            <w:rFonts w:ascii="Cambria" w:hAnsi="Cambria" w:eastAsia="Cambria" w:cs="Cambria"/>
            <w:sz w:val="24"/>
            <w:szCs w:val="24"/>
          </w:rPr>
          <w:t>thinking</w:t>
        </w:r>
        <w:proofErr w:type="spellEnd"/>
        <w:r w:rsidRPr="00EB2C95" w:rsidR="00886117">
          <w:rPr>
            <w:rStyle w:val="Hyperlnk"/>
            <w:rFonts w:ascii="Cambria" w:hAnsi="Cambria" w:eastAsia="Cambria" w:cs="Cambria"/>
            <w:sz w:val="24"/>
            <w:szCs w:val="24"/>
          </w:rPr>
          <w:t xml:space="preserve"> ten </w:t>
        </w:r>
        <w:proofErr w:type="spellStart"/>
        <w:r w:rsidRPr="00EB2C95" w:rsidR="00886117">
          <w:rPr>
            <w:rStyle w:val="Hyperlnk"/>
            <w:rFonts w:ascii="Cambria" w:hAnsi="Cambria" w:eastAsia="Cambria" w:cs="Cambria"/>
            <w:sz w:val="24"/>
            <w:szCs w:val="24"/>
          </w:rPr>
          <w:t>years</w:t>
        </w:r>
        <w:proofErr w:type="spellEnd"/>
        <w:r w:rsidRPr="00EB2C95" w:rsidR="00886117">
          <w:rPr>
            <w:rStyle w:val="Hyperlnk"/>
            <w:rFonts w:ascii="Cambria" w:hAnsi="Cambria" w:eastAsia="Cambria" w:cs="Cambria"/>
            <w:sz w:val="24"/>
            <w:szCs w:val="24"/>
          </w:rPr>
          <w:t xml:space="preserve"> later  </w:t>
        </w:r>
      </w:hyperlink>
    </w:p>
    <w:p w:rsidRPr="00EB2C95" w:rsidR="00886117" w:rsidP="00886117" w:rsidRDefault="00886117" w14:paraId="42F59CE4" w14:textId="77777777">
      <w:pPr>
        <w:ind w:left="360"/>
      </w:pPr>
      <w:r w:rsidRPr="00EB2C95">
        <w:rPr>
          <w:rFonts w:ascii="Cambria" w:hAnsi="Cambria" w:eastAsia="Cambria" w:cs="Cambria"/>
          <w:color w:val="000000" w:themeColor="text1"/>
        </w:rPr>
        <w:t xml:space="preserve">Läs för en översikt över att införa det i skolan </w:t>
      </w:r>
    </w:p>
    <w:p w:rsidRPr="00EB2C95" w:rsidR="00886117" w:rsidP="00886117" w:rsidRDefault="00EE3826" w14:paraId="2EADB001" w14:textId="77777777">
      <w:pPr>
        <w:pStyle w:val="Liststycke"/>
        <w:numPr>
          <w:ilvl w:val="0"/>
          <w:numId w:val="27"/>
        </w:numPr>
        <w:rPr>
          <w:rFonts w:asciiTheme="minorHAnsi" w:hAnsiTheme="minorHAnsi" w:cstheme="minorBidi"/>
          <w:sz w:val="24"/>
          <w:szCs w:val="24"/>
          <w:lang w:val="en-US"/>
        </w:rPr>
      </w:pPr>
      <w:hyperlink r:id="rId24">
        <w:r w:rsidRPr="00EB2C95" w:rsidR="00886117">
          <w:rPr>
            <w:rStyle w:val="Hyperlnk"/>
            <w:rFonts w:ascii="Cambria" w:hAnsi="Cambria" w:eastAsia="Cambria" w:cs="Cambria"/>
            <w:sz w:val="24"/>
            <w:szCs w:val="24"/>
            <w:lang w:val="en-US"/>
          </w:rPr>
          <w:t>Computational Thinking for All – An Experience Report on Scaling up Teaching Computational Thinking to All Students in a Major City in Sweden</w:t>
        </w:r>
      </w:hyperlink>
    </w:p>
    <w:p w:rsidRPr="00EB2C95" w:rsidR="00886117" w:rsidP="00886117" w:rsidRDefault="00886117" w14:paraId="1166FBB4" w14:textId="77777777">
      <w:pPr>
        <w:pStyle w:val="Rubrik2"/>
        <w:rPr>
          <w:sz w:val="24"/>
          <w:szCs w:val="24"/>
        </w:rPr>
      </w:pPr>
      <w:r w:rsidRPr="00EB2C95">
        <w:rPr>
          <w:sz w:val="24"/>
          <w:szCs w:val="24"/>
        </w:rPr>
        <w:t>Skriv</w:t>
      </w:r>
    </w:p>
    <w:p w:rsidRPr="00EB2C95" w:rsidR="00886117" w:rsidP="00886117" w:rsidRDefault="00886117" w14:paraId="55486C85" w14:textId="2C0E72F1">
      <w:pPr>
        <w:pStyle w:val="Liststycke"/>
        <w:numPr>
          <w:ilvl w:val="0"/>
          <w:numId w:val="27"/>
        </w:numPr>
        <w:rPr>
          <w:rFonts w:asciiTheme="minorHAnsi" w:hAnsiTheme="minorHAnsi" w:cstheme="minorBidi"/>
          <w:sz w:val="24"/>
          <w:szCs w:val="24"/>
        </w:rPr>
      </w:pPr>
      <w:r w:rsidRPr="00EB2C95">
        <w:rPr>
          <w:rFonts w:ascii="Cambria" w:hAnsi="Cambria" w:eastAsia="Cambria" w:cs="Cambria"/>
          <w:sz w:val="24"/>
          <w:szCs w:val="24"/>
        </w:rPr>
        <w:t>Skriv kort ner 3 exempel på hur man kan arbeta med “</w:t>
      </w:r>
      <w:proofErr w:type="spellStart"/>
      <w:r w:rsidRPr="00EB2C95">
        <w:rPr>
          <w:rFonts w:ascii="Cambria" w:hAnsi="Cambria" w:eastAsia="Cambria" w:cs="Cambria"/>
          <w:sz w:val="24"/>
          <w:szCs w:val="24"/>
        </w:rPr>
        <w:t>computational</w:t>
      </w:r>
      <w:proofErr w:type="spellEnd"/>
      <w:r w:rsidRPr="00EB2C95">
        <w:rPr>
          <w:rFonts w:ascii="Cambria" w:hAnsi="Cambria" w:eastAsia="Cambria" w:cs="Cambria"/>
          <w:sz w:val="24"/>
          <w:szCs w:val="24"/>
        </w:rPr>
        <w:t xml:space="preserve"> </w:t>
      </w:r>
      <w:proofErr w:type="spellStart"/>
      <w:r w:rsidRPr="00EB2C95">
        <w:rPr>
          <w:rFonts w:ascii="Cambria" w:hAnsi="Cambria" w:eastAsia="Cambria" w:cs="Cambria"/>
          <w:sz w:val="24"/>
          <w:szCs w:val="24"/>
        </w:rPr>
        <w:t>thinking</w:t>
      </w:r>
      <w:proofErr w:type="spellEnd"/>
      <w:r w:rsidRPr="00EB2C95">
        <w:rPr>
          <w:rFonts w:ascii="Cambria" w:hAnsi="Cambria" w:eastAsia="Cambria" w:cs="Cambria"/>
          <w:sz w:val="24"/>
          <w:szCs w:val="24"/>
        </w:rPr>
        <w:t xml:space="preserve">” i undervisningen. Ladda upp ditt dokument på den gemensamma samarbetsytan </w:t>
      </w:r>
      <w:r w:rsidR="00737EF2">
        <w:rPr>
          <w:rFonts w:ascii="Cambria" w:hAnsi="Cambria" w:eastAsia="Cambria" w:cs="Cambria"/>
          <w:sz w:val="24"/>
          <w:szCs w:val="24"/>
        </w:rPr>
        <w:t xml:space="preserve">på </w:t>
      </w:r>
      <w:proofErr w:type="spellStart"/>
      <w:r w:rsidR="00737EF2">
        <w:rPr>
          <w:rFonts w:ascii="Cambria" w:hAnsi="Cambria" w:eastAsia="Cambria" w:cs="Cambria"/>
          <w:sz w:val="24"/>
          <w:szCs w:val="24"/>
        </w:rPr>
        <w:t>Lisam</w:t>
      </w:r>
      <w:proofErr w:type="spellEnd"/>
      <w:r w:rsidR="00737EF2">
        <w:rPr>
          <w:rFonts w:ascii="Cambria" w:hAnsi="Cambria" w:eastAsia="Cambria" w:cs="Cambria"/>
          <w:sz w:val="24"/>
          <w:szCs w:val="24"/>
        </w:rPr>
        <w:t xml:space="preserve"> – mapp Fenomenmagasinet </w:t>
      </w:r>
      <w:r w:rsidRPr="00EB2C95">
        <w:rPr>
          <w:rFonts w:ascii="Cambria" w:hAnsi="Cambria" w:eastAsia="Cambria" w:cs="Cambria"/>
          <w:sz w:val="24"/>
          <w:szCs w:val="24"/>
        </w:rPr>
        <w:t xml:space="preserve">före </w:t>
      </w:r>
      <w:r w:rsidR="00737EF2">
        <w:rPr>
          <w:rFonts w:ascii="Cambria" w:hAnsi="Cambria" w:eastAsia="Cambria" w:cs="Cambria"/>
          <w:sz w:val="24"/>
          <w:szCs w:val="24"/>
        </w:rPr>
        <w:t>workshopen</w:t>
      </w:r>
      <w:r w:rsidRPr="00EB2C95">
        <w:rPr>
          <w:rFonts w:ascii="Cambria" w:hAnsi="Cambria" w:eastAsia="Cambria" w:cs="Cambria"/>
          <w:sz w:val="24"/>
          <w:szCs w:val="24"/>
        </w:rPr>
        <w:t>.</w:t>
      </w:r>
    </w:p>
    <w:p w:rsidRPr="00370BEB" w:rsidR="00886117" w:rsidP="00886117" w:rsidRDefault="00886117" w14:paraId="0A821549" w14:textId="77777777"/>
    <w:tbl>
      <w:tblPr>
        <w:tblStyle w:val="NormalTable00"/>
        <w:tblW w:w="8262" w:type="dxa"/>
        <w:tblInd w:w="102" w:type="dxa"/>
        <w:tblLayout w:type="fixed"/>
        <w:tblLook w:val="01E0" w:firstRow="1" w:lastRow="1" w:firstColumn="1" w:lastColumn="1" w:noHBand="0" w:noVBand="0"/>
      </w:tblPr>
      <w:tblGrid>
        <w:gridCol w:w="1589"/>
        <w:gridCol w:w="6673"/>
      </w:tblGrid>
      <w:tr w:rsidR="00985A5D" w:rsidTr="00985A5D" w14:paraId="7C7BFBBE" w14:textId="77777777">
        <w:trPr>
          <w:trHeight w:val="298" w:hRule="exact"/>
        </w:trPr>
        <w:tc>
          <w:tcPr>
            <w:tcW w:w="1589" w:type="dxa"/>
            <w:tcBorders>
              <w:top w:val="single" w:color="000000" w:themeColor="text1" w:sz="12" w:space="0"/>
              <w:left w:val="nil"/>
              <w:bottom w:val="single" w:color="000000" w:themeColor="text1" w:sz="7" w:space="0"/>
              <w:right w:val="single" w:color="000000" w:themeColor="text1" w:sz="7" w:space="0"/>
            </w:tcBorders>
          </w:tcPr>
          <w:p w:rsidRPr="00C41FD8" w:rsidR="00985A5D" w:rsidP="00985A5D" w:rsidRDefault="00985A5D" w14:paraId="2CDBB092" w14:textId="77777777">
            <w:pPr>
              <w:pStyle w:val="TableParagraph"/>
            </w:pPr>
            <w:proofErr w:type="spellStart"/>
            <w:r>
              <w:t>Vecka</w:t>
            </w:r>
            <w:proofErr w:type="spellEnd"/>
          </w:p>
        </w:tc>
        <w:tc>
          <w:tcPr>
            <w:tcW w:w="6673" w:type="dxa"/>
            <w:tcBorders>
              <w:top w:val="single" w:color="000000" w:themeColor="text1" w:sz="12" w:space="0"/>
              <w:left w:val="single" w:color="000000" w:themeColor="text1" w:sz="7" w:space="0"/>
              <w:bottom w:val="single" w:color="000000" w:themeColor="text1" w:sz="7" w:space="0"/>
              <w:right w:val="nil"/>
            </w:tcBorders>
          </w:tcPr>
          <w:p w:rsidRPr="00C41FD8" w:rsidR="00985A5D" w:rsidP="00985A5D" w:rsidRDefault="00985A5D" w14:paraId="1AE8D655" w14:textId="77777777">
            <w:pPr>
              <w:pStyle w:val="TableParagraph"/>
            </w:pPr>
            <w:proofErr w:type="spellStart"/>
            <w:r w:rsidRPr="00C41FD8">
              <w:t>Innehåll</w:t>
            </w:r>
            <w:proofErr w:type="spellEnd"/>
            <w:r w:rsidRPr="00C41FD8">
              <w:tab/>
            </w:r>
          </w:p>
        </w:tc>
      </w:tr>
      <w:tr w:rsidR="00985A5D" w:rsidTr="00985A5D" w14:paraId="4DAB396D" w14:textId="77777777">
        <w:trPr>
          <w:trHeight w:val="1128" w:hRule="exact"/>
        </w:trPr>
        <w:tc>
          <w:tcPr>
            <w:tcW w:w="1589" w:type="dxa"/>
            <w:tcBorders>
              <w:top w:val="single" w:color="000000" w:themeColor="text1" w:sz="7" w:space="0"/>
              <w:left w:val="nil"/>
              <w:bottom w:val="single" w:color="000000" w:themeColor="text1" w:sz="12" w:space="0"/>
              <w:right w:val="single" w:color="000000" w:themeColor="text1" w:sz="7" w:space="0"/>
            </w:tcBorders>
          </w:tcPr>
          <w:p w:rsidRPr="00C41FD8" w:rsidR="00985A5D" w:rsidP="00985A5D" w:rsidRDefault="00985A5D" w14:paraId="66FDCF4E" w14:textId="77777777">
            <w:pPr>
              <w:pStyle w:val="TableParagraph"/>
            </w:pPr>
          </w:p>
          <w:p w:rsidRPr="00C41FD8" w:rsidR="00985A5D" w:rsidP="00985A5D" w:rsidRDefault="00985A5D" w14:paraId="17A6A4AD" w14:textId="77777777">
            <w:pPr>
              <w:pStyle w:val="TableParagraph"/>
            </w:pPr>
            <w:r>
              <w:t>37, 38, 39</w:t>
            </w:r>
          </w:p>
        </w:tc>
        <w:tc>
          <w:tcPr>
            <w:tcW w:w="6673" w:type="dxa"/>
            <w:tcBorders>
              <w:top w:val="single" w:color="000000" w:themeColor="text1" w:sz="7" w:space="0"/>
              <w:left w:val="single" w:color="000000" w:themeColor="text1" w:sz="7" w:space="0"/>
              <w:bottom w:val="single" w:color="000000" w:themeColor="text1" w:sz="12" w:space="0"/>
              <w:right w:val="nil"/>
            </w:tcBorders>
          </w:tcPr>
          <w:p w:rsidRPr="00C41FD8" w:rsidR="00985A5D" w:rsidP="00985A5D" w:rsidRDefault="00985A5D" w14:paraId="3BEE236D" w14:textId="77777777">
            <w:pPr>
              <w:pStyle w:val="TableParagraph"/>
            </w:pPr>
          </w:p>
          <w:p w:rsidRPr="00C41FD8" w:rsidR="00985A5D" w:rsidP="00985A5D" w:rsidRDefault="00985A5D" w14:paraId="13770C90" w14:textId="77777777">
            <w:pPr>
              <w:pStyle w:val="TableParagraph"/>
            </w:pPr>
            <w:proofErr w:type="spellStart"/>
            <w:r>
              <w:t>VFU</w:t>
            </w:r>
            <w:proofErr w:type="spellEnd"/>
          </w:p>
        </w:tc>
      </w:tr>
    </w:tbl>
    <w:p w:rsidR="00985A5D" w:rsidP="00985A5D" w:rsidRDefault="00985A5D" w14:paraId="1354896E" w14:textId="77777777">
      <w:pPr>
        <w:rPr>
          <w:u w:val="single"/>
        </w:rPr>
      </w:pPr>
      <w:r w:rsidRPr="2B208835">
        <w:rPr>
          <w:u w:val="single"/>
        </w:rPr>
        <w:t>Uppgifter under VFU</w:t>
      </w:r>
    </w:p>
    <w:p w:rsidRPr="00C41FD8" w:rsidR="00985A5D" w:rsidP="00985A5D" w:rsidRDefault="00985A5D" w14:paraId="0CCC0888" w14:textId="77777777">
      <w:pPr>
        <w:rPr>
          <w:b/>
          <w:bCs/>
          <w:u w:val="single"/>
        </w:rPr>
      </w:pPr>
    </w:p>
    <w:p w:rsidRPr="008A08E1" w:rsidR="00985A5D" w:rsidP="00985A5D" w:rsidRDefault="00985A5D" w14:paraId="087EF823" w14:textId="77777777">
      <w:pPr>
        <w:pStyle w:val="Liststycke"/>
        <w:widowControl w:val="0"/>
        <w:numPr>
          <w:ilvl w:val="0"/>
          <w:numId w:val="30"/>
        </w:numPr>
        <w:autoSpaceDE/>
        <w:autoSpaceDN/>
        <w:adjustRightInd/>
        <w:spacing w:before="0" w:after="0" w:line="240" w:lineRule="auto"/>
        <w:contextualSpacing w:val="0"/>
        <w:textAlignment w:val="auto"/>
      </w:pPr>
      <w:r w:rsidRPr="008A08E1">
        <w:rPr>
          <w:spacing w:val="-1"/>
        </w:rPr>
        <w:t>Påbörja</w:t>
      </w:r>
      <w:r w:rsidRPr="2B208835">
        <w:t xml:space="preserve"> </w:t>
      </w:r>
      <w:r w:rsidRPr="008A08E1">
        <w:rPr>
          <w:spacing w:val="-1"/>
        </w:rPr>
        <w:t>examinationsuppgift</w:t>
      </w:r>
      <w:r w:rsidRPr="008A08E1">
        <w:t xml:space="preserve"> </w:t>
      </w:r>
      <w:proofErr w:type="spellStart"/>
      <w:r w:rsidRPr="008A08E1">
        <w:t>SRE</w:t>
      </w:r>
      <w:proofErr w:type="spellEnd"/>
      <w:r w:rsidRPr="008A08E1">
        <w:t xml:space="preserve"> </w:t>
      </w:r>
      <w:r w:rsidRPr="008A08E1">
        <w:rPr>
          <w:spacing w:val="1"/>
        </w:rPr>
        <w:t>2.</w:t>
      </w:r>
      <w:r w:rsidRPr="008A08E1">
        <w:t xml:space="preserve"> </w:t>
      </w:r>
      <w:r w:rsidRPr="008A08E1">
        <w:rPr>
          <w:spacing w:val="-1"/>
        </w:rPr>
        <w:t>Använd</w:t>
      </w:r>
      <w:r w:rsidRPr="2B208835">
        <w:t xml:space="preserve"> </w:t>
      </w:r>
      <w:r w:rsidRPr="008A08E1">
        <w:t>gärna</w:t>
      </w:r>
      <w:r w:rsidRPr="008A08E1">
        <w:rPr>
          <w:spacing w:val="-1"/>
        </w:rPr>
        <w:t xml:space="preserve"> Diamantmaterialet</w:t>
      </w:r>
      <w:r w:rsidRPr="008A08E1">
        <w:t xml:space="preserve"> eller </w:t>
      </w:r>
      <w:r w:rsidRPr="008A08E1">
        <w:rPr>
          <w:spacing w:val="-1"/>
        </w:rPr>
        <w:t>tester från</w:t>
      </w:r>
      <w:r w:rsidRPr="008A08E1">
        <w:t xml:space="preserve"> Mc</w:t>
      </w:r>
      <w:r w:rsidRPr="008A08E1">
        <w:rPr>
          <w:spacing w:val="-1"/>
        </w:rPr>
        <w:t>Intosh.</w:t>
      </w:r>
    </w:p>
    <w:p w:rsidR="00985A5D" w:rsidP="00985A5D" w:rsidRDefault="00985A5D" w14:paraId="4A990D24" w14:textId="77777777"/>
    <w:p w:rsidR="00985A5D" w:rsidP="00985A5D" w:rsidRDefault="00985A5D" w14:paraId="585C80CA" w14:textId="77777777">
      <w:pPr>
        <w:pStyle w:val="Liststycke"/>
        <w:widowControl w:val="0"/>
        <w:numPr>
          <w:ilvl w:val="0"/>
          <w:numId w:val="30"/>
        </w:numPr>
        <w:autoSpaceDE/>
        <w:autoSpaceDN/>
        <w:adjustRightInd/>
        <w:spacing w:before="0" w:after="0" w:line="240" w:lineRule="auto"/>
        <w:contextualSpacing w:val="0"/>
        <w:textAlignment w:val="auto"/>
      </w:pPr>
      <w:r>
        <w:t>Påbörja arbetet med KU 2, Läromedelsanalys</w:t>
      </w:r>
    </w:p>
    <w:p w:rsidR="00985A5D" w:rsidP="00985A5D" w:rsidRDefault="00985A5D" w14:paraId="603CC4DB" w14:textId="77777777">
      <w:pPr>
        <w:pStyle w:val="Liststycke"/>
      </w:pPr>
    </w:p>
    <w:p w:rsidR="00985A5D" w:rsidP="00985A5D" w:rsidRDefault="00985A5D" w14:paraId="5BAD3425" w14:textId="77777777">
      <w:pPr>
        <w:pStyle w:val="Liststycke"/>
        <w:widowControl w:val="0"/>
        <w:numPr>
          <w:ilvl w:val="0"/>
          <w:numId w:val="30"/>
        </w:numPr>
        <w:autoSpaceDE/>
        <w:autoSpaceDN/>
        <w:adjustRightInd/>
        <w:spacing w:before="0" w:after="0" w:line="240" w:lineRule="auto"/>
        <w:contextualSpacing w:val="0"/>
        <w:textAlignment w:val="auto"/>
      </w:pPr>
      <w:r>
        <w:br w:type="page"/>
      </w:r>
    </w:p>
    <w:tbl>
      <w:tblPr>
        <w:tblStyle w:val="NormalTable00"/>
        <w:tblW w:w="8262" w:type="dxa"/>
        <w:tblInd w:w="102" w:type="dxa"/>
        <w:tblLayout w:type="fixed"/>
        <w:tblLook w:val="01E0" w:firstRow="1" w:lastRow="1" w:firstColumn="1" w:lastColumn="1" w:noHBand="0" w:noVBand="0"/>
      </w:tblPr>
      <w:tblGrid>
        <w:gridCol w:w="1032"/>
        <w:gridCol w:w="2268"/>
        <w:gridCol w:w="1503"/>
        <w:gridCol w:w="2161"/>
        <w:gridCol w:w="1231"/>
        <w:gridCol w:w="67"/>
      </w:tblGrid>
      <w:tr w:rsidR="00985A5D" w:rsidTr="00175C80" w14:paraId="321FBE36" w14:textId="77777777">
        <w:trPr>
          <w:trHeight w:val="788" w:hRule="exact"/>
        </w:trPr>
        <w:tc>
          <w:tcPr>
            <w:tcW w:w="1032" w:type="dxa"/>
            <w:tcBorders>
              <w:top w:val="single" w:color="000000" w:themeColor="text1" w:sz="12" w:space="0"/>
              <w:left w:val="nil"/>
              <w:bottom w:val="single" w:color="000000" w:themeColor="text1" w:sz="7" w:space="0"/>
              <w:right w:val="single" w:color="000000" w:themeColor="text1" w:sz="7" w:space="0"/>
            </w:tcBorders>
          </w:tcPr>
          <w:p w:rsidR="00985A5D" w:rsidP="00985A5D" w:rsidRDefault="00985A5D" w14:paraId="08E223BC" w14:textId="77777777">
            <w:pPr>
              <w:pStyle w:val="TableParagraph"/>
            </w:pPr>
            <w:proofErr w:type="spellStart"/>
            <w:r>
              <w:lastRenderedPageBreak/>
              <w:t>Vecka</w:t>
            </w:r>
            <w:proofErr w:type="spellEnd"/>
          </w:p>
        </w:tc>
        <w:tc>
          <w:tcPr>
            <w:tcW w:w="2268" w:type="dxa"/>
            <w:tcBorders>
              <w:top w:val="single" w:color="000000" w:themeColor="text1" w:sz="12" w:space="0"/>
              <w:left w:val="single" w:color="000000" w:themeColor="text1" w:sz="7" w:space="0"/>
              <w:bottom w:val="single" w:color="000000" w:themeColor="text1" w:sz="7" w:space="0"/>
              <w:right w:val="nil"/>
            </w:tcBorders>
          </w:tcPr>
          <w:p w:rsidR="00985A5D" w:rsidP="00985A5D" w:rsidRDefault="00985A5D" w14:paraId="2358BCB6" w14:textId="77777777">
            <w:pPr>
              <w:pStyle w:val="TableParagraph"/>
            </w:pPr>
            <w:proofErr w:type="spellStart"/>
            <w:r>
              <w:t>Innehåll</w:t>
            </w:r>
            <w:proofErr w:type="spellEnd"/>
          </w:p>
        </w:tc>
        <w:tc>
          <w:tcPr>
            <w:tcW w:w="1503" w:type="dxa"/>
            <w:tcBorders>
              <w:top w:val="single" w:color="000000" w:themeColor="text1" w:sz="12" w:space="0"/>
              <w:left w:val="nil"/>
              <w:bottom w:val="single" w:color="000000" w:themeColor="text1" w:sz="7" w:space="0"/>
              <w:right w:val="nil"/>
            </w:tcBorders>
          </w:tcPr>
          <w:p w:rsidR="00985A5D" w:rsidP="00985A5D" w:rsidRDefault="00985A5D" w14:paraId="0E56AFF4" w14:textId="77777777">
            <w:pPr>
              <w:pStyle w:val="TableParagraph"/>
            </w:pPr>
            <w:r>
              <w:t>Dag</w:t>
            </w:r>
          </w:p>
        </w:tc>
        <w:tc>
          <w:tcPr>
            <w:tcW w:w="2161" w:type="dxa"/>
            <w:tcBorders>
              <w:top w:val="single" w:color="000000" w:themeColor="text1" w:sz="12" w:space="0"/>
              <w:left w:val="nil"/>
              <w:bottom w:val="single" w:color="000000" w:themeColor="text1" w:sz="7" w:space="0"/>
              <w:right w:val="nil"/>
            </w:tcBorders>
          </w:tcPr>
          <w:p w:rsidR="00985A5D" w:rsidP="00985A5D" w:rsidRDefault="00985A5D" w14:paraId="24A13026" w14:textId="77777777">
            <w:pPr>
              <w:pStyle w:val="TableParagraph"/>
            </w:pPr>
            <w:proofErr w:type="spellStart"/>
            <w:r>
              <w:t>Arbetsform</w:t>
            </w:r>
            <w:proofErr w:type="spellEnd"/>
          </w:p>
        </w:tc>
        <w:tc>
          <w:tcPr>
            <w:tcW w:w="1231" w:type="dxa"/>
            <w:tcBorders>
              <w:top w:val="single" w:color="000000" w:themeColor="text1" w:sz="12" w:space="0"/>
              <w:left w:val="nil"/>
              <w:bottom w:val="single" w:color="000000" w:themeColor="text1" w:sz="7" w:space="0"/>
              <w:right w:val="nil"/>
            </w:tcBorders>
          </w:tcPr>
          <w:p w:rsidR="00985A5D" w:rsidP="00985A5D" w:rsidRDefault="00985A5D" w14:paraId="3FF7A912" w14:textId="77777777">
            <w:pPr>
              <w:pStyle w:val="TableParagraph"/>
            </w:pPr>
            <w:proofErr w:type="spellStart"/>
            <w:r>
              <w:t>Lärare</w:t>
            </w:r>
            <w:proofErr w:type="spellEnd"/>
          </w:p>
        </w:tc>
        <w:tc>
          <w:tcPr>
            <w:tcW w:w="67" w:type="dxa"/>
            <w:tcBorders>
              <w:top w:val="single" w:color="000000" w:themeColor="text1" w:sz="12" w:space="0"/>
              <w:left w:val="nil"/>
              <w:bottom w:val="single" w:color="000000" w:themeColor="text1" w:sz="7" w:space="0"/>
              <w:right w:val="nil"/>
            </w:tcBorders>
          </w:tcPr>
          <w:p w:rsidR="00985A5D" w:rsidP="00985A5D" w:rsidRDefault="00985A5D" w14:paraId="0C7D08AC" w14:textId="77777777">
            <w:pPr>
              <w:pStyle w:val="TableParagraph"/>
            </w:pPr>
          </w:p>
        </w:tc>
      </w:tr>
      <w:tr w:rsidRPr="00A32A9E" w:rsidR="00985A5D" w:rsidTr="00175C80" w14:paraId="7C262976" w14:textId="77777777">
        <w:trPr>
          <w:trHeight w:val="6507" w:hRule="exact"/>
        </w:trPr>
        <w:tc>
          <w:tcPr>
            <w:tcW w:w="1032" w:type="dxa"/>
            <w:tcBorders>
              <w:top w:val="single" w:color="000000" w:themeColor="text1" w:sz="7" w:space="0"/>
              <w:left w:val="nil"/>
              <w:bottom w:val="single" w:color="000000" w:themeColor="text1" w:sz="12" w:space="0"/>
              <w:right w:val="single" w:color="000000" w:themeColor="text1" w:sz="7" w:space="0"/>
            </w:tcBorders>
          </w:tcPr>
          <w:p w:rsidR="00985A5D" w:rsidP="00985A5D" w:rsidRDefault="00985A5D" w14:paraId="37A31054" w14:textId="77777777">
            <w:pPr>
              <w:pStyle w:val="TableParagraph"/>
              <w:rPr>
                <w:sz w:val="26"/>
                <w:szCs w:val="26"/>
              </w:rPr>
            </w:pPr>
          </w:p>
          <w:p w:rsidR="00985A5D" w:rsidP="00985A5D" w:rsidRDefault="00985A5D" w14:paraId="704A35C2" w14:textId="77777777">
            <w:pPr>
              <w:pStyle w:val="TableParagraph"/>
            </w:pPr>
            <w:r>
              <w:t>40</w:t>
            </w:r>
          </w:p>
        </w:tc>
        <w:tc>
          <w:tcPr>
            <w:tcW w:w="2268" w:type="dxa"/>
            <w:tcBorders>
              <w:top w:val="single" w:color="000000" w:themeColor="text1" w:sz="7" w:space="0"/>
              <w:left w:val="single" w:color="000000" w:themeColor="text1" w:sz="7" w:space="0"/>
              <w:bottom w:val="single" w:color="000000" w:themeColor="text1" w:sz="12" w:space="0"/>
              <w:right w:val="nil"/>
            </w:tcBorders>
          </w:tcPr>
          <w:p w:rsidR="00985A5D" w:rsidP="00985A5D" w:rsidRDefault="00A32A9E" w14:paraId="292A0651" w14:textId="77777777">
            <w:pPr>
              <w:pStyle w:val="TableParagraph"/>
              <w:rPr>
                <w:lang w:val="sv-SE"/>
              </w:rPr>
            </w:pPr>
            <w:r>
              <w:rPr>
                <w:lang w:val="sv-SE"/>
              </w:rPr>
              <w:t xml:space="preserve">Förbered inför Seminarium11 se </w:t>
            </w:r>
            <w:proofErr w:type="spellStart"/>
            <w:r>
              <w:rPr>
                <w:lang w:val="sv-SE"/>
              </w:rPr>
              <w:t>Lisam</w:t>
            </w:r>
            <w:proofErr w:type="spellEnd"/>
            <w:r>
              <w:rPr>
                <w:lang w:val="sv-SE"/>
              </w:rPr>
              <w:t xml:space="preserve"> för mera information</w:t>
            </w:r>
          </w:p>
          <w:p w:rsidR="00A32A9E" w:rsidP="00985A5D" w:rsidRDefault="00A32A9E" w14:paraId="6DCCA379" w14:textId="77777777">
            <w:pPr>
              <w:pStyle w:val="TableParagraph"/>
              <w:rPr>
                <w:lang w:val="sv-SE"/>
              </w:rPr>
            </w:pPr>
            <w:proofErr w:type="spellStart"/>
            <w:r>
              <w:rPr>
                <w:lang w:val="sv-SE"/>
              </w:rPr>
              <w:t>Avatarövning</w:t>
            </w:r>
            <w:proofErr w:type="spellEnd"/>
            <w:r>
              <w:rPr>
                <w:lang w:val="sv-SE"/>
              </w:rPr>
              <w:t xml:space="preserve"> (grupp A)</w:t>
            </w:r>
          </w:p>
          <w:p w:rsidR="00A32A9E" w:rsidP="00985A5D" w:rsidRDefault="00A32A9E" w14:paraId="7DC8C081" w14:textId="77777777">
            <w:pPr>
              <w:pStyle w:val="TableParagraph"/>
              <w:rPr>
                <w:lang w:val="sv-SE"/>
              </w:rPr>
            </w:pPr>
          </w:p>
          <w:p w:rsidRPr="0079556F" w:rsidR="00985A5D" w:rsidP="00985A5D" w:rsidRDefault="00985A5D" w14:paraId="15686F53" w14:textId="77777777">
            <w:pPr>
              <w:pStyle w:val="TableParagraph"/>
              <w:rPr>
                <w:lang w:val="sv-SE"/>
              </w:rPr>
            </w:pPr>
            <w:r w:rsidRPr="53C82800">
              <w:rPr>
                <w:lang w:val="sv-SE"/>
              </w:rPr>
              <w:t xml:space="preserve">Geometri/ intro </w:t>
            </w:r>
            <w:proofErr w:type="spellStart"/>
            <w:r w:rsidRPr="53C82800">
              <w:rPr>
                <w:lang w:val="sv-SE"/>
              </w:rPr>
              <w:t>MRE</w:t>
            </w:r>
            <w:proofErr w:type="spellEnd"/>
            <w:r w:rsidRPr="53C82800">
              <w:rPr>
                <w:lang w:val="sv-SE"/>
              </w:rPr>
              <w:t xml:space="preserve"> 3</w:t>
            </w:r>
          </w:p>
          <w:p w:rsidR="00985A5D" w:rsidP="00985A5D" w:rsidRDefault="00A32A9E" w14:paraId="4DF9A44B" w14:textId="77777777">
            <w:pPr>
              <w:pStyle w:val="TableParagraph"/>
              <w:rPr>
                <w:lang w:val="sv-SE"/>
              </w:rPr>
            </w:pPr>
            <w:r>
              <w:rPr>
                <w:lang w:val="sv-SE"/>
              </w:rPr>
              <w:t xml:space="preserve">Förbered </w:t>
            </w:r>
            <w:r w:rsidR="00175C80">
              <w:rPr>
                <w:lang w:val="sv-SE"/>
              </w:rPr>
              <w:t xml:space="preserve">seminarium 12 och 13 </w:t>
            </w:r>
          </w:p>
          <w:p w:rsidR="00985A5D" w:rsidP="00985A5D" w:rsidRDefault="00985A5D" w14:paraId="0477E574" w14:textId="77777777">
            <w:pPr>
              <w:pStyle w:val="TableParagraph"/>
              <w:rPr>
                <w:lang w:val="sv-SE"/>
              </w:rPr>
            </w:pPr>
          </w:p>
          <w:p w:rsidR="00985A5D" w:rsidP="00985A5D" w:rsidRDefault="00985A5D" w14:paraId="2026DE33" w14:textId="77777777">
            <w:pPr>
              <w:pStyle w:val="TableParagraph"/>
              <w:rPr>
                <w:lang w:val="sv-SE"/>
              </w:rPr>
            </w:pPr>
            <w:r w:rsidRPr="53C82800">
              <w:rPr>
                <w:lang w:val="sv-SE"/>
              </w:rPr>
              <w:t>Problemlösning</w:t>
            </w:r>
          </w:p>
          <w:p w:rsidR="00985A5D" w:rsidP="00985A5D" w:rsidRDefault="00985A5D" w14:paraId="3F6A034B" w14:textId="77777777">
            <w:pPr>
              <w:pStyle w:val="TableParagraph"/>
              <w:rPr>
                <w:lang w:val="sv-SE"/>
              </w:rPr>
            </w:pPr>
            <w:r w:rsidRPr="53C82800">
              <w:rPr>
                <w:lang w:val="sv-SE"/>
              </w:rPr>
              <w:t xml:space="preserve">Förbered </w:t>
            </w:r>
            <w:r w:rsidR="00A32A9E">
              <w:rPr>
                <w:lang w:val="sv-SE"/>
              </w:rPr>
              <w:t>lektionsplanering</w:t>
            </w:r>
          </w:p>
          <w:p w:rsidR="00985A5D" w:rsidP="00985A5D" w:rsidRDefault="00175C80" w14:paraId="63DA5896" w14:textId="77777777">
            <w:pPr>
              <w:pStyle w:val="TableParagraph"/>
              <w:rPr>
                <w:lang w:val="sv-SE"/>
              </w:rPr>
            </w:pPr>
            <w:proofErr w:type="spellStart"/>
            <w:r>
              <w:rPr>
                <w:lang w:val="sv-SE"/>
              </w:rPr>
              <w:t>Avatarövning</w:t>
            </w:r>
            <w:proofErr w:type="spellEnd"/>
          </w:p>
          <w:p w:rsidR="00175C80" w:rsidP="00985A5D" w:rsidRDefault="00175C80" w14:paraId="3FD9042A" w14:textId="77777777">
            <w:pPr>
              <w:pStyle w:val="TableParagraph"/>
              <w:rPr>
                <w:lang w:val="sv-SE"/>
              </w:rPr>
            </w:pPr>
          </w:p>
          <w:p w:rsidR="00985A5D" w:rsidP="00985A5D" w:rsidRDefault="00985A5D" w14:paraId="42343D21" w14:textId="77777777">
            <w:pPr>
              <w:pStyle w:val="TableParagraph"/>
              <w:rPr>
                <w:lang w:val="sv-SE"/>
              </w:rPr>
            </w:pPr>
            <w:r w:rsidRPr="2B208835">
              <w:rPr>
                <w:lang w:val="sv-SE"/>
              </w:rPr>
              <w:t>Redovisa lektioner</w:t>
            </w:r>
          </w:p>
          <w:p w:rsidRPr="0079556F" w:rsidR="00985A5D" w:rsidP="00985A5D" w:rsidRDefault="00985A5D" w14:paraId="0A3686CE" w14:textId="77777777">
            <w:pPr>
              <w:pStyle w:val="TableParagraph"/>
              <w:rPr>
                <w:lang w:val="sv-SE"/>
              </w:rPr>
            </w:pPr>
            <w:r w:rsidRPr="2B208835">
              <w:rPr>
                <w:lang w:val="sv-SE"/>
              </w:rPr>
              <w:t>Förbered redovisning av ku2/</w:t>
            </w:r>
            <w:proofErr w:type="spellStart"/>
            <w:r w:rsidRPr="2B208835">
              <w:rPr>
                <w:lang w:val="sv-SE"/>
              </w:rPr>
              <w:t>MRE</w:t>
            </w:r>
            <w:proofErr w:type="spellEnd"/>
            <w:r w:rsidRPr="2B208835">
              <w:rPr>
                <w:lang w:val="sv-SE"/>
              </w:rPr>
              <w:t xml:space="preserve"> 3/</w:t>
            </w:r>
            <w:proofErr w:type="spellStart"/>
            <w:r w:rsidRPr="2B208835">
              <w:rPr>
                <w:lang w:val="sv-SE"/>
              </w:rPr>
              <w:t>SRE</w:t>
            </w:r>
            <w:proofErr w:type="spellEnd"/>
            <w:r w:rsidRPr="2B208835">
              <w:rPr>
                <w:lang w:val="sv-SE"/>
              </w:rPr>
              <w:t xml:space="preserve"> 2</w:t>
            </w:r>
          </w:p>
          <w:p w:rsidR="00985A5D" w:rsidP="00985A5D" w:rsidRDefault="00985A5D" w14:paraId="12DE08F2" w14:textId="77777777">
            <w:pPr>
              <w:pStyle w:val="TableParagraph"/>
              <w:rPr>
                <w:lang w:val="sv-SE"/>
              </w:rPr>
            </w:pPr>
            <w:r w:rsidRPr="53C82800">
              <w:rPr>
                <w:lang w:val="sv-SE"/>
              </w:rPr>
              <w:t>VFU-uppföljning</w:t>
            </w:r>
          </w:p>
          <w:p w:rsidRPr="0079556F" w:rsidR="00985A5D" w:rsidP="00985A5D" w:rsidRDefault="00985A5D" w14:paraId="052D4810" w14:textId="77777777">
            <w:pPr>
              <w:pStyle w:val="TableParagraph"/>
              <w:rPr>
                <w:lang w:val="sv-SE"/>
              </w:rPr>
            </w:pPr>
          </w:p>
          <w:p w:rsidR="00985A5D" w:rsidP="00985A5D" w:rsidRDefault="00985A5D" w14:paraId="62D3F89E" w14:textId="77777777">
            <w:pPr>
              <w:pStyle w:val="TableParagraph"/>
              <w:rPr>
                <w:lang w:val="sv-SE"/>
              </w:rPr>
            </w:pPr>
          </w:p>
          <w:p w:rsidRPr="00B761C5" w:rsidR="00985A5D" w:rsidP="00985A5D" w:rsidRDefault="00985A5D" w14:paraId="096F2149" w14:textId="77777777">
            <w:pPr>
              <w:pStyle w:val="TableParagraph"/>
              <w:rPr>
                <w:lang w:val="sv-SE"/>
              </w:rPr>
            </w:pPr>
            <w:r w:rsidRPr="53C82800">
              <w:rPr>
                <w:lang w:val="sv-SE"/>
              </w:rPr>
              <w:t>Förbered redovisning av ku2/</w:t>
            </w:r>
            <w:proofErr w:type="spellStart"/>
            <w:r w:rsidRPr="53C82800">
              <w:rPr>
                <w:lang w:val="sv-SE"/>
              </w:rPr>
              <w:t>MRE</w:t>
            </w:r>
            <w:proofErr w:type="spellEnd"/>
            <w:r w:rsidRPr="53C82800">
              <w:rPr>
                <w:lang w:val="sv-SE"/>
              </w:rPr>
              <w:t xml:space="preserve"> 3/</w:t>
            </w:r>
            <w:proofErr w:type="spellStart"/>
            <w:r w:rsidRPr="53C82800">
              <w:rPr>
                <w:lang w:val="sv-SE"/>
              </w:rPr>
              <w:t>SRE</w:t>
            </w:r>
            <w:proofErr w:type="spellEnd"/>
            <w:r w:rsidRPr="53C82800">
              <w:rPr>
                <w:lang w:val="sv-SE"/>
              </w:rPr>
              <w:t xml:space="preserve"> 2</w:t>
            </w:r>
          </w:p>
          <w:p w:rsidRPr="00B761C5" w:rsidR="00985A5D" w:rsidP="00985A5D" w:rsidRDefault="00985A5D" w14:paraId="2780AF0D" w14:textId="77777777">
            <w:pPr>
              <w:pStyle w:val="TableParagraph"/>
              <w:rPr>
                <w:lang w:val="sv-SE"/>
              </w:rPr>
            </w:pPr>
          </w:p>
        </w:tc>
        <w:tc>
          <w:tcPr>
            <w:tcW w:w="1503" w:type="dxa"/>
            <w:tcBorders>
              <w:top w:val="single" w:color="000000" w:themeColor="text1" w:sz="7" w:space="0"/>
              <w:left w:val="nil"/>
              <w:bottom w:val="single" w:color="000000" w:themeColor="text1" w:sz="12" w:space="0"/>
              <w:right w:val="nil"/>
            </w:tcBorders>
          </w:tcPr>
          <w:p w:rsidR="00A32A9E" w:rsidP="00A32A9E" w:rsidRDefault="00A32A9E" w14:paraId="5F96B5B0" w14:textId="77777777">
            <w:pPr>
              <w:pStyle w:val="TableParagraph"/>
            </w:pPr>
            <w:proofErr w:type="spellStart"/>
            <w:r>
              <w:t>mån</w:t>
            </w:r>
            <w:proofErr w:type="spellEnd"/>
          </w:p>
          <w:p w:rsidRPr="00B761C5" w:rsidR="00985A5D" w:rsidP="00985A5D" w:rsidRDefault="00985A5D" w14:paraId="46FC4A0D" w14:textId="77777777">
            <w:pPr>
              <w:pStyle w:val="TableParagraph"/>
              <w:rPr>
                <w:lang w:val="sv-SE"/>
              </w:rPr>
            </w:pPr>
          </w:p>
          <w:p w:rsidR="00985A5D" w:rsidP="00985A5D" w:rsidRDefault="00985A5D" w14:paraId="4DC2ECC6" w14:textId="77777777">
            <w:pPr>
              <w:pStyle w:val="TableParagraph"/>
            </w:pPr>
          </w:p>
          <w:p w:rsidR="00985A5D" w:rsidP="00985A5D" w:rsidRDefault="00985A5D" w14:paraId="79796693" w14:textId="77777777">
            <w:pPr>
              <w:pStyle w:val="TableParagraph"/>
            </w:pPr>
          </w:p>
          <w:p w:rsidR="00A32A9E" w:rsidP="00985A5D" w:rsidRDefault="00A32A9E" w14:paraId="47297C67" w14:textId="77777777">
            <w:pPr>
              <w:pStyle w:val="TableParagraph"/>
            </w:pPr>
          </w:p>
          <w:p w:rsidR="00985A5D" w:rsidP="00985A5D" w:rsidRDefault="00985A5D" w14:paraId="5DF409C5" w14:textId="77777777">
            <w:pPr>
              <w:pStyle w:val="TableParagraph"/>
            </w:pPr>
            <w:r>
              <w:t>tis</w:t>
            </w:r>
          </w:p>
          <w:p w:rsidRPr="0079556F" w:rsidR="00985A5D" w:rsidP="00985A5D" w:rsidRDefault="00985A5D" w14:paraId="048740F3" w14:textId="77777777">
            <w:pPr>
              <w:pStyle w:val="TableParagraph"/>
            </w:pPr>
          </w:p>
          <w:p w:rsidR="00985A5D" w:rsidP="00985A5D" w:rsidRDefault="00985A5D" w14:paraId="51371A77" w14:textId="77777777">
            <w:pPr>
              <w:pStyle w:val="TableParagraph"/>
            </w:pPr>
          </w:p>
          <w:p w:rsidRPr="0079556F" w:rsidR="00175C80" w:rsidP="00985A5D" w:rsidRDefault="00175C80" w14:paraId="732434A0" w14:textId="77777777">
            <w:pPr>
              <w:pStyle w:val="TableParagraph"/>
            </w:pPr>
          </w:p>
          <w:p w:rsidRPr="0079556F" w:rsidR="00A32A9E" w:rsidP="00A32A9E" w:rsidRDefault="00A32A9E" w14:paraId="09F7975D" w14:textId="77777777">
            <w:pPr>
              <w:pStyle w:val="TableParagraph"/>
            </w:pPr>
            <w:proofErr w:type="spellStart"/>
            <w:r>
              <w:t>ons</w:t>
            </w:r>
            <w:proofErr w:type="spellEnd"/>
          </w:p>
          <w:p w:rsidR="00985A5D" w:rsidP="00985A5D" w:rsidRDefault="00985A5D" w14:paraId="2328BB07" w14:textId="77777777">
            <w:pPr>
              <w:pStyle w:val="TableParagraph"/>
            </w:pPr>
          </w:p>
          <w:p w:rsidRPr="0079556F" w:rsidR="00985A5D" w:rsidP="00985A5D" w:rsidRDefault="00985A5D" w14:paraId="256AC6DA" w14:textId="77777777">
            <w:pPr>
              <w:pStyle w:val="TableParagraph"/>
            </w:pPr>
          </w:p>
          <w:p w:rsidR="00985A5D" w:rsidP="00985A5D" w:rsidRDefault="00985A5D" w14:paraId="38AA98D6" w14:textId="77777777">
            <w:pPr>
              <w:pStyle w:val="TableParagraph"/>
            </w:pPr>
          </w:p>
          <w:p w:rsidRPr="0079556F" w:rsidR="00175C80" w:rsidP="00985A5D" w:rsidRDefault="00175C80" w14:paraId="665A1408" w14:textId="77777777">
            <w:pPr>
              <w:pStyle w:val="TableParagraph"/>
            </w:pPr>
          </w:p>
          <w:p w:rsidRPr="0079556F" w:rsidR="00985A5D" w:rsidP="00985A5D" w:rsidRDefault="00985A5D" w14:paraId="0A07BABE" w14:textId="77777777">
            <w:pPr>
              <w:pStyle w:val="TableParagraph"/>
            </w:pPr>
            <w:r>
              <w:t>tors</w:t>
            </w:r>
          </w:p>
          <w:p w:rsidRPr="0079556F" w:rsidR="00985A5D" w:rsidP="00985A5D" w:rsidRDefault="00985A5D" w14:paraId="71049383" w14:textId="77777777">
            <w:pPr>
              <w:pStyle w:val="TableParagraph"/>
            </w:pPr>
          </w:p>
          <w:p w:rsidR="00985A5D" w:rsidP="00985A5D" w:rsidRDefault="00985A5D" w14:paraId="4D16AC41" w14:textId="77777777">
            <w:pPr>
              <w:pStyle w:val="TableParagraph"/>
            </w:pPr>
          </w:p>
          <w:p w:rsidR="00985A5D" w:rsidP="00985A5D" w:rsidRDefault="00985A5D" w14:paraId="12A4EA11" w14:textId="77777777">
            <w:pPr>
              <w:pStyle w:val="TableParagraph"/>
            </w:pPr>
          </w:p>
          <w:p w:rsidR="00175C80" w:rsidP="00985A5D" w:rsidRDefault="00175C80" w14:paraId="5A1EA135" w14:textId="77777777">
            <w:pPr>
              <w:pStyle w:val="TableParagraph"/>
            </w:pPr>
          </w:p>
          <w:p w:rsidRPr="0079556F" w:rsidR="00175C80" w:rsidP="00985A5D" w:rsidRDefault="00175C80" w14:paraId="58717D39" w14:textId="77777777">
            <w:pPr>
              <w:pStyle w:val="TableParagraph"/>
            </w:pPr>
          </w:p>
          <w:p w:rsidRPr="0079556F" w:rsidR="00985A5D" w:rsidP="00985A5D" w:rsidRDefault="00985A5D" w14:paraId="123448DF" w14:textId="77777777">
            <w:pPr>
              <w:pStyle w:val="TableParagraph"/>
            </w:pPr>
            <w:proofErr w:type="spellStart"/>
            <w:r>
              <w:t>fre</w:t>
            </w:r>
            <w:proofErr w:type="spellEnd"/>
          </w:p>
          <w:p w:rsidRPr="0079556F" w:rsidR="00985A5D" w:rsidP="00985A5D" w:rsidRDefault="00985A5D" w14:paraId="5338A720" w14:textId="77777777">
            <w:pPr>
              <w:pStyle w:val="TableParagraph"/>
            </w:pPr>
          </w:p>
        </w:tc>
        <w:tc>
          <w:tcPr>
            <w:tcW w:w="2161" w:type="dxa"/>
            <w:tcBorders>
              <w:top w:val="single" w:color="000000" w:themeColor="text1" w:sz="7" w:space="0"/>
              <w:left w:val="nil"/>
              <w:bottom w:val="single" w:color="000000" w:themeColor="text1" w:sz="12" w:space="0"/>
              <w:right w:val="nil"/>
            </w:tcBorders>
          </w:tcPr>
          <w:p w:rsidR="00985A5D" w:rsidP="00985A5D" w:rsidRDefault="00A32A9E" w14:paraId="0E2DCD32" w14:textId="77777777">
            <w:pPr>
              <w:pStyle w:val="TableParagraph"/>
              <w:rPr>
                <w:lang w:val="sv-SE"/>
              </w:rPr>
            </w:pPr>
            <w:r>
              <w:rPr>
                <w:lang w:val="sv-SE"/>
              </w:rPr>
              <w:t>Eget arbete</w:t>
            </w:r>
          </w:p>
          <w:p w:rsidR="00A32A9E" w:rsidP="00985A5D" w:rsidRDefault="00A32A9E" w14:paraId="61DAA4D5" w14:textId="77777777">
            <w:pPr>
              <w:pStyle w:val="TableParagraph"/>
              <w:rPr>
                <w:lang w:val="sv-SE"/>
              </w:rPr>
            </w:pPr>
          </w:p>
          <w:p w:rsidR="00A32A9E" w:rsidP="00985A5D" w:rsidRDefault="00A32A9E" w14:paraId="2AEAF47F" w14:textId="77777777">
            <w:pPr>
              <w:pStyle w:val="TableParagraph"/>
              <w:rPr>
                <w:lang w:val="sv-SE"/>
              </w:rPr>
            </w:pPr>
          </w:p>
          <w:p w:rsidR="00A32A9E" w:rsidP="00985A5D" w:rsidRDefault="00A32A9E" w14:paraId="281B37BA" w14:textId="77777777">
            <w:pPr>
              <w:pStyle w:val="TableParagraph"/>
              <w:rPr>
                <w:lang w:val="sv-SE"/>
              </w:rPr>
            </w:pPr>
          </w:p>
          <w:p w:rsidRPr="00F719EC" w:rsidR="00A32A9E" w:rsidP="00985A5D" w:rsidRDefault="00A32A9E" w14:paraId="2E500C74" w14:textId="77777777">
            <w:pPr>
              <w:pStyle w:val="TableParagraph"/>
              <w:rPr>
                <w:lang w:val="sv-SE"/>
              </w:rPr>
            </w:pPr>
          </w:p>
          <w:p w:rsidRPr="00F719EC" w:rsidR="00985A5D" w:rsidP="00985A5D" w:rsidRDefault="00985A5D" w14:paraId="3642D3D7" w14:textId="77777777">
            <w:pPr>
              <w:pStyle w:val="TableParagraph"/>
              <w:rPr>
                <w:lang w:val="sv-SE"/>
              </w:rPr>
            </w:pPr>
            <w:r w:rsidRPr="2B208835">
              <w:rPr>
                <w:lang w:val="sv-SE"/>
              </w:rPr>
              <w:t>seminarium 11</w:t>
            </w:r>
          </w:p>
          <w:p w:rsidRPr="00F719EC" w:rsidR="00985A5D" w:rsidP="00985A5D" w:rsidRDefault="00985A5D" w14:paraId="308C9F9A" w14:textId="77777777">
            <w:pPr>
              <w:pStyle w:val="TableParagraph"/>
              <w:rPr>
                <w:lang w:val="sv-SE"/>
              </w:rPr>
            </w:pPr>
            <w:r w:rsidRPr="2B208835">
              <w:rPr>
                <w:lang w:val="sv-SE"/>
              </w:rPr>
              <w:t>eget arbete</w:t>
            </w:r>
          </w:p>
          <w:p w:rsidR="00985A5D" w:rsidP="00985A5D" w:rsidRDefault="00985A5D" w14:paraId="74CD1D1F" w14:textId="77777777">
            <w:pPr>
              <w:pStyle w:val="TableParagraph"/>
              <w:rPr>
                <w:lang w:val="sv-SE"/>
              </w:rPr>
            </w:pPr>
          </w:p>
          <w:p w:rsidRPr="00F719EC" w:rsidR="00175C80" w:rsidP="00985A5D" w:rsidRDefault="00175C80" w14:paraId="1C5BEDD8" w14:textId="77777777">
            <w:pPr>
              <w:pStyle w:val="TableParagraph"/>
              <w:rPr>
                <w:lang w:val="sv-SE"/>
              </w:rPr>
            </w:pPr>
          </w:p>
          <w:p w:rsidR="00985A5D" w:rsidP="00985A5D" w:rsidRDefault="00985A5D" w14:paraId="774EC3ED" w14:textId="77777777">
            <w:pPr>
              <w:pStyle w:val="TableParagraph"/>
              <w:rPr>
                <w:lang w:val="sv-SE"/>
              </w:rPr>
            </w:pPr>
            <w:r w:rsidRPr="2B208835">
              <w:rPr>
                <w:lang w:val="sv-SE"/>
              </w:rPr>
              <w:t>seminarium 12</w:t>
            </w:r>
          </w:p>
          <w:p w:rsidR="00985A5D" w:rsidP="00985A5D" w:rsidRDefault="00985A5D" w14:paraId="7CABB9E3" w14:textId="77777777">
            <w:pPr>
              <w:pStyle w:val="TableParagraph"/>
              <w:rPr>
                <w:lang w:val="sv-SE"/>
              </w:rPr>
            </w:pPr>
            <w:r w:rsidRPr="2B208835">
              <w:rPr>
                <w:lang w:val="sv-SE"/>
              </w:rPr>
              <w:t>eget arbete</w:t>
            </w:r>
          </w:p>
          <w:p w:rsidR="00985A5D" w:rsidP="00985A5D" w:rsidRDefault="00985A5D" w14:paraId="02915484" w14:textId="77777777">
            <w:pPr>
              <w:pStyle w:val="TableParagraph"/>
              <w:rPr>
                <w:lang w:val="sv-SE"/>
              </w:rPr>
            </w:pPr>
          </w:p>
          <w:p w:rsidR="00985A5D" w:rsidP="00985A5D" w:rsidRDefault="00985A5D" w14:paraId="03B94F49" w14:textId="77777777">
            <w:pPr>
              <w:pStyle w:val="TableParagraph"/>
              <w:rPr>
                <w:lang w:val="sv-SE"/>
              </w:rPr>
            </w:pPr>
          </w:p>
          <w:p w:rsidR="00175C80" w:rsidP="00985A5D" w:rsidRDefault="00175C80" w14:paraId="6D846F5D" w14:textId="77777777">
            <w:pPr>
              <w:pStyle w:val="TableParagraph"/>
              <w:rPr>
                <w:lang w:val="sv-SE"/>
              </w:rPr>
            </w:pPr>
          </w:p>
          <w:p w:rsidR="00985A5D" w:rsidP="00985A5D" w:rsidRDefault="00985A5D" w14:paraId="47D6C47A" w14:textId="77777777">
            <w:pPr>
              <w:pStyle w:val="TableParagraph"/>
              <w:rPr>
                <w:lang w:val="sv-SE"/>
              </w:rPr>
            </w:pPr>
            <w:r w:rsidRPr="2B208835">
              <w:rPr>
                <w:lang w:val="sv-SE"/>
              </w:rPr>
              <w:t>arbetsgrupp</w:t>
            </w:r>
          </w:p>
          <w:p w:rsidR="00175C80" w:rsidP="00985A5D" w:rsidRDefault="00175C80" w14:paraId="62F015AF" w14:textId="77777777">
            <w:pPr>
              <w:pStyle w:val="TableParagraph"/>
              <w:rPr>
                <w:lang w:val="sv-SE"/>
              </w:rPr>
            </w:pPr>
          </w:p>
          <w:p w:rsidR="00985A5D" w:rsidP="00985A5D" w:rsidRDefault="00985A5D" w14:paraId="13640130" w14:textId="77777777">
            <w:pPr>
              <w:pStyle w:val="TableParagraph"/>
              <w:rPr>
                <w:lang w:val="sv-SE"/>
              </w:rPr>
            </w:pPr>
            <w:r w:rsidRPr="53C82800">
              <w:rPr>
                <w:lang w:val="sv-SE"/>
              </w:rPr>
              <w:t>Eget arbete</w:t>
            </w:r>
          </w:p>
          <w:p w:rsidRPr="00F719EC" w:rsidR="00985A5D" w:rsidP="00985A5D" w:rsidRDefault="00175C80" w14:paraId="54225484" w14:textId="77777777">
            <w:pPr>
              <w:pStyle w:val="TableParagraph"/>
              <w:rPr>
                <w:lang w:val="sv-SE"/>
              </w:rPr>
            </w:pPr>
            <w:r>
              <w:rPr>
                <w:lang w:val="sv-SE"/>
              </w:rPr>
              <w:t>Seminarium 13</w:t>
            </w:r>
          </w:p>
          <w:p w:rsidR="00985A5D" w:rsidP="00985A5D" w:rsidRDefault="00985A5D" w14:paraId="1B15DD1D" w14:textId="77777777">
            <w:pPr>
              <w:pStyle w:val="TableParagraph"/>
              <w:rPr>
                <w:lang w:val="sv-SE"/>
              </w:rPr>
            </w:pPr>
          </w:p>
          <w:p w:rsidRPr="00F719EC" w:rsidR="00175C80" w:rsidP="00985A5D" w:rsidRDefault="00175C80" w14:paraId="6E681184" w14:textId="77777777">
            <w:pPr>
              <w:pStyle w:val="TableParagraph"/>
              <w:rPr>
                <w:lang w:val="sv-SE"/>
              </w:rPr>
            </w:pPr>
          </w:p>
          <w:p w:rsidRPr="00F719EC" w:rsidR="00985A5D" w:rsidP="00985A5D" w:rsidRDefault="00985A5D" w14:paraId="5481712C" w14:textId="77777777">
            <w:pPr>
              <w:pStyle w:val="TableParagraph"/>
              <w:rPr>
                <w:lang w:val="sv-SE"/>
              </w:rPr>
            </w:pPr>
            <w:r w:rsidRPr="53C82800">
              <w:rPr>
                <w:lang w:val="sv-SE"/>
              </w:rPr>
              <w:t>Eget arbete</w:t>
            </w:r>
          </w:p>
        </w:tc>
        <w:tc>
          <w:tcPr>
            <w:tcW w:w="1298" w:type="dxa"/>
            <w:gridSpan w:val="2"/>
            <w:tcBorders>
              <w:top w:val="single" w:color="000000" w:themeColor="text1" w:sz="7" w:space="0"/>
              <w:left w:val="nil"/>
              <w:bottom w:val="single" w:color="000000" w:themeColor="text1" w:sz="12" w:space="0"/>
              <w:right w:val="nil"/>
            </w:tcBorders>
          </w:tcPr>
          <w:p w:rsidRPr="005C502B" w:rsidR="00985A5D" w:rsidP="00985A5D" w:rsidRDefault="00985A5D" w14:paraId="230165FA" w14:textId="77777777">
            <w:pPr>
              <w:pStyle w:val="TableParagraph"/>
            </w:pPr>
          </w:p>
          <w:p w:rsidRPr="005C502B" w:rsidR="00A32A9E" w:rsidP="00985A5D" w:rsidRDefault="00A32A9E" w14:paraId="7CB33CA5" w14:textId="77777777">
            <w:pPr>
              <w:pStyle w:val="TableParagraph"/>
            </w:pPr>
          </w:p>
          <w:p w:rsidRPr="005C502B" w:rsidR="00A32A9E" w:rsidP="00985A5D" w:rsidRDefault="00A32A9E" w14:paraId="17414610" w14:textId="77777777">
            <w:pPr>
              <w:pStyle w:val="TableParagraph"/>
            </w:pPr>
          </w:p>
          <w:p w:rsidRPr="00A32A9E" w:rsidR="00A32A9E" w:rsidP="00985A5D" w:rsidRDefault="00A32A9E" w14:paraId="381A6040" w14:textId="77777777">
            <w:pPr>
              <w:pStyle w:val="TableParagraph"/>
            </w:pPr>
            <w:proofErr w:type="spellStart"/>
            <w:r w:rsidRPr="00A32A9E">
              <w:t>CS+J</w:t>
            </w:r>
            <w:r>
              <w:t>S</w:t>
            </w:r>
            <w:proofErr w:type="spellEnd"/>
          </w:p>
          <w:p w:rsidR="00A32A9E" w:rsidP="00985A5D" w:rsidRDefault="00A32A9E" w14:paraId="781DF2CB" w14:textId="77777777">
            <w:pPr>
              <w:pStyle w:val="TableParagraph"/>
            </w:pPr>
          </w:p>
          <w:p w:rsidRPr="00A32A9E" w:rsidR="00985A5D" w:rsidP="00985A5D" w:rsidRDefault="00A32A9E" w14:paraId="002E772A" w14:textId="77777777">
            <w:pPr>
              <w:pStyle w:val="TableParagraph"/>
            </w:pPr>
            <w:r w:rsidRPr="00A32A9E">
              <w:t>AL</w:t>
            </w:r>
          </w:p>
          <w:p w:rsidRPr="00A32A9E" w:rsidR="00985A5D" w:rsidP="00985A5D" w:rsidRDefault="00985A5D" w14:paraId="16788234" w14:textId="77777777">
            <w:pPr>
              <w:pStyle w:val="TableParagraph"/>
            </w:pPr>
          </w:p>
          <w:p w:rsidR="00985A5D" w:rsidP="00985A5D" w:rsidRDefault="00985A5D" w14:paraId="57A6A0F0" w14:textId="77777777">
            <w:pPr>
              <w:pStyle w:val="TableParagraph"/>
            </w:pPr>
          </w:p>
          <w:p w:rsidRPr="00A32A9E" w:rsidR="00175C80" w:rsidP="00985A5D" w:rsidRDefault="00175C80" w14:paraId="7DF0CA62" w14:textId="77777777">
            <w:pPr>
              <w:pStyle w:val="TableParagraph"/>
            </w:pPr>
          </w:p>
          <w:p w:rsidRPr="00A32A9E" w:rsidR="00985A5D" w:rsidP="00985A5D" w:rsidRDefault="00A32A9E" w14:paraId="110D935D" w14:textId="77777777">
            <w:pPr>
              <w:pStyle w:val="TableParagraph"/>
            </w:pPr>
            <w:r w:rsidRPr="00A32A9E">
              <w:t>AL</w:t>
            </w:r>
          </w:p>
          <w:p w:rsidRPr="00A32A9E" w:rsidR="00985A5D" w:rsidP="00985A5D" w:rsidRDefault="00985A5D" w14:paraId="44BA3426" w14:textId="77777777">
            <w:pPr>
              <w:pStyle w:val="TableParagraph"/>
            </w:pPr>
          </w:p>
          <w:p w:rsidRPr="00A32A9E" w:rsidR="00985A5D" w:rsidP="00985A5D" w:rsidRDefault="00985A5D" w14:paraId="175D53C2" w14:textId="77777777">
            <w:pPr>
              <w:pStyle w:val="TableParagraph"/>
            </w:pPr>
          </w:p>
          <w:p w:rsidRPr="00A32A9E" w:rsidR="00985A5D" w:rsidP="00985A5D" w:rsidRDefault="00175C80" w14:paraId="174834CD" w14:textId="77777777">
            <w:pPr>
              <w:pStyle w:val="TableParagraph"/>
            </w:pPr>
            <w:proofErr w:type="spellStart"/>
            <w:r>
              <w:t>CS+JS</w:t>
            </w:r>
            <w:proofErr w:type="spellEnd"/>
          </w:p>
          <w:p w:rsidRPr="00A32A9E" w:rsidR="00985A5D" w:rsidP="00985A5D" w:rsidRDefault="00985A5D" w14:paraId="7DB1D1D4" w14:textId="77777777">
            <w:pPr>
              <w:pStyle w:val="TableParagraph"/>
            </w:pPr>
          </w:p>
          <w:p w:rsidRPr="00A32A9E" w:rsidR="00985A5D" w:rsidP="00985A5D" w:rsidRDefault="00175C80" w14:paraId="24F34E24" w14:textId="77777777">
            <w:pPr>
              <w:pStyle w:val="TableParagraph"/>
            </w:pPr>
            <w:r>
              <w:t>IM</w:t>
            </w:r>
          </w:p>
          <w:p w:rsidR="00985A5D" w:rsidP="00985A5D" w:rsidRDefault="00985A5D" w14:paraId="0841E4F5" w14:textId="77777777">
            <w:pPr>
              <w:pStyle w:val="TableParagraph"/>
            </w:pPr>
          </w:p>
          <w:p w:rsidRPr="00A32A9E" w:rsidR="00175C80" w:rsidP="00985A5D" w:rsidRDefault="00175C80" w14:paraId="711A9A35" w14:textId="77777777">
            <w:pPr>
              <w:pStyle w:val="TableParagraph"/>
            </w:pPr>
          </w:p>
          <w:p w:rsidRPr="00A32A9E" w:rsidR="00985A5D" w:rsidP="00985A5D" w:rsidRDefault="00985A5D" w14:paraId="60BC0360" w14:textId="77777777">
            <w:pPr>
              <w:pStyle w:val="TableParagraph"/>
            </w:pPr>
            <w:proofErr w:type="spellStart"/>
            <w:r w:rsidRPr="00A32A9E">
              <w:t>ALi</w:t>
            </w:r>
            <w:proofErr w:type="spellEnd"/>
          </w:p>
        </w:tc>
      </w:tr>
    </w:tbl>
    <w:p w:rsidRPr="00485324" w:rsidR="00985A5D" w:rsidP="00985A5D" w:rsidRDefault="00985A5D" w14:paraId="19B34D8E" w14:textId="77777777">
      <w:pPr>
        <w:rPr>
          <w:b/>
          <w:bCs/>
          <w:u w:val="single"/>
        </w:rPr>
      </w:pPr>
      <w:r w:rsidRPr="2B208835">
        <w:rPr>
          <w:u w:val="single"/>
        </w:rPr>
        <w:t>Seminarium 11</w:t>
      </w:r>
    </w:p>
    <w:p w:rsidR="00985A5D" w:rsidP="00985A5D" w:rsidRDefault="00985A5D" w14:paraId="140AC34C" w14:textId="77777777">
      <w:pPr>
        <w:spacing w:line="360" w:lineRule="auto"/>
      </w:pPr>
      <w:proofErr w:type="spellStart"/>
      <w:r>
        <w:t>Furness</w:t>
      </w:r>
      <w:proofErr w:type="spellEnd"/>
      <w:r>
        <w:t xml:space="preserve"> &amp; Björklund </w:t>
      </w:r>
      <w:proofErr w:type="spellStart"/>
      <w:r>
        <w:t>Boistrup</w:t>
      </w:r>
      <w:proofErr w:type="spellEnd"/>
      <w:r>
        <w:t xml:space="preserve"> (2015) (Finns på </w:t>
      </w:r>
      <w:proofErr w:type="spellStart"/>
      <w:r>
        <w:t>LISAM</w:t>
      </w:r>
      <w:proofErr w:type="spellEnd"/>
      <w:r>
        <w:t>)</w:t>
      </w:r>
    </w:p>
    <w:p w:rsidR="00985A5D" w:rsidP="00985A5D" w:rsidRDefault="00985A5D" w14:paraId="467C0C25" w14:textId="77777777">
      <w:proofErr w:type="spellStart"/>
      <w:r>
        <w:t>Kilhamn</w:t>
      </w:r>
      <w:proofErr w:type="spellEnd"/>
      <w:r>
        <w:t xml:space="preserve"> (2014) Formler för omkrets av grundläggande geometriska figurer. </w:t>
      </w:r>
      <w:proofErr w:type="spellStart"/>
      <w:r>
        <w:t>Lärportalen</w:t>
      </w:r>
      <w:proofErr w:type="spellEnd"/>
      <w:r>
        <w:t xml:space="preserve"> för matematik. Grundskolan årskurs 4-6.</w:t>
      </w:r>
    </w:p>
    <w:p w:rsidR="00985A5D" w:rsidP="00985A5D" w:rsidRDefault="00EE3826" w14:paraId="0A66268E" w14:textId="77777777">
      <w:hyperlink r:id="rId25">
        <w:r w:rsidRPr="15D38303" w:rsidR="00985A5D">
          <w:rPr>
            <w:rStyle w:val="Hyperlnk"/>
            <w:rFonts w:ascii="Cambria" w:hAnsi="Cambria" w:eastAsia="Cambria" w:cs="Cambria"/>
          </w:rPr>
          <w:t>https://larportalen.skolverket.se/LarportalenAPI/api-v2/document/name/P03WCPLAR040676</w:t>
        </w:r>
      </w:hyperlink>
    </w:p>
    <w:p w:rsidRPr="000E46B6" w:rsidR="00985A5D" w:rsidP="000E46B6" w:rsidRDefault="000E46B6" w14:paraId="671519A7" w14:textId="77777777">
      <w:pPr>
        <w:pStyle w:val="Brdtext"/>
        <w:spacing w:before="2"/>
        <w:ind w:left="0"/>
        <w:rPr>
          <w:lang w:val="sv-SE"/>
        </w:rPr>
      </w:pPr>
      <w:r w:rsidRPr="009C3945">
        <w:rPr>
          <w:lang w:val="sv-SE"/>
        </w:rPr>
        <w:t>Bentley&amp;</w:t>
      </w:r>
      <w:r w:rsidRPr="005C502B">
        <w:rPr>
          <w:lang w:val="sv-SE"/>
        </w:rPr>
        <w:t xml:space="preserve"> Bentley  (2016)</w:t>
      </w:r>
      <w:r>
        <w:rPr>
          <w:lang w:val="sv-SE"/>
        </w:rPr>
        <w:t xml:space="preserve"> kap 3</w:t>
      </w:r>
    </w:p>
    <w:p w:rsidR="00985A5D" w:rsidP="00985A5D" w:rsidRDefault="00985A5D" w14:paraId="4EE333D4" w14:textId="77777777">
      <w:pPr>
        <w:spacing w:line="360" w:lineRule="auto"/>
      </w:pPr>
    </w:p>
    <w:p w:rsidR="00985A5D" w:rsidP="00985A5D" w:rsidRDefault="00985A5D" w14:paraId="780E8EA6" w14:textId="77777777">
      <w:pPr>
        <w:spacing w:line="360" w:lineRule="auto"/>
        <w:rPr>
          <w:u w:val="single"/>
        </w:rPr>
      </w:pPr>
      <w:r w:rsidRPr="2B208835">
        <w:rPr>
          <w:u w:val="single"/>
        </w:rPr>
        <w:t>Seminarium 12</w:t>
      </w:r>
    </w:p>
    <w:p w:rsidR="00985A5D" w:rsidP="00985A5D" w:rsidRDefault="00985A5D" w14:paraId="2BA096AB" w14:textId="77777777">
      <w:pPr>
        <w:spacing w:line="360" w:lineRule="auto"/>
      </w:pPr>
      <w:r>
        <w:t xml:space="preserve">Karlsson &amp; </w:t>
      </w:r>
      <w:proofErr w:type="spellStart"/>
      <w:r>
        <w:t>Kilborn</w:t>
      </w:r>
      <w:proofErr w:type="spellEnd"/>
      <w:r>
        <w:t xml:space="preserve"> (2015) (Finns på </w:t>
      </w:r>
      <w:proofErr w:type="spellStart"/>
      <w:r>
        <w:t>LISAM</w:t>
      </w:r>
      <w:proofErr w:type="spellEnd"/>
      <w:r>
        <w:t>)</w:t>
      </w:r>
    </w:p>
    <w:p w:rsidR="00985A5D" w:rsidP="00985A5D" w:rsidRDefault="00985A5D" w14:paraId="3352174C" w14:textId="77777777">
      <w:pPr>
        <w:spacing w:line="360" w:lineRule="auto"/>
      </w:pPr>
      <w:proofErr w:type="spellStart"/>
      <w:r>
        <w:t>Taflin</w:t>
      </w:r>
      <w:proofErr w:type="spellEnd"/>
      <w:r>
        <w:t xml:space="preserve"> (2003) </w:t>
      </w:r>
      <w:hyperlink w:history="1" r:id="rId26">
        <w:r w:rsidRPr="002E1838" w:rsidR="000E46B6">
          <w:rPr>
            <w:rStyle w:val="Hyperlnk"/>
          </w:rPr>
          <w:t>https://www.diva-portal.org/smash/get/diva2:140830/FULLTEXT01.pdf s. 24-53</w:t>
        </w:r>
      </w:hyperlink>
    </w:p>
    <w:p w:rsidR="000E46B6" w:rsidP="000E46B6" w:rsidRDefault="000E46B6" w14:paraId="330B6CA8" w14:textId="77777777">
      <w:pPr>
        <w:pStyle w:val="Brdtext"/>
        <w:spacing w:before="2"/>
        <w:ind w:left="0"/>
        <w:rPr>
          <w:lang w:val="sv-SE"/>
        </w:rPr>
      </w:pPr>
      <w:r w:rsidRPr="009C3945">
        <w:rPr>
          <w:lang w:val="sv-SE"/>
        </w:rPr>
        <w:t>Bentley&amp;</w:t>
      </w:r>
      <w:r w:rsidRPr="005C502B">
        <w:rPr>
          <w:lang w:val="sv-SE"/>
        </w:rPr>
        <w:t xml:space="preserve"> Bentley  (2016)</w:t>
      </w:r>
      <w:r>
        <w:rPr>
          <w:lang w:val="sv-SE"/>
        </w:rPr>
        <w:t xml:space="preserve"> kap 5</w:t>
      </w:r>
    </w:p>
    <w:p w:rsidR="000E46B6" w:rsidP="00985A5D" w:rsidRDefault="000E46B6" w14:paraId="0D6BC734" w14:textId="77777777">
      <w:pPr>
        <w:spacing w:line="360" w:lineRule="auto"/>
      </w:pPr>
    </w:p>
    <w:p w:rsidR="00985A5D" w:rsidP="00985A5D" w:rsidRDefault="00985A5D" w14:paraId="05B97EE9" w14:textId="77777777">
      <w:pPr>
        <w:spacing w:line="360" w:lineRule="auto"/>
      </w:pPr>
      <w:r>
        <w:lastRenderedPageBreak/>
        <w:t xml:space="preserve">Björklund &amp; Grevholm (2014) Kap 8 (Finns på </w:t>
      </w:r>
      <w:proofErr w:type="spellStart"/>
      <w:r>
        <w:t>LISAM</w:t>
      </w:r>
      <w:proofErr w:type="spellEnd"/>
      <w:r>
        <w:t>)</w:t>
      </w:r>
    </w:p>
    <w:p w:rsidR="00985A5D" w:rsidP="00985A5D" w:rsidRDefault="00985A5D" w14:paraId="0EA32321" w14:textId="77777777">
      <w:pPr>
        <w:spacing w:line="360" w:lineRule="auto"/>
      </w:pPr>
      <w:r>
        <w:t xml:space="preserve">Se film om </w:t>
      </w:r>
      <w:proofErr w:type="spellStart"/>
      <w:r>
        <w:t>Polyas</w:t>
      </w:r>
      <w:proofErr w:type="spellEnd"/>
      <w:r>
        <w:t xml:space="preserve"> 4-stegsmodell på </w:t>
      </w:r>
      <w:hyperlink r:id="rId27">
        <w:r w:rsidRPr="339F79A9">
          <w:rPr>
            <w:rStyle w:val="Hyperlnk"/>
          </w:rPr>
          <w:t>https://www.youtube.com/watch?v=3zr70p-GiR4</w:t>
        </w:r>
      </w:hyperlink>
    </w:p>
    <w:p w:rsidR="00985A5D" w:rsidP="00985A5D" w:rsidRDefault="00985A5D" w14:paraId="57BE5234" w14:textId="77777777">
      <w:pPr>
        <w:spacing w:line="360" w:lineRule="auto"/>
      </w:pPr>
      <w:r>
        <w:t xml:space="preserve">Se film där bar </w:t>
      </w:r>
      <w:proofErr w:type="spellStart"/>
      <w:r>
        <w:t>model</w:t>
      </w:r>
      <w:proofErr w:type="spellEnd"/>
      <w:r>
        <w:t xml:space="preserve"> strategin används i samband med en problemlösningsuppgift </w:t>
      </w:r>
      <w:hyperlink r:id="rId28">
        <w:r w:rsidRPr="339F79A9">
          <w:rPr>
            <w:rStyle w:val="Hyperlnk"/>
          </w:rPr>
          <w:t>https://www.youtube.com/watch?v=PEAoJUYELtk</w:t>
        </w:r>
      </w:hyperlink>
    </w:p>
    <w:p w:rsidR="00985A5D" w:rsidP="00985A5D" w:rsidRDefault="00985A5D" w14:paraId="6EA14CDB" w14:textId="77777777">
      <w:pPr>
        <w:rPr>
          <w:u w:val="single"/>
        </w:rPr>
      </w:pPr>
      <w:r w:rsidRPr="2B208835">
        <w:rPr>
          <w:u w:val="single"/>
        </w:rPr>
        <w:t>Uppgifter i arbetsgrupp/eget arbete under vecka 40</w:t>
      </w:r>
    </w:p>
    <w:p w:rsidR="00985A5D" w:rsidP="00985A5D" w:rsidRDefault="00985A5D" w14:paraId="3FBCA54A" w14:textId="77777777">
      <w:r>
        <w:t xml:space="preserve">Förbered en lektion inom geometri </w:t>
      </w:r>
    </w:p>
    <w:p w:rsidR="00985A5D" w:rsidP="00985A5D" w:rsidRDefault="00985A5D" w14:paraId="1EEE4011" w14:textId="77777777">
      <w:r>
        <w:t xml:space="preserve">Redovisa lektionen </w:t>
      </w:r>
    </w:p>
    <w:p w:rsidR="00985A5D" w:rsidP="00985A5D" w:rsidRDefault="00985A5D" w14:paraId="235BEB5D" w14:textId="77777777">
      <w:r>
        <w:t xml:space="preserve">Lämna in lektionsmall på </w:t>
      </w:r>
      <w:proofErr w:type="spellStart"/>
      <w:r>
        <w:t>LISAM</w:t>
      </w:r>
      <w:proofErr w:type="spellEnd"/>
      <w:r>
        <w:t xml:space="preserve"> efter redovisningen</w:t>
      </w:r>
    </w:p>
    <w:p w:rsidR="00EB0062" w:rsidP="00985A5D" w:rsidRDefault="00EB0062" w14:paraId="34A104AC" w14:textId="77777777"/>
    <w:p w:rsidR="00985A5D" w:rsidP="00370BEB" w:rsidRDefault="00985A5D" w14:paraId="114B4F84" w14:textId="77777777">
      <w:pPr>
        <w:pStyle w:val="Brdtext"/>
        <w:ind w:left="0"/>
        <w:rPr>
          <w:lang w:val="sv-SE"/>
        </w:rPr>
      </w:pPr>
    </w:p>
    <w:tbl>
      <w:tblPr>
        <w:tblStyle w:val="NormalTable00"/>
        <w:tblW w:w="8013" w:type="dxa"/>
        <w:tblInd w:w="102" w:type="dxa"/>
        <w:tblLayout w:type="fixed"/>
        <w:tblLook w:val="01E0" w:firstRow="1" w:lastRow="1" w:firstColumn="1" w:lastColumn="1" w:noHBand="0" w:noVBand="0"/>
      </w:tblPr>
      <w:tblGrid>
        <w:gridCol w:w="749"/>
        <w:gridCol w:w="2693"/>
        <w:gridCol w:w="1319"/>
        <w:gridCol w:w="1959"/>
        <w:gridCol w:w="1258"/>
        <w:gridCol w:w="35"/>
      </w:tblGrid>
      <w:tr w:rsidR="0087430E" w:rsidTr="0087430E" w14:paraId="53002BE2" w14:textId="77777777">
        <w:trPr>
          <w:trHeight w:val="372" w:hRule="exact"/>
        </w:trPr>
        <w:tc>
          <w:tcPr>
            <w:tcW w:w="749" w:type="dxa"/>
            <w:tcBorders>
              <w:top w:val="single" w:color="000000" w:themeColor="text1" w:sz="12" w:space="0"/>
              <w:left w:val="nil"/>
              <w:bottom w:val="single" w:color="000000" w:themeColor="text1" w:sz="7" w:space="0"/>
              <w:right w:val="single" w:color="000000" w:themeColor="text1" w:sz="7" w:space="0"/>
            </w:tcBorders>
          </w:tcPr>
          <w:p w:rsidR="0087430E" w:rsidP="005C502B" w:rsidRDefault="0087430E" w14:paraId="4D0650FD" w14:textId="77777777">
            <w:pPr>
              <w:pStyle w:val="TableParagraph"/>
            </w:pPr>
            <w:proofErr w:type="spellStart"/>
            <w:r>
              <w:t>Vecka</w:t>
            </w:r>
            <w:proofErr w:type="spellEnd"/>
          </w:p>
        </w:tc>
        <w:tc>
          <w:tcPr>
            <w:tcW w:w="2693" w:type="dxa"/>
            <w:tcBorders>
              <w:top w:val="single" w:color="000000" w:themeColor="text1" w:sz="12" w:space="0"/>
              <w:left w:val="single" w:color="000000" w:themeColor="text1" w:sz="7" w:space="0"/>
              <w:bottom w:val="single" w:color="000000" w:themeColor="text1" w:sz="7" w:space="0"/>
              <w:right w:val="nil"/>
            </w:tcBorders>
          </w:tcPr>
          <w:p w:rsidR="0087430E" w:rsidP="005C502B" w:rsidRDefault="0087430E" w14:paraId="0659AD2C" w14:textId="77777777">
            <w:pPr>
              <w:pStyle w:val="TableParagraph"/>
            </w:pPr>
            <w:proofErr w:type="spellStart"/>
            <w:r>
              <w:t>Innehåll</w:t>
            </w:r>
            <w:proofErr w:type="spellEnd"/>
          </w:p>
          <w:p w:rsidR="0087430E" w:rsidP="005C502B" w:rsidRDefault="0087430E" w14:paraId="1AABDC09" w14:textId="77777777">
            <w:pPr>
              <w:pStyle w:val="TableParagraph"/>
            </w:pPr>
          </w:p>
        </w:tc>
        <w:tc>
          <w:tcPr>
            <w:tcW w:w="1319" w:type="dxa"/>
            <w:tcBorders>
              <w:top w:val="single" w:color="000000" w:themeColor="text1" w:sz="12" w:space="0"/>
              <w:left w:val="nil"/>
              <w:bottom w:val="single" w:color="000000" w:themeColor="text1" w:sz="7" w:space="0"/>
              <w:right w:val="nil"/>
            </w:tcBorders>
          </w:tcPr>
          <w:p w:rsidR="0087430E" w:rsidP="005C502B" w:rsidRDefault="0087430E" w14:paraId="1FA2D572" w14:textId="77777777">
            <w:pPr>
              <w:pStyle w:val="TableParagraph"/>
            </w:pPr>
            <w:r>
              <w:t>Dag</w:t>
            </w:r>
          </w:p>
        </w:tc>
        <w:tc>
          <w:tcPr>
            <w:tcW w:w="1959" w:type="dxa"/>
            <w:tcBorders>
              <w:top w:val="single" w:color="000000" w:themeColor="text1" w:sz="12" w:space="0"/>
              <w:left w:val="nil"/>
              <w:bottom w:val="single" w:color="000000" w:themeColor="text1" w:sz="7" w:space="0"/>
              <w:right w:val="nil"/>
            </w:tcBorders>
          </w:tcPr>
          <w:p w:rsidR="0087430E" w:rsidP="005C502B" w:rsidRDefault="0087430E" w14:paraId="31FA05BA" w14:textId="77777777">
            <w:pPr>
              <w:pStyle w:val="TableParagraph"/>
            </w:pPr>
            <w:proofErr w:type="spellStart"/>
            <w:r>
              <w:t>Arbetsform</w:t>
            </w:r>
            <w:proofErr w:type="spellEnd"/>
          </w:p>
        </w:tc>
        <w:tc>
          <w:tcPr>
            <w:tcW w:w="1258" w:type="dxa"/>
            <w:tcBorders>
              <w:top w:val="single" w:color="000000" w:themeColor="text1" w:sz="12" w:space="0"/>
              <w:left w:val="nil"/>
              <w:bottom w:val="single" w:color="000000" w:themeColor="text1" w:sz="7" w:space="0"/>
              <w:right w:val="nil"/>
            </w:tcBorders>
          </w:tcPr>
          <w:p w:rsidR="0087430E" w:rsidP="005C502B" w:rsidRDefault="0087430E" w14:paraId="3A819D12" w14:textId="77777777">
            <w:pPr>
              <w:pStyle w:val="TableParagraph"/>
            </w:pPr>
            <w:proofErr w:type="spellStart"/>
            <w:r>
              <w:t>Lärare</w:t>
            </w:r>
            <w:proofErr w:type="spellEnd"/>
          </w:p>
        </w:tc>
        <w:tc>
          <w:tcPr>
            <w:tcW w:w="35" w:type="dxa"/>
            <w:tcBorders>
              <w:top w:val="single" w:color="000000" w:themeColor="text1" w:sz="12" w:space="0"/>
              <w:left w:val="nil"/>
              <w:bottom w:val="single" w:color="000000" w:themeColor="text1" w:sz="7" w:space="0"/>
              <w:right w:val="nil"/>
            </w:tcBorders>
          </w:tcPr>
          <w:p w:rsidR="0087430E" w:rsidP="005C502B" w:rsidRDefault="0087430E" w14:paraId="3F82752B" w14:textId="77777777">
            <w:pPr>
              <w:pStyle w:val="TableParagraph"/>
            </w:pPr>
          </w:p>
          <w:p w:rsidR="0087430E" w:rsidP="005C502B" w:rsidRDefault="0087430E" w14:paraId="6CA203BD" w14:textId="77777777">
            <w:pPr>
              <w:pStyle w:val="TableParagraph"/>
            </w:pPr>
          </w:p>
          <w:p w:rsidR="0087430E" w:rsidP="005C502B" w:rsidRDefault="0087430E" w14:paraId="1EEB5C65" w14:textId="77777777">
            <w:pPr>
              <w:pStyle w:val="TableParagraph"/>
            </w:pPr>
          </w:p>
          <w:p w:rsidR="0087430E" w:rsidP="005C502B" w:rsidRDefault="0087430E" w14:paraId="27EFE50A" w14:textId="77777777">
            <w:pPr>
              <w:pStyle w:val="TableParagraph"/>
            </w:pPr>
          </w:p>
          <w:p w:rsidR="0087430E" w:rsidP="005C502B" w:rsidRDefault="0087430E" w14:paraId="44D1216F" w14:textId="77777777">
            <w:pPr>
              <w:pStyle w:val="TableParagraph"/>
            </w:pPr>
          </w:p>
          <w:p w:rsidR="0087430E" w:rsidP="005C502B" w:rsidRDefault="0087430E" w14:paraId="3517F98F" w14:textId="77777777">
            <w:pPr>
              <w:pStyle w:val="TableParagraph"/>
            </w:pPr>
          </w:p>
        </w:tc>
      </w:tr>
      <w:tr w:rsidR="0087430E" w:rsidTr="0087430E" w14:paraId="4C76CA2E" w14:textId="77777777">
        <w:trPr>
          <w:gridAfter w:val="1"/>
          <w:wAfter w:w="35" w:type="dxa"/>
          <w:trHeight w:val="5917" w:hRule="exact"/>
        </w:trPr>
        <w:tc>
          <w:tcPr>
            <w:tcW w:w="749" w:type="dxa"/>
            <w:tcBorders>
              <w:top w:val="single" w:color="000000" w:themeColor="text1" w:sz="7" w:space="0"/>
              <w:left w:val="nil"/>
              <w:right w:val="single" w:color="000000" w:themeColor="text1" w:sz="7" w:space="0"/>
            </w:tcBorders>
          </w:tcPr>
          <w:p w:rsidR="0087430E" w:rsidP="005C502B" w:rsidRDefault="0087430E" w14:paraId="34223B45" w14:textId="77777777">
            <w:pPr>
              <w:pStyle w:val="TableParagraph"/>
            </w:pPr>
          </w:p>
          <w:p w:rsidR="0087430E" w:rsidP="005C502B" w:rsidRDefault="0087430E" w14:paraId="245D991A" w14:textId="77777777">
            <w:pPr>
              <w:pStyle w:val="TableParagraph"/>
            </w:pPr>
            <w:r>
              <w:t>41</w:t>
            </w:r>
          </w:p>
        </w:tc>
        <w:tc>
          <w:tcPr>
            <w:tcW w:w="2693" w:type="dxa"/>
            <w:tcBorders>
              <w:top w:val="single" w:color="000000" w:themeColor="text1" w:sz="7" w:space="0"/>
              <w:left w:val="single" w:color="000000" w:themeColor="text1" w:sz="7" w:space="0"/>
              <w:bottom w:val="nil"/>
              <w:right w:val="nil"/>
            </w:tcBorders>
          </w:tcPr>
          <w:p w:rsidRPr="00FE4FCB" w:rsidR="0087430E" w:rsidP="005C502B" w:rsidRDefault="0087430E" w14:paraId="539CD7A1" w14:textId="77777777">
            <w:pPr>
              <w:pStyle w:val="TableParagraph"/>
              <w:rPr>
                <w:lang w:val="sv-SE"/>
              </w:rPr>
            </w:pPr>
          </w:p>
          <w:p w:rsidRPr="0079556F" w:rsidR="0087430E" w:rsidP="0087430E" w:rsidRDefault="0087430E" w14:paraId="7F0AD3B9" w14:textId="77777777">
            <w:pPr>
              <w:pStyle w:val="TableParagraph"/>
              <w:rPr>
                <w:lang w:val="sv-SE"/>
              </w:rPr>
            </w:pPr>
            <w:r w:rsidRPr="2B208835">
              <w:rPr>
                <w:lang w:val="sv-SE"/>
              </w:rPr>
              <w:t>Förbered redovisning av ku2/</w:t>
            </w:r>
            <w:proofErr w:type="spellStart"/>
            <w:r w:rsidRPr="2B208835">
              <w:rPr>
                <w:lang w:val="sv-SE"/>
              </w:rPr>
              <w:t>MRE</w:t>
            </w:r>
            <w:proofErr w:type="spellEnd"/>
            <w:r w:rsidRPr="2B208835">
              <w:rPr>
                <w:lang w:val="sv-SE"/>
              </w:rPr>
              <w:t xml:space="preserve"> 3/</w:t>
            </w:r>
            <w:proofErr w:type="spellStart"/>
            <w:r w:rsidRPr="2B208835">
              <w:rPr>
                <w:lang w:val="sv-SE"/>
              </w:rPr>
              <w:t>SRE</w:t>
            </w:r>
            <w:proofErr w:type="spellEnd"/>
            <w:r w:rsidRPr="2B208835">
              <w:rPr>
                <w:lang w:val="sv-SE"/>
              </w:rPr>
              <w:t xml:space="preserve"> 2</w:t>
            </w:r>
          </w:p>
          <w:p w:rsidR="0087430E" w:rsidP="005C502B" w:rsidRDefault="0087430E" w14:paraId="41FBF83C" w14:textId="77777777">
            <w:pPr>
              <w:pStyle w:val="TableParagraph"/>
              <w:rPr>
                <w:lang w:val="sv-SE"/>
              </w:rPr>
            </w:pPr>
            <w:proofErr w:type="spellStart"/>
            <w:r>
              <w:rPr>
                <w:lang w:val="sv-SE"/>
              </w:rPr>
              <w:t>Avatarövning</w:t>
            </w:r>
            <w:proofErr w:type="spellEnd"/>
          </w:p>
          <w:p w:rsidR="0087430E" w:rsidP="005C502B" w:rsidRDefault="0087430E" w14:paraId="6A9A2604" w14:textId="77777777">
            <w:pPr>
              <w:pStyle w:val="TableParagraph"/>
              <w:rPr>
                <w:lang w:val="sv-SE"/>
              </w:rPr>
            </w:pPr>
          </w:p>
          <w:p w:rsidRPr="00FE4FCB" w:rsidR="0087430E" w:rsidP="005C502B" w:rsidRDefault="0087430E" w14:paraId="46E788C3" w14:textId="77777777">
            <w:pPr>
              <w:pStyle w:val="TableParagraph"/>
              <w:rPr>
                <w:lang w:val="sv-SE"/>
              </w:rPr>
            </w:pPr>
            <w:r w:rsidRPr="2B208835">
              <w:rPr>
                <w:lang w:val="sv-SE"/>
              </w:rPr>
              <w:t>Algebra</w:t>
            </w:r>
          </w:p>
          <w:p w:rsidR="0087430E" w:rsidP="005C502B" w:rsidRDefault="0087430E" w14:paraId="3DD220FA" w14:textId="77777777">
            <w:pPr>
              <w:pStyle w:val="TableParagraph"/>
              <w:rPr>
                <w:lang w:val="sv-SE"/>
              </w:rPr>
            </w:pPr>
          </w:p>
          <w:p w:rsidR="0087430E" w:rsidP="005C502B" w:rsidRDefault="0087430E" w14:paraId="7B186A81" w14:textId="77777777">
            <w:pPr>
              <w:pStyle w:val="TableParagraph"/>
              <w:rPr>
                <w:lang w:val="sv-SE"/>
              </w:rPr>
            </w:pPr>
          </w:p>
          <w:p w:rsidRPr="00B11C96" w:rsidR="0087430E" w:rsidP="005C502B" w:rsidRDefault="0087430E" w14:paraId="4F24943C" w14:textId="77777777">
            <w:pPr>
              <w:pStyle w:val="TableParagraph"/>
              <w:rPr>
                <w:lang w:val="sv-SE"/>
              </w:rPr>
            </w:pPr>
          </w:p>
          <w:p w:rsidR="0087430E" w:rsidP="005C502B" w:rsidRDefault="0087430E" w14:paraId="49AF8C0C" w14:textId="77777777">
            <w:pPr>
              <w:pStyle w:val="TableParagraph"/>
              <w:rPr>
                <w:lang w:val="sv-SE"/>
              </w:rPr>
            </w:pPr>
            <w:r w:rsidRPr="53C82800">
              <w:rPr>
                <w:lang w:val="sv-SE"/>
              </w:rPr>
              <w:t>Läromedelsanalys, redovisning av ku2</w:t>
            </w:r>
          </w:p>
          <w:p w:rsidR="0087430E" w:rsidP="0087430E" w:rsidRDefault="0087430E" w14:paraId="486C474F" w14:textId="77777777">
            <w:pPr>
              <w:pStyle w:val="TableParagraph"/>
              <w:rPr>
                <w:lang w:val="sv-SE"/>
              </w:rPr>
            </w:pPr>
            <w:proofErr w:type="spellStart"/>
            <w:r>
              <w:rPr>
                <w:lang w:val="sv-SE"/>
              </w:rPr>
              <w:t>Avatarövning</w:t>
            </w:r>
            <w:proofErr w:type="spellEnd"/>
          </w:p>
          <w:p w:rsidRPr="00B11C96" w:rsidR="0087430E" w:rsidP="005C502B" w:rsidRDefault="0087430E" w14:paraId="6AD9664E" w14:textId="77777777">
            <w:pPr>
              <w:pStyle w:val="TableParagraph"/>
              <w:rPr>
                <w:lang w:val="sv-SE"/>
              </w:rPr>
            </w:pPr>
          </w:p>
          <w:p w:rsidRPr="00B11C96" w:rsidR="0087430E" w:rsidP="005C502B" w:rsidRDefault="0087430E" w14:paraId="6BF7610E" w14:textId="77777777">
            <w:pPr>
              <w:pStyle w:val="TableParagraph"/>
              <w:rPr>
                <w:lang w:val="sv-SE"/>
              </w:rPr>
            </w:pPr>
          </w:p>
          <w:p w:rsidR="007B3A9A" w:rsidP="007B3A9A" w:rsidRDefault="007B3A9A" w14:paraId="1E65E9A9" w14:textId="77777777">
            <w:pPr>
              <w:pStyle w:val="TableParagraph"/>
              <w:rPr>
                <w:lang w:val="sv-SE"/>
              </w:rPr>
            </w:pPr>
            <w:r w:rsidRPr="2B208835">
              <w:rPr>
                <w:lang w:val="sv-SE"/>
              </w:rPr>
              <w:t>Redovisa lektioner</w:t>
            </w:r>
          </w:p>
          <w:p w:rsidR="0087430E" w:rsidP="005C502B" w:rsidRDefault="0087430E" w14:paraId="25DC539F" w14:textId="77777777">
            <w:pPr>
              <w:pStyle w:val="TableParagraph"/>
              <w:rPr>
                <w:lang w:val="sv-SE"/>
              </w:rPr>
            </w:pPr>
          </w:p>
          <w:p w:rsidR="0087430E" w:rsidP="005C502B" w:rsidRDefault="0087430E" w14:paraId="63E83F18" w14:textId="77777777">
            <w:pPr>
              <w:pStyle w:val="TableParagraph"/>
              <w:rPr>
                <w:lang w:val="sv-SE"/>
              </w:rPr>
            </w:pPr>
          </w:p>
          <w:p w:rsidR="007B3A9A" w:rsidP="005C502B" w:rsidRDefault="007B3A9A" w14:paraId="6FBAD364" w14:textId="77777777">
            <w:pPr>
              <w:pStyle w:val="TableParagraph"/>
              <w:rPr>
                <w:lang w:val="sv-SE"/>
              </w:rPr>
            </w:pPr>
          </w:p>
          <w:p w:rsidR="007B3A9A" w:rsidP="005C502B" w:rsidRDefault="007B3A9A" w14:paraId="5DC4596E" w14:textId="77777777">
            <w:pPr>
              <w:pStyle w:val="TableParagraph"/>
              <w:rPr>
                <w:lang w:val="sv-SE"/>
              </w:rPr>
            </w:pPr>
          </w:p>
          <w:p w:rsidR="007B3A9A" w:rsidP="005C502B" w:rsidRDefault="007B3A9A" w14:paraId="71E9947C" w14:textId="77777777">
            <w:pPr>
              <w:pStyle w:val="TableParagraph"/>
              <w:rPr>
                <w:lang w:val="sv-SE"/>
              </w:rPr>
            </w:pPr>
          </w:p>
          <w:p w:rsidR="007B3A9A" w:rsidP="005C502B" w:rsidRDefault="007B3A9A" w14:paraId="1413D853" w14:textId="77777777">
            <w:pPr>
              <w:pStyle w:val="TableParagraph"/>
              <w:rPr>
                <w:lang w:val="sv-SE"/>
              </w:rPr>
            </w:pPr>
          </w:p>
          <w:p w:rsidR="0087430E" w:rsidP="005C502B" w:rsidRDefault="0087430E" w14:paraId="0EB9DC05" w14:textId="77777777">
            <w:pPr>
              <w:pStyle w:val="TableParagraph"/>
              <w:rPr>
                <w:lang w:val="sv-SE"/>
              </w:rPr>
            </w:pPr>
            <w:r w:rsidRPr="53C82800">
              <w:rPr>
                <w:lang w:val="sv-SE"/>
              </w:rPr>
              <w:t>Arbeta med SRE2</w:t>
            </w:r>
            <w:r w:rsidR="007B3A9A">
              <w:rPr>
                <w:lang w:val="sv-SE"/>
              </w:rPr>
              <w:t xml:space="preserve"> och MRE3</w:t>
            </w:r>
          </w:p>
          <w:p w:rsidRPr="00FE4FCB" w:rsidR="007B3A9A" w:rsidP="005C502B" w:rsidRDefault="007B3A9A" w14:paraId="71F24059" w14:textId="77777777">
            <w:pPr>
              <w:pStyle w:val="TableParagraph"/>
              <w:rPr>
                <w:lang w:val="sv-SE"/>
              </w:rPr>
            </w:pPr>
            <w:proofErr w:type="spellStart"/>
            <w:r>
              <w:rPr>
                <w:lang w:val="sv-SE"/>
              </w:rPr>
              <w:t>Avatarövning</w:t>
            </w:r>
            <w:proofErr w:type="spellEnd"/>
          </w:p>
          <w:p w:rsidRPr="00FE4FCB" w:rsidR="0087430E" w:rsidP="005C502B" w:rsidRDefault="0087430E" w14:paraId="2A7A9836" w14:textId="77777777">
            <w:pPr>
              <w:pStyle w:val="TableParagraph"/>
              <w:rPr>
                <w:lang w:val="sv-SE"/>
              </w:rPr>
            </w:pPr>
          </w:p>
        </w:tc>
        <w:tc>
          <w:tcPr>
            <w:tcW w:w="1319" w:type="dxa"/>
            <w:tcBorders>
              <w:top w:val="single" w:color="000000" w:themeColor="text1" w:sz="7" w:space="0"/>
              <w:left w:val="nil"/>
              <w:bottom w:val="nil"/>
              <w:right w:val="nil"/>
            </w:tcBorders>
          </w:tcPr>
          <w:p w:rsidRPr="00FE4FCB" w:rsidR="0087430E" w:rsidP="005C502B" w:rsidRDefault="0087430E" w14:paraId="47CE7A2C" w14:textId="77777777">
            <w:pPr>
              <w:pStyle w:val="TableParagraph"/>
              <w:rPr>
                <w:lang w:val="sv-SE"/>
              </w:rPr>
            </w:pPr>
          </w:p>
          <w:p w:rsidRPr="00B11C96" w:rsidR="0087430E" w:rsidP="005C502B" w:rsidRDefault="0087430E" w14:paraId="27C798A8" w14:textId="77777777">
            <w:pPr>
              <w:pStyle w:val="TableParagraph"/>
              <w:rPr>
                <w:lang w:val="sv-SE"/>
              </w:rPr>
            </w:pPr>
            <w:r w:rsidRPr="2B208835">
              <w:rPr>
                <w:lang w:val="sv-SE"/>
              </w:rPr>
              <w:t>mån</w:t>
            </w:r>
          </w:p>
          <w:p w:rsidRPr="00B11C96" w:rsidR="0087430E" w:rsidP="005C502B" w:rsidRDefault="0087430E" w14:paraId="2C7DA92C" w14:textId="77777777">
            <w:pPr>
              <w:pStyle w:val="TableParagraph"/>
              <w:rPr>
                <w:lang w:val="sv-SE"/>
              </w:rPr>
            </w:pPr>
          </w:p>
          <w:p w:rsidR="0087430E" w:rsidP="005C502B" w:rsidRDefault="0087430E" w14:paraId="3F904CCB" w14:textId="77777777">
            <w:pPr>
              <w:pStyle w:val="TableParagraph"/>
              <w:rPr>
                <w:lang w:val="sv-SE"/>
              </w:rPr>
            </w:pPr>
          </w:p>
          <w:p w:rsidR="0087430E" w:rsidP="005C502B" w:rsidRDefault="0087430E" w14:paraId="040360B8" w14:textId="77777777">
            <w:pPr>
              <w:pStyle w:val="TableParagraph"/>
              <w:rPr>
                <w:lang w:val="sv-SE"/>
              </w:rPr>
            </w:pPr>
          </w:p>
          <w:p w:rsidRPr="00B11C96" w:rsidR="0087430E" w:rsidP="005C502B" w:rsidRDefault="0087430E" w14:paraId="09B422FD" w14:textId="77777777">
            <w:pPr>
              <w:pStyle w:val="TableParagraph"/>
              <w:rPr>
                <w:lang w:val="sv-SE"/>
              </w:rPr>
            </w:pPr>
            <w:proofErr w:type="spellStart"/>
            <w:r w:rsidRPr="339F79A9">
              <w:rPr>
                <w:lang w:val="sv-SE"/>
              </w:rPr>
              <w:t>tis</w:t>
            </w:r>
            <w:proofErr w:type="spellEnd"/>
          </w:p>
          <w:p w:rsidRPr="00B11C96" w:rsidR="0087430E" w:rsidP="005C502B" w:rsidRDefault="0087430E" w14:paraId="17A1CA98" w14:textId="77777777">
            <w:pPr>
              <w:pStyle w:val="TableParagraph"/>
              <w:rPr>
                <w:lang w:val="sv-SE"/>
              </w:rPr>
            </w:pPr>
          </w:p>
          <w:p w:rsidRPr="00B11C96" w:rsidR="0087430E" w:rsidP="005C502B" w:rsidRDefault="0087430E" w14:paraId="1A55251A" w14:textId="77777777">
            <w:pPr>
              <w:pStyle w:val="TableParagraph"/>
              <w:rPr>
                <w:lang w:val="sv-SE"/>
              </w:rPr>
            </w:pPr>
          </w:p>
          <w:p w:rsidR="0087430E" w:rsidP="005C502B" w:rsidRDefault="0087430E" w14:paraId="4F6D2C48" w14:textId="77777777">
            <w:pPr>
              <w:pStyle w:val="TableParagraph"/>
              <w:rPr>
                <w:lang w:val="sv-SE"/>
              </w:rPr>
            </w:pPr>
          </w:p>
          <w:p w:rsidR="0087430E" w:rsidP="005C502B" w:rsidRDefault="0087430E" w14:paraId="2AEBA701" w14:textId="77777777">
            <w:pPr>
              <w:pStyle w:val="TableParagraph"/>
              <w:rPr>
                <w:lang w:val="sv-SE"/>
              </w:rPr>
            </w:pPr>
            <w:proofErr w:type="spellStart"/>
            <w:r>
              <w:rPr>
                <w:lang w:val="sv-SE"/>
              </w:rPr>
              <w:t>ons</w:t>
            </w:r>
            <w:proofErr w:type="spellEnd"/>
          </w:p>
          <w:p w:rsidR="0087430E" w:rsidP="005C502B" w:rsidRDefault="0087430E" w14:paraId="31F27C88" w14:textId="77777777">
            <w:pPr>
              <w:pStyle w:val="TableParagraph"/>
              <w:rPr>
                <w:lang w:val="sv-SE"/>
              </w:rPr>
            </w:pPr>
          </w:p>
          <w:p w:rsidR="0087430E" w:rsidP="005C502B" w:rsidRDefault="0087430E" w14:paraId="79B88F8C" w14:textId="77777777">
            <w:pPr>
              <w:pStyle w:val="TableParagraph"/>
              <w:rPr>
                <w:lang w:val="sv-SE"/>
              </w:rPr>
            </w:pPr>
          </w:p>
          <w:p w:rsidR="0087430E" w:rsidP="005C502B" w:rsidRDefault="0087430E" w14:paraId="145C11DD" w14:textId="77777777">
            <w:pPr>
              <w:pStyle w:val="TableParagraph"/>
              <w:rPr>
                <w:lang w:val="sv-SE"/>
              </w:rPr>
            </w:pPr>
          </w:p>
          <w:p w:rsidRPr="00B11C96" w:rsidR="007B3A9A" w:rsidP="005C502B" w:rsidRDefault="007B3A9A" w14:paraId="6B40E7A7" w14:textId="77777777">
            <w:pPr>
              <w:pStyle w:val="TableParagraph"/>
              <w:rPr>
                <w:lang w:val="sv-SE"/>
              </w:rPr>
            </w:pPr>
          </w:p>
          <w:p w:rsidRPr="00B11C96" w:rsidR="0087430E" w:rsidP="005C502B" w:rsidRDefault="0087430E" w14:paraId="3B000E83" w14:textId="77777777">
            <w:pPr>
              <w:pStyle w:val="TableParagraph"/>
              <w:rPr>
                <w:lang w:val="sv-SE"/>
              </w:rPr>
            </w:pPr>
            <w:proofErr w:type="spellStart"/>
            <w:r w:rsidRPr="339F79A9">
              <w:rPr>
                <w:lang w:val="sv-SE"/>
              </w:rPr>
              <w:t>tors</w:t>
            </w:r>
            <w:proofErr w:type="spellEnd"/>
          </w:p>
          <w:p w:rsidRPr="00B11C96" w:rsidR="0087430E" w:rsidP="005C502B" w:rsidRDefault="0087430E" w14:paraId="3FFF7D4A" w14:textId="77777777">
            <w:pPr>
              <w:pStyle w:val="TableParagraph"/>
              <w:rPr>
                <w:lang w:val="sv-SE"/>
              </w:rPr>
            </w:pPr>
          </w:p>
          <w:p w:rsidRPr="00B11C96" w:rsidR="0087430E" w:rsidP="005C502B" w:rsidRDefault="0087430E" w14:paraId="287B69A3" w14:textId="77777777">
            <w:pPr>
              <w:pStyle w:val="TableParagraph"/>
              <w:rPr>
                <w:lang w:val="sv-SE"/>
              </w:rPr>
            </w:pPr>
          </w:p>
          <w:p w:rsidRPr="00B11C96" w:rsidR="0087430E" w:rsidP="005C502B" w:rsidRDefault="0087430E" w14:paraId="63A0829D" w14:textId="77777777">
            <w:pPr>
              <w:pStyle w:val="TableParagraph"/>
              <w:rPr>
                <w:lang w:val="sv-SE"/>
              </w:rPr>
            </w:pPr>
          </w:p>
          <w:p w:rsidR="0087430E" w:rsidP="005C502B" w:rsidRDefault="0087430E" w14:paraId="39CA8924" w14:textId="77777777">
            <w:pPr>
              <w:pStyle w:val="TableParagraph"/>
              <w:rPr>
                <w:lang w:val="sv-SE"/>
              </w:rPr>
            </w:pPr>
          </w:p>
          <w:p w:rsidRPr="00B11C96" w:rsidR="007B3A9A" w:rsidP="005C502B" w:rsidRDefault="007B3A9A" w14:paraId="1BB6F150" w14:textId="77777777">
            <w:pPr>
              <w:pStyle w:val="TableParagraph"/>
              <w:rPr>
                <w:lang w:val="sv-SE"/>
              </w:rPr>
            </w:pPr>
          </w:p>
          <w:p w:rsidRPr="00B11C96" w:rsidR="0087430E" w:rsidP="005C502B" w:rsidRDefault="0087430E" w14:paraId="04338875" w14:textId="77777777">
            <w:pPr>
              <w:pStyle w:val="TableParagraph"/>
              <w:rPr>
                <w:lang w:val="sv-SE"/>
              </w:rPr>
            </w:pPr>
          </w:p>
          <w:p w:rsidRPr="00B11C96" w:rsidR="0087430E" w:rsidP="005C502B" w:rsidRDefault="0087430E" w14:paraId="5B9D6E9B" w14:textId="77777777">
            <w:pPr>
              <w:pStyle w:val="TableParagraph"/>
              <w:rPr>
                <w:lang w:val="sv-SE"/>
              </w:rPr>
            </w:pPr>
            <w:proofErr w:type="spellStart"/>
            <w:r w:rsidRPr="339F79A9">
              <w:rPr>
                <w:lang w:val="sv-SE"/>
              </w:rPr>
              <w:t>fre</w:t>
            </w:r>
            <w:proofErr w:type="spellEnd"/>
          </w:p>
        </w:tc>
        <w:tc>
          <w:tcPr>
            <w:tcW w:w="1959" w:type="dxa"/>
            <w:tcBorders>
              <w:top w:val="single" w:color="000000" w:themeColor="text1" w:sz="7" w:space="0"/>
              <w:left w:val="nil"/>
              <w:bottom w:val="nil"/>
              <w:right w:val="nil"/>
            </w:tcBorders>
          </w:tcPr>
          <w:p w:rsidR="0087430E" w:rsidP="005C502B" w:rsidRDefault="0087430E" w14:paraId="2CCB938B" w14:textId="77777777">
            <w:pPr>
              <w:pStyle w:val="TableParagraph"/>
              <w:rPr>
                <w:lang w:val="sv-SE"/>
              </w:rPr>
            </w:pPr>
          </w:p>
          <w:p w:rsidR="0087430E" w:rsidP="005C502B" w:rsidRDefault="0087430E" w14:paraId="796B98D5" w14:textId="77777777">
            <w:pPr>
              <w:pStyle w:val="TableParagraph"/>
              <w:rPr>
                <w:lang w:val="sv-SE"/>
              </w:rPr>
            </w:pPr>
          </w:p>
          <w:p w:rsidR="0087430E" w:rsidP="005C502B" w:rsidRDefault="0087430E" w14:paraId="344BE600" w14:textId="77777777">
            <w:pPr>
              <w:pStyle w:val="TableParagraph"/>
              <w:rPr>
                <w:lang w:val="sv-SE"/>
              </w:rPr>
            </w:pPr>
          </w:p>
          <w:p w:rsidR="0087430E" w:rsidP="005C502B" w:rsidRDefault="0087430E" w14:paraId="7EE3B4B9" w14:textId="77777777">
            <w:pPr>
              <w:pStyle w:val="TableParagraph"/>
              <w:rPr>
                <w:lang w:val="sv-SE"/>
              </w:rPr>
            </w:pPr>
          </w:p>
          <w:p w:rsidRPr="00E11AE7" w:rsidR="0087430E" w:rsidP="005C502B" w:rsidRDefault="0087430E" w14:paraId="17D63EA2" w14:textId="77777777">
            <w:pPr>
              <w:pStyle w:val="TableParagraph"/>
              <w:rPr>
                <w:lang w:val="sv-SE"/>
              </w:rPr>
            </w:pPr>
          </w:p>
          <w:p w:rsidR="0087430E" w:rsidP="005C502B" w:rsidRDefault="0087430E" w14:paraId="752CFC26" w14:textId="77777777">
            <w:pPr>
              <w:pStyle w:val="TableParagraph"/>
              <w:rPr>
                <w:lang w:val="sv-SE"/>
              </w:rPr>
            </w:pPr>
            <w:r w:rsidRPr="2B208835">
              <w:rPr>
                <w:lang w:val="sv-SE"/>
              </w:rPr>
              <w:t>seminarium 14</w:t>
            </w:r>
          </w:p>
          <w:p w:rsidR="0087430E" w:rsidP="005C502B" w:rsidRDefault="0087430E" w14:paraId="52E608EF" w14:textId="77777777">
            <w:pPr>
              <w:pStyle w:val="TableParagraph"/>
              <w:rPr>
                <w:lang w:val="sv-SE"/>
              </w:rPr>
            </w:pPr>
          </w:p>
          <w:p w:rsidR="0087430E" w:rsidP="005C502B" w:rsidRDefault="0087430E" w14:paraId="074E47F7" w14:textId="77777777">
            <w:pPr>
              <w:pStyle w:val="TableParagraph"/>
              <w:rPr>
                <w:lang w:val="sv-SE"/>
              </w:rPr>
            </w:pPr>
          </w:p>
          <w:p w:rsidR="0087430E" w:rsidP="005C502B" w:rsidRDefault="0087430E" w14:paraId="4A852BA6" w14:textId="77777777">
            <w:pPr>
              <w:pStyle w:val="TableParagraph"/>
              <w:rPr>
                <w:lang w:val="sv-SE"/>
              </w:rPr>
            </w:pPr>
          </w:p>
          <w:p w:rsidR="007B3A9A" w:rsidP="007B3A9A" w:rsidRDefault="007B3A9A" w14:paraId="06E8B27D" w14:textId="77777777">
            <w:pPr>
              <w:pStyle w:val="TableParagraph"/>
              <w:rPr>
                <w:lang w:val="sv-SE"/>
              </w:rPr>
            </w:pPr>
            <w:r w:rsidRPr="2B208835">
              <w:rPr>
                <w:lang w:val="sv-SE"/>
              </w:rPr>
              <w:t>seminarium 1</w:t>
            </w:r>
            <w:r>
              <w:rPr>
                <w:lang w:val="sv-SE"/>
              </w:rPr>
              <w:t>5</w:t>
            </w:r>
          </w:p>
          <w:p w:rsidR="0087430E" w:rsidP="005C502B" w:rsidRDefault="0087430E" w14:paraId="1299FC03" w14:textId="77777777">
            <w:pPr>
              <w:pStyle w:val="TableParagraph"/>
              <w:rPr>
                <w:lang w:val="sv-SE"/>
              </w:rPr>
            </w:pPr>
          </w:p>
          <w:p w:rsidR="0087430E" w:rsidP="005C502B" w:rsidRDefault="0087430E" w14:paraId="53508331" w14:textId="77777777">
            <w:pPr>
              <w:pStyle w:val="TableParagraph"/>
              <w:rPr>
                <w:lang w:val="sv-SE"/>
              </w:rPr>
            </w:pPr>
          </w:p>
          <w:p w:rsidR="0087430E" w:rsidP="005C502B" w:rsidRDefault="0087430E" w14:paraId="4C694B97" w14:textId="77777777">
            <w:pPr>
              <w:pStyle w:val="TableParagraph"/>
              <w:rPr>
                <w:lang w:val="sv-SE"/>
              </w:rPr>
            </w:pPr>
          </w:p>
          <w:p w:rsidR="0087430E" w:rsidP="005C502B" w:rsidRDefault="0087430E" w14:paraId="5EB26D91" w14:textId="77777777">
            <w:pPr>
              <w:pStyle w:val="TableParagraph"/>
              <w:rPr>
                <w:lang w:val="sv-SE"/>
              </w:rPr>
            </w:pPr>
          </w:p>
          <w:p w:rsidR="0087430E" w:rsidP="005C502B" w:rsidRDefault="007B3A9A" w14:paraId="4A46ECD4" w14:textId="77777777">
            <w:pPr>
              <w:pStyle w:val="TableParagraph"/>
              <w:rPr>
                <w:lang w:val="sv-SE"/>
              </w:rPr>
            </w:pPr>
            <w:r>
              <w:rPr>
                <w:lang w:val="sv-SE"/>
              </w:rPr>
              <w:t>arbetsgrupp</w:t>
            </w:r>
          </w:p>
          <w:p w:rsidRPr="00E054D0" w:rsidR="0087430E" w:rsidP="005C502B" w:rsidRDefault="0087430E" w14:paraId="3BC8F9AD" w14:textId="77777777">
            <w:pPr>
              <w:pStyle w:val="TableParagraph"/>
              <w:rPr>
                <w:lang w:val="sv-SE"/>
              </w:rPr>
            </w:pPr>
          </w:p>
          <w:p w:rsidR="0087430E" w:rsidP="005C502B" w:rsidRDefault="0087430E" w14:paraId="18D160CB" w14:textId="77777777">
            <w:pPr>
              <w:pStyle w:val="TableParagraph"/>
              <w:rPr>
                <w:lang w:val="sv-SE"/>
              </w:rPr>
            </w:pPr>
          </w:p>
          <w:p w:rsidR="007B3A9A" w:rsidP="005C502B" w:rsidRDefault="007B3A9A" w14:paraId="61AC30FB" w14:textId="77777777">
            <w:pPr>
              <w:pStyle w:val="TableParagraph"/>
              <w:rPr>
                <w:lang w:val="sv-SE"/>
              </w:rPr>
            </w:pPr>
          </w:p>
          <w:p w:rsidRPr="00E054D0" w:rsidR="007B3A9A" w:rsidP="005C502B" w:rsidRDefault="007B3A9A" w14:paraId="26B1A375" w14:textId="77777777">
            <w:pPr>
              <w:pStyle w:val="TableParagraph"/>
              <w:rPr>
                <w:lang w:val="sv-SE"/>
              </w:rPr>
            </w:pPr>
          </w:p>
          <w:p w:rsidRPr="00E054D0" w:rsidR="0087430E" w:rsidP="005C502B" w:rsidRDefault="0087430E" w14:paraId="211FC6EA" w14:textId="77777777">
            <w:pPr>
              <w:pStyle w:val="TableParagraph"/>
              <w:rPr>
                <w:lang w:val="sv-SE"/>
              </w:rPr>
            </w:pPr>
          </w:p>
          <w:p w:rsidRPr="00E054D0" w:rsidR="0087430E" w:rsidP="005C502B" w:rsidRDefault="0087430E" w14:paraId="764ED501" w14:textId="77777777">
            <w:pPr>
              <w:pStyle w:val="TableParagraph"/>
              <w:rPr>
                <w:lang w:val="sv-SE"/>
              </w:rPr>
            </w:pPr>
          </w:p>
          <w:p w:rsidRPr="00E11AE7" w:rsidR="0087430E" w:rsidP="005C502B" w:rsidRDefault="0087430E" w14:paraId="3B9FEBA4" w14:textId="77777777">
            <w:pPr>
              <w:pStyle w:val="TableParagraph"/>
              <w:rPr>
                <w:lang w:val="sv-SE"/>
              </w:rPr>
            </w:pPr>
            <w:r w:rsidRPr="00E054D0">
              <w:rPr>
                <w:lang w:val="sv-SE"/>
              </w:rPr>
              <w:t>Eget arbete</w:t>
            </w:r>
          </w:p>
        </w:tc>
        <w:tc>
          <w:tcPr>
            <w:tcW w:w="1258" w:type="dxa"/>
            <w:tcBorders>
              <w:top w:val="single" w:color="000000" w:themeColor="text1" w:sz="7" w:space="0"/>
              <w:left w:val="nil"/>
              <w:bottom w:val="nil"/>
              <w:right w:val="nil"/>
            </w:tcBorders>
          </w:tcPr>
          <w:p w:rsidRPr="00E11AE7" w:rsidR="0087430E" w:rsidP="005C502B" w:rsidRDefault="0087430E" w14:paraId="0AB93745" w14:textId="77777777">
            <w:pPr>
              <w:pStyle w:val="TableParagraph"/>
              <w:rPr>
                <w:lang w:val="sv-SE"/>
              </w:rPr>
            </w:pPr>
          </w:p>
          <w:p w:rsidR="0087430E" w:rsidP="005C502B" w:rsidRDefault="0087430E" w14:paraId="49635555" w14:textId="77777777">
            <w:pPr>
              <w:pStyle w:val="TableParagraph"/>
              <w:rPr>
                <w:lang w:val="sv-SE"/>
              </w:rPr>
            </w:pPr>
          </w:p>
          <w:p w:rsidR="0087430E" w:rsidP="005C502B" w:rsidRDefault="0087430E" w14:paraId="17A53FC6" w14:textId="77777777">
            <w:pPr>
              <w:pStyle w:val="TableParagraph"/>
              <w:rPr>
                <w:lang w:val="sv-SE"/>
              </w:rPr>
            </w:pPr>
          </w:p>
          <w:p w:rsidRPr="005C502B" w:rsidR="0087430E" w:rsidP="005C502B" w:rsidRDefault="0087430E" w14:paraId="7FF568B4" w14:textId="77777777">
            <w:pPr>
              <w:pStyle w:val="TableParagraph"/>
            </w:pPr>
            <w:proofErr w:type="spellStart"/>
            <w:r w:rsidRPr="005C502B">
              <w:t>CS+JS</w:t>
            </w:r>
            <w:proofErr w:type="spellEnd"/>
          </w:p>
          <w:p w:rsidRPr="005C502B" w:rsidR="0087430E" w:rsidP="005C502B" w:rsidRDefault="0087430E" w14:paraId="1CDEAE01" w14:textId="77777777">
            <w:pPr>
              <w:pStyle w:val="TableParagraph"/>
            </w:pPr>
          </w:p>
          <w:p w:rsidRPr="005C502B" w:rsidR="0087430E" w:rsidP="005C502B" w:rsidRDefault="0087430E" w14:paraId="2A2140AE" w14:textId="77777777">
            <w:pPr>
              <w:pStyle w:val="TableParagraph"/>
            </w:pPr>
            <w:r w:rsidRPr="005C502B">
              <w:t>AL</w:t>
            </w:r>
          </w:p>
          <w:p w:rsidRPr="005C502B" w:rsidR="0087430E" w:rsidP="005C502B" w:rsidRDefault="0087430E" w14:paraId="50F07069" w14:textId="77777777">
            <w:pPr>
              <w:pStyle w:val="TableParagraph"/>
            </w:pPr>
          </w:p>
          <w:p w:rsidRPr="005C502B" w:rsidR="0087430E" w:rsidP="005C502B" w:rsidRDefault="0087430E" w14:paraId="2FF85D32" w14:textId="77777777">
            <w:pPr>
              <w:pStyle w:val="TableParagraph"/>
            </w:pPr>
          </w:p>
          <w:p w:rsidRPr="005C502B" w:rsidR="0087430E" w:rsidP="005C502B" w:rsidRDefault="0087430E" w14:paraId="1E954643" w14:textId="77777777">
            <w:pPr>
              <w:pStyle w:val="TableParagraph"/>
            </w:pPr>
          </w:p>
          <w:p w:rsidRPr="005C502B" w:rsidR="007B3A9A" w:rsidP="007B3A9A" w:rsidRDefault="007B3A9A" w14:paraId="0C01757B" w14:textId="77777777">
            <w:pPr>
              <w:pStyle w:val="TableParagraph"/>
            </w:pPr>
            <w:r w:rsidRPr="005C502B">
              <w:t>AL</w:t>
            </w:r>
          </w:p>
          <w:p w:rsidRPr="005C502B" w:rsidR="0087430E" w:rsidP="005C502B" w:rsidRDefault="0087430E" w14:paraId="627AA0AC" w14:textId="77777777">
            <w:pPr>
              <w:pStyle w:val="TableParagraph"/>
            </w:pPr>
          </w:p>
          <w:p w:rsidRPr="005C502B" w:rsidR="007B3A9A" w:rsidP="007B3A9A" w:rsidRDefault="007B3A9A" w14:paraId="7996D688" w14:textId="77777777">
            <w:pPr>
              <w:pStyle w:val="TableParagraph"/>
            </w:pPr>
            <w:proofErr w:type="spellStart"/>
            <w:r w:rsidRPr="005C502B">
              <w:t>CS+JS</w:t>
            </w:r>
            <w:proofErr w:type="spellEnd"/>
          </w:p>
          <w:p w:rsidRPr="005C502B" w:rsidR="0087430E" w:rsidP="005C502B" w:rsidRDefault="0087430E" w14:paraId="5A7AF15D" w14:textId="77777777">
            <w:pPr>
              <w:pStyle w:val="TableParagraph"/>
            </w:pPr>
          </w:p>
          <w:p w:rsidRPr="005C502B" w:rsidR="0087430E" w:rsidP="005C502B" w:rsidRDefault="0087430E" w14:paraId="06686FEF" w14:textId="77777777">
            <w:pPr>
              <w:pStyle w:val="TableParagraph"/>
            </w:pPr>
          </w:p>
          <w:p w:rsidRPr="0087430E" w:rsidR="0087430E" w:rsidP="005C502B" w:rsidRDefault="007B3A9A" w14:paraId="53AA41D0" w14:textId="77777777">
            <w:pPr>
              <w:pStyle w:val="TableParagraph"/>
              <w:rPr>
                <w:lang w:val="sv-SE"/>
              </w:rPr>
            </w:pPr>
            <w:r>
              <w:rPr>
                <w:lang w:val="sv-SE"/>
              </w:rPr>
              <w:t>AL</w:t>
            </w:r>
          </w:p>
          <w:p w:rsidR="0087430E" w:rsidP="005C502B" w:rsidRDefault="0087430E" w14:paraId="401A7268" w14:textId="77777777">
            <w:pPr>
              <w:pStyle w:val="TableParagraph"/>
              <w:rPr>
                <w:lang w:val="sv-SE"/>
              </w:rPr>
            </w:pPr>
          </w:p>
          <w:p w:rsidR="007B3A9A" w:rsidP="005C502B" w:rsidRDefault="007B3A9A" w14:paraId="752F30A4" w14:textId="77777777">
            <w:pPr>
              <w:pStyle w:val="TableParagraph"/>
              <w:rPr>
                <w:lang w:val="sv-SE"/>
              </w:rPr>
            </w:pPr>
          </w:p>
          <w:p w:rsidR="007B3A9A" w:rsidP="005C502B" w:rsidRDefault="007B3A9A" w14:paraId="3048BA75" w14:textId="77777777">
            <w:pPr>
              <w:pStyle w:val="TableParagraph"/>
              <w:rPr>
                <w:lang w:val="sv-SE"/>
              </w:rPr>
            </w:pPr>
          </w:p>
          <w:p w:rsidR="007B3A9A" w:rsidP="005C502B" w:rsidRDefault="007B3A9A" w14:paraId="3793568E" w14:textId="77777777">
            <w:pPr>
              <w:pStyle w:val="TableParagraph"/>
              <w:rPr>
                <w:lang w:val="sv-SE"/>
              </w:rPr>
            </w:pPr>
          </w:p>
          <w:p w:rsidR="007B3A9A" w:rsidP="005C502B" w:rsidRDefault="007B3A9A" w14:paraId="081CEB47" w14:textId="77777777">
            <w:pPr>
              <w:pStyle w:val="TableParagraph"/>
              <w:rPr>
                <w:lang w:val="sv-SE"/>
              </w:rPr>
            </w:pPr>
          </w:p>
          <w:p w:rsidR="007B3A9A" w:rsidP="005C502B" w:rsidRDefault="007B3A9A" w14:paraId="54D4AFED" w14:textId="77777777">
            <w:pPr>
              <w:pStyle w:val="TableParagraph"/>
              <w:rPr>
                <w:lang w:val="sv-SE"/>
              </w:rPr>
            </w:pPr>
          </w:p>
          <w:p w:rsidR="007B3A9A" w:rsidP="007B3A9A" w:rsidRDefault="007B3A9A" w14:paraId="0FBA7733" w14:textId="77777777">
            <w:pPr>
              <w:pStyle w:val="TableParagraph"/>
              <w:rPr>
                <w:lang w:val="sv-SE"/>
              </w:rPr>
            </w:pPr>
          </w:p>
          <w:p w:rsidR="007B3A9A" w:rsidP="007B3A9A" w:rsidRDefault="007B3A9A" w14:paraId="62D8016E" w14:textId="77777777">
            <w:pPr>
              <w:pStyle w:val="TableParagraph"/>
              <w:rPr>
                <w:lang w:val="sv-SE"/>
              </w:rPr>
            </w:pPr>
            <w:proofErr w:type="spellStart"/>
            <w:r>
              <w:rPr>
                <w:lang w:val="sv-SE"/>
              </w:rPr>
              <w:t>CS+JS</w:t>
            </w:r>
            <w:proofErr w:type="spellEnd"/>
          </w:p>
          <w:p w:rsidR="007B3A9A" w:rsidP="005C502B" w:rsidRDefault="007B3A9A" w14:paraId="506B019F" w14:textId="77777777">
            <w:pPr>
              <w:pStyle w:val="TableParagraph"/>
              <w:rPr>
                <w:lang w:val="sv-SE"/>
              </w:rPr>
            </w:pPr>
          </w:p>
          <w:p w:rsidRPr="0087430E" w:rsidR="007B3A9A" w:rsidP="005C502B" w:rsidRDefault="007B3A9A" w14:paraId="4F7836D1" w14:textId="77777777">
            <w:pPr>
              <w:pStyle w:val="TableParagraph"/>
              <w:rPr>
                <w:lang w:val="sv-SE"/>
              </w:rPr>
            </w:pPr>
          </w:p>
        </w:tc>
      </w:tr>
    </w:tbl>
    <w:p w:rsidRPr="007B3A9A" w:rsidR="007B3A9A" w:rsidP="007B3A9A" w:rsidRDefault="007B3A9A" w14:paraId="53E687F3" w14:textId="77777777">
      <w:r w:rsidRPr="2B208835">
        <w:rPr>
          <w:u w:val="single"/>
        </w:rPr>
        <w:t>Seminarium 1</w:t>
      </w:r>
      <w:r w:rsidR="000E46B6">
        <w:rPr>
          <w:u w:val="single"/>
        </w:rPr>
        <w:t>4</w:t>
      </w:r>
    </w:p>
    <w:p w:rsidRPr="000E46B6" w:rsidR="007B3A9A" w:rsidP="007B3A9A" w:rsidRDefault="007B3A9A" w14:paraId="2FBDAE83" w14:textId="77777777">
      <w:pPr>
        <w:rPr>
          <w:color w:val="0000FF" w:themeColor="hyperlink"/>
          <w:u w:val="single"/>
        </w:rPr>
      </w:pPr>
      <w:proofErr w:type="spellStart"/>
      <w:r>
        <w:t>Kilhamn</w:t>
      </w:r>
      <w:proofErr w:type="spellEnd"/>
      <w:r>
        <w:t xml:space="preserve"> &amp; </w:t>
      </w:r>
      <w:proofErr w:type="spellStart"/>
      <w:r>
        <w:t>Olteanu</w:t>
      </w:r>
      <w:proofErr w:type="spellEnd"/>
      <w:r>
        <w:t xml:space="preserve"> (2014) Olika sätt att lösa ekvationer. </w:t>
      </w:r>
    </w:p>
    <w:p w:rsidR="007B3A9A" w:rsidP="007B3A9A" w:rsidRDefault="007B3A9A" w14:paraId="4304964E" w14:textId="77777777">
      <w:pPr>
        <w:rPr>
          <w:rStyle w:val="Hyperlnk"/>
        </w:rPr>
      </w:pPr>
      <w:proofErr w:type="spellStart"/>
      <w:r>
        <w:t>Lärportalen</w:t>
      </w:r>
      <w:proofErr w:type="spellEnd"/>
      <w:r>
        <w:t xml:space="preserve"> för matematik. Grundskolan årskurs 4-6. Se filmen: om det specifika </w:t>
      </w:r>
      <w:hyperlink r:id="rId29">
        <w:r w:rsidRPr="339F79A9">
          <w:rPr>
            <w:rStyle w:val="Hyperlnk"/>
            <w:rFonts w:ascii="Cambria" w:hAnsi="Cambria" w:eastAsia="Cambria" w:cs="Cambria"/>
          </w:rPr>
          <w:t>https://youtu.be/YSqcfISr8rQ</w:t>
        </w:r>
      </w:hyperlink>
      <w:r w:rsidRPr="339F79A9">
        <w:rPr>
          <w:rFonts w:ascii="Cambria" w:hAnsi="Cambria" w:eastAsia="Cambria" w:cs="Cambria"/>
        </w:rPr>
        <w:t xml:space="preserve"> och om Generalisering: </w:t>
      </w:r>
      <w:hyperlink r:id="rId30">
        <w:r w:rsidRPr="339F79A9">
          <w:rPr>
            <w:rStyle w:val="Hyperlnk"/>
            <w:rFonts w:ascii="Cambria" w:hAnsi="Cambria" w:eastAsia="Cambria" w:cs="Cambria"/>
          </w:rPr>
          <w:t>https://youtu.be/NfILf2LNbJQ</w:t>
        </w:r>
      </w:hyperlink>
      <w:r w:rsidRPr="339F79A9">
        <w:rPr>
          <w:rFonts w:ascii="Cambria" w:hAnsi="Cambria" w:eastAsia="Cambria" w:cs="Cambria"/>
        </w:rPr>
        <w:t xml:space="preserve"> </w:t>
      </w:r>
    </w:p>
    <w:p w:rsidR="007B3A9A" w:rsidP="007B3A9A" w:rsidRDefault="007B3A9A" w14:paraId="44B78830" w14:textId="77777777">
      <w:pPr>
        <w:spacing w:line="360" w:lineRule="auto"/>
      </w:pPr>
      <w:proofErr w:type="spellStart"/>
      <w:r>
        <w:t>Löwing</w:t>
      </w:r>
      <w:proofErr w:type="spellEnd"/>
      <w:r>
        <w:t xml:space="preserve"> (2017) Kap 13</w:t>
      </w:r>
    </w:p>
    <w:p w:rsidR="000E46B6" w:rsidP="000E46B6" w:rsidRDefault="000E46B6" w14:paraId="74CD02DE" w14:textId="77777777">
      <w:pPr>
        <w:pStyle w:val="Brdtext"/>
        <w:spacing w:before="2"/>
        <w:ind w:left="0"/>
        <w:rPr>
          <w:lang w:val="sv-SE"/>
        </w:rPr>
      </w:pPr>
      <w:r w:rsidRPr="009C3945">
        <w:rPr>
          <w:lang w:val="sv-SE"/>
        </w:rPr>
        <w:t>Bentley&amp;</w:t>
      </w:r>
      <w:r w:rsidRPr="00597C02">
        <w:rPr>
          <w:lang w:val="sv-SE"/>
        </w:rPr>
        <w:t xml:space="preserve"> Bentley  (2016)</w:t>
      </w:r>
      <w:r>
        <w:rPr>
          <w:lang w:val="sv-SE"/>
        </w:rPr>
        <w:t xml:space="preserve"> kap 2</w:t>
      </w:r>
      <w:r w:rsidR="001952E8">
        <w:rPr>
          <w:lang w:val="sv-SE"/>
        </w:rPr>
        <w:t>+</w:t>
      </w:r>
      <w:r>
        <w:rPr>
          <w:lang w:val="sv-SE"/>
        </w:rPr>
        <w:t>6</w:t>
      </w:r>
    </w:p>
    <w:p w:rsidR="007B3A9A" w:rsidP="007B3A9A" w:rsidRDefault="007B3A9A" w14:paraId="3B2B1A02" w14:textId="77777777">
      <w:pPr>
        <w:rPr>
          <w:u w:val="single"/>
        </w:rPr>
      </w:pPr>
      <w:r w:rsidRPr="2B208835">
        <w:rPr>
          <w:u w:val="single"/>
        </w:rPr>
        <w:lastRenderedPageBreak/>
        <w:t>Seminarium 1</w:t>
      </w:r>
      <w:r w:rsidR="00597C02">
        <w:rPr>
          <w:u w:val="single"/>
        </w:rPr>
        <w:t>5</w:t>
      </w:r>
    </w:p>
    <w:p w:rsidRPr="00B572AC" w:rsidR="007B3A9A" w:rsidP="007B3A9A" w:rsidRDefault="007B3A9A" w14:paraId="3B40481F" w14:textId="77777777">
      <w:r>
        <w:t xml:space="preserve">Redovisning av läromedel (se </w:t>
      </w:r>
      <w:proofErr w:type="spellStart"/>
      <w:r>
        <w:t>LISAM</w:t>
      </w:r>
      <w:proofErr w:type="spellEnd"/>
      <w:r>
        <w:t xml:space="preserve"> för info)</w:t>
      </w:r>
    </w:p>
    <w:p w:rsidR="007B3A9A" w:rsidP="007B3A9A" w:rsidRDefault="007B3A9A" w14:paraId="2BCA048D" w14:textId="77777777">
      <w:pPr>
        <w:rPr>
          <w:u w:val="single"/>
        </w:rPr>
      </w:pPr>
      <w:r w:rsidRPr="2B208835">
        <w:rPr>
          <w:u w:val="single"/>
        </w:rPr>
        <w:t>Uppgifter i arbetsgrupp/eget arbete under vecka 41</w:t>
      </w:r>
    </w:p>
    <w:p w:rsidR="007B3A9A" w:rsidP="007B3A9A" w:rsidRDefault="1123B5D9" w14:paraId="31BB4585" w14:textId="77777777">
      <w:r>
        <w:t xml:space="preserve">Förbered redovisning </w:t>
      </w:r>
      <w:proofErr w:type="spellStart"/>
      <w:r>
        <w:t>ku</w:t>
      </w:r>
      <w:proofErr w:type="spellEnd"/>
      <w:r>
        <w:t xml:space="preserve"> 2/</w:t>
      </w:r>
      <w:proofErr w:type="spellStart"/>
      <w:r>
        <w:t>MRE</w:t>
      </w:r>
      <w:proofErr w:type="spellEnd"/>
      <w:r>
        <w:t xml:space="preserve"> 3/</w:t>
      </w:r>
      <w:proofErr w:type="spellStart"/>
      <w:r>
        <w:t>SRE</w:t>
      </w:r>
      <w:proofErr w:type="spellEnd"/>
      <w:r>
        <w:t xml:space="preserve"> 2</w:t>
      </w:r>
    </w:p>
    <w:p w:rsidR="007B3A9A" w:rsidP="007B3A9A" w:rsidRDefault="1123B5D9" w14:paraId="3FBF0C5E" w14:textId="23476B5F">
      <w:r>
        <w:t>Förbered en lektion inom algebra</w:t>
      </w:r>
    </w:p>
    <w:p w:rsidR="1123B5D9" w:rsidP="1123B5D9" w:rsidRDefault="1123B5D9" w14:paraId="13CBEC8A" w14:textId="117995E8">
      <w:r>
        <w:t>Redovisa lektionen</w:t>
      </w:r>
    </w:p>
    <w:tbl>
      <w:tblPr>
        <w:tblStyle w:val="NormalTable00"/>
        <w:tblW w:w="9096" w:type="dxa"/>
        <w:tblInd w:w="102" w:type="dxa"/>
        <w:tblLayout w:type="fixed"/>
        <w:tblLook w:val="01E0" w:firstRow="1" w:lastRow="1" w:firstColumn="1" w:lastColumn="1" w:noHBand="0" w:noVBand="0"/>
      </w:tblPr>
      <w:tblGrid>
        <w:gridCol w:w="749"/>
        <w:gridCol w:w="2977"/>
        <w:gridCol w:w="1227"/>
        <w:gridCol w:w="1928"/>
        <w:gridCol w:w="1344"/>
        <w:gridCol w:w="871"/>
      </w:tblGrid>
      <w:tr w:rsidRPr="002360C3" w:rsidR="007B3A9A" w:rsidTr="007B3A9A" w14:paraId="5EFAC873" w14:textId="77777777">
        <w:trPr>
          <w:trHeight w:val="298" w:hRule="exact"/>
        </w:trPr>
        <w:tc>
          <w:tcPr>
            <w:tcW w:w="749" w:type="dxa"/>
            <w:tcBorders>
              <w:top w:val="single" w:color="000000" w:themeColor="text1" w:sz="12" w:space="0"/>
              <w:left w:val="nil"/>
              <w:bottom w:val="single" w:color="000000" w:themeColor="text1" w:sz="7" w:space="0"/>
              <w:right w:val="single" w:color="000000" w:themeColor="text1" w:sz="7" w:space="0"/>
            </w:tcBorders>
          </w:tcPr>
          <w:p w:rsidRPr="00DA6DA3" w:rsidR="007B3A9A" w:rsidP="005C502B" w:rsidRDefault="007B3A9A" w14:paraId="24AE7284" w14:textId="77777777">
            <w:pPr>
              <w:pStyle w:val="TableParagraph"/>
              <w:rPr>
                <w:lang w:val="sv-SE"/>
              </w:rPr>
            </w:pPr>
            <w:r w:rsidRPr="2B208835">
              <w:rPr>
                <w:lang w:val="sv-SE"/>
              </w:rPr>
              <w:t>Vecka</w:t>
            </w:r>
          </w:p>
        </w:tc>
        <w:tc>
          <w:tcPr>
            <w:tcW w:w="2977" w:type="dxa"/>
            <w:tcBorders>
              <w:top w:val="single" w:color="000000" w:themeColor="text1" w:sz="12" w:space="0"/>
              <w:left w:val="single" w:color="000000" w:themeColor="text1" w:sz="7" w:space="0"/>
              <w:bottom w:val="single" w:color="000000" w:themeColor="text1" w:sz="7" w:space="0"/>
              <w:right w:val="nil"/>
            </w:tcBorders>
          </w:tcPr>
          <w:p w:rsidRPr="00DA6DA3" w:rsidR="007B3A9A" w:rsidP="005C502B" w:rsidRDefault="007B3A9A" w14:paraId="718A057D" w14:textId="77777777">
            <w:pPr>
              <w:pStyle w:val="TableParagraph"/>
              <w:rPr>
                <w:lang w:val="sv-SE"/>
              </w:rPr>
            </w:pPr>
            <w:r w:rsidRPr="2B208835">
              <w:rPr>
                <w:lang w:val="sv-SE"/>
              </w:rPr>
              <w:t>Innehåll</w:t>
            </w:r>
          </w:p>
        </w:tc>
        <w:tc>
          <w:tcPr>
            <w:tcW w:w="1227" w:type="dxa"/>
            <w:tcBorders>
              <w:top w:val="single" w:color="000000" w:themeColor="text1" w:sz="12" w:space="0"/>
              <w:left w:val="nil"/>
              <w:bottom w:val="single" w:color="000000" w:themeColor="text1" w:sz="7" w:space="0"/>
              <w:right w:val="nil"/>
            </w:tcBorders>
          </w:tcPr>
          <w:p w:rsidRPr="00DA6DA3" w:rsidR="007B3A9A" w:rsidP="005C502B" w:rsidRDefault="007B3A9A" w14:paraId="384756B2" w14:textId="77777777">
            <w:pPr>
              <w:pStyle w:val="TableParagraph"/>
              <w:rPr>
                <w:lang w:val="sv-SE"/>
              </w:rPr>
            </w:pPr>
            <w:r w:rsidRPr="2B208835">
              <w:rPr>
                <w:lang w:val="sv-SE"/>
              </w:rPr>
              <w:t>Dag</w:t>
            </w:r>
          </w:p>
        </w:tc>
        <w:tc>
          <w:tcPr>
            <w:tcW w:w="1928" w:type="dxa"/>
            <w:tcBorders>
              <w:top w:val="single" w:color="000000" w:themeColor="text1" w:sz="12" w:space="0"/>
              <w:left w:val="nil"/>
              <w:bottom w:val="single" w:color="000000" w:themeColor="text1" w:sz="7" w:space="0"/>
              <w:right w:val="nil"/>
            </w:tcBorders>
          </w:tcPr>
          <w:p w:rsidRPr="00DA6DA3" w:rsidR="007B3A9A" w:rsidP="005C502B" w:rsidRDefault="007B3A9A" w14:paraId="087EF062" w14:textId="77777777">
            <w:pPr>
              <w:pStyle w:val="TableParagraph"/>
              <w:rPr>
                <w:lang w:val="sv-SE"/>
              </w:rPr>
            </w:pPr>
            <w:r w:rsidRPr="2B208835">
              <w:rPr>
                <w:lang w:val="sv-SE"/>
              </w:rPr>
              <w:t>Arbetsform</w:t>
            </w:r>
          </w:p>
        </w:tc>
        <w:tc>
          <w:tcPr>
            <w:tcW w:w="1344" w:type="dxa"/>
            <w:tcBorders>
              <w:top w:val="single" w:color="000000" w:themeColor="text1" w:sz="12" w:space="0"/>
              <w:left w:val="nil"/>
              <w:bottom w:val="single" w:color="000000" w:themeColor="text1" w:sz="7" w:space="0"/>
              <w:right w:val="nil"/>
            </w:tcBorders>
          </w:tcPr>
          <w:p w:rsidRPr="00DA6DA3" w:rsidR="007B3A9A" w:rsidP="005C502B" w:rsidRDefault="007B3A9A" w14:paraId="39BADB82" w14:textId="77777777">
            <w:pPr>
              <w:pStyle w:val="TableParagraph"/>
              <w:rPr>
                <w:lang w:val="sv-SE"/>
              </w:rPr>
            </w:pPr>
            <w:r w:rsidRPr="2B208835">
              <w:rPr>
                <w:lang w:val="sv-SE"/>
              </w:rPr>
              <w:t>Lärare</w:t>
            </w:r>
          </w:p>
        </w:tc>
        <w:tc>
          <w:tcPr>
            <w:tcW w:w="871" w:type="dxa"/>
            <w:tcBorders>
              <w:top w:val="single" w:color="000000" w:themeColor="text1" w:sz="12" w:space="0"/>
              <w:left w:val="nil"/>
              <w:bottom w:val="single" w:color="000000" w:themeColor="text1" w:sz="7" w:space="0"/>
              <w:right w:val="nil"/>
            </w:tcBorders>
          </w:tcPr>
          <w:p w:rsidRPr="00DA6DA3" w:rsidR="007B3A9A" w:rsidP="005C502B" w:rsidRDefault="007B3A9A" w14:paraId="7896E9D9" w14:textId="77777777">
            <w:pPr>
              <w:pStyle w:val="TableParagraph"/>
              <w:rPr>
                <w:lang w:val="sv-SE"/>
              </w:rPr>
            </w:pPr>
          </w:p>
        </w:tc>
      </w:tr>
      <w:tr w:rsidR="007B3A9A" w:rsidTr="007B3A9A" w14:paraId="61411C4C" w14:textId="77777777">
        <w:trPr>
          <w:trHeight w:val="1488" w:hRule="exact"/>
        </w:trPr>
        <w:tc>
          <w:tcPr>
            <w:tcW w:w="749" w:type="dxa"/>
            <w:vMerge w:val="restart"/>
            <w:tcBorders>
              <w:top w:val="single" w:color="000000" w:themeColor="text1" w:sz="7" w:space="0"/>
              <w:left w:val="nil"/>
              <w:right w:val="single" w:color="000000" w:themeColor="text1" w:sz="7" w:space="0"/>
            </w:tcBorders>
          </w:tcPr>
          <w:p w:rsidRPr="00DA6DA3" w:rsidR="007B3A9A" w:rsidP="005C502B" w:rsidRDefault="007B3A9A" w14:paraId="1B319C6E" w14:textId="77777777">
            <w:pPr>
              <w:pStyle w:val="TableParagraph"/>
              <w:rPr>
                <w:sz w:val="26"/>
                <w:szCs w:val="26"/>
                <w:lang w:val="sv-SE"/>
              </w:rPr>
            </w:pPr>
          </w:p>
          <w:p w:rsidRPr="00DA6DA3" w:rsidR="007B3A9A" w:rsidP="005C502B" w:rsidRDefault="007B3A9A" w14:paraId="21C9D991" w14:textId="77777777">
            <w:pPr>
              <w:pStyle w:val="TableParagraph"/>
              <w:rPr>
                <w:lang w:val="sv-SE"/>
              </w:rPr>
            </w:pPr>
            <w:r w:rsidRPr="339F79A9">
              <w:rPr>
                <w:lang w:val="sv-SE"/>
              </w:rPr>
              <w:t>42</w:t>
            </w:r>
          </w:p>
        </w:tc>
        <w:tc>
          <w:tcPr>
            <w:tcW w:w="2977" w:type="dxa"/>
            <w:tcBorders>
              <w:top w:val="single" w:color="000000" w:themeColor="text1" w:sz="7" w:space="0"/>
              <w:left w:val="single" w:color="000000" w:themeColor="text1" w:sz="7" w:space="0"/>
              <w:bottom w:val="nil"/>
              <w:right w:val="nil"/>
            </w:tcBorders>
          </w:tcPr>
          <w:p w:rsidR="007B3A9A" w:rsidP="005C502B" w:rsidRDefault="007B3A9A" w14:paraId="5F2345BE" w14:textId="77777777">
            <w:pPr>
              <w:pStyle w:val="TableParagraph"/>
              <w:rPr>
                <w:lang w:val="sv-SE"/>
              </w:rPr>
            </w:pPr>
            <w:r w:rsidRPr="53C82800">
              <w:rPr>
                <w:lang w:val="sv-SE"/>
              </w:rPr>
              <w:t>Nätföreläsning</w:t>
            </w:r>
          </w:p>
          <w:p w:rsidR="007B3A9A" w:rsidP="005C502B" w:rsidRDefault="00377054" w14:paraId="057EF009" w14:textId="77777777">
            <w:pPr>
              <w:pStyle w:val="TableParagraph"/>
              <w:rPr>
                <w:lang w:val="sv-SE"/>
              </w:rPr>
            </w:pPr>
            <w:proofErr w:type="spellStart"/>
            <w:r>
              <w:rPr>
                <w:lang w:val="sv-SE"/>
              </w:rPr>
              <w:t>Avatarövning</w:t>
            </w:r>
            <w:proofErr w:type="spellEnd"/>
          </w:p>
          <w:p w:rsidR="007B3A9A" w:rsidP="005C502B" w:rsidRDefault="007B3A9A" w14:paraId="1DCF0334" w14:textId="77777777">
            <w:pPr>
              <w:pStyle w:val="TableParagraph"/>
              <w:rPr>
                <w:lang w:val="sv-SE"/>
              </w:rPr>
            </w:pPr>
          </w:p>
          <w:p w:rsidR="007B3A9A" w:rsidP="005C502B" w:rsidRDefault="007B3A9A" w14:paraId="48E13F2D" w14:textId="77777777">
            <w:pPr>
              <w:pStyle w:val="TableParagraph"/>
              <w:rPr>
                <w:lang w:val="sv-SE"/>
              </w:rPr>
            </w:pPr>
            <w:r w:rsidRPr="53C82800">
              <w:rPr>
                <w:lang w:val="sv-SE"/>
              </w:rPr>
              <w:t>Elevers olikheter</w:t>
            </w:r>
          </w:p>
          <w:p w:rsidR="00377054" w:rsidP="00377054" w:rsidRDefault="00377054" w14:paraId="0B3DA62E" w14:textId="77777777">
            <w:pPr>
              <w:pStyle w:val="TableParagraph"/>
              <w:rPr>
                <w:lang w:val="sv-SE"/>
              </w:rPr>
            </w:pPr>
            <w:proofErr w:type="spellStart"/>
            <w:r>
              <w:rPr>
                <w:lang w:val="sv-SE"/>
              </w:rPr>
              <w:t>Avatarövning</w:t>
            </w:r>
            <w:proofErr w:type="spellEnd"/>
          </w:p>
          <w:p w:rsidRPr="00DA6DA3" w:rsidR="007B3A9A" w:rsidP="005C502B" w:rsidRDefault="007B3A9A" w14:paraId="2E780729" w14:textId="77777777">
            <w:pPr>
              <w:pStyle w:val="TableParagraph"/>
              <w:rPr>
                <w:lang w:val="sv-SE"/>
              </w:rPr>
            </w:pPr>
          </w:p>
        </w:tc>
        <w:tc>
          <w:tcPr>
            <w:tcW w:w="1227" w:type="dxa"/>
            <w:tcBorders>
              <w:top w:val="single" w:color="000000" w:themeColor="text1" w:sz="7" w:space="0"/>
              <w:left w:val="nil"/>
              <w:bottom w:val="nil"/>
              <w:right w:val="nil"/>
            </w:tcBorders>
          </w:tcPr>
          <w:p w:rsidR="007B3A9A" w:rsidP="005C502B" w:rsidRDefault="007B3A9A" w14:paraId="418EB880" w14:textId="77777777">
            <w:pPr>
              <w:pStyle w:val="TableParagraph"/>
              <w:rPr>
                <w:lang w:val="sv-SE"/>
              </w:rPr>
            </w:pPr>
            <w:r w:rsidRPr="2B208835">
              <w:rPr>
                <w:lang w:val="sv-SE"/>
              </w:rPr>
              <w:t>mån</w:t>
            </w:r>
          </w:p>
          <w:p w:rsidR="007B3A9A" w:rsidP="005C502B" w:rsidRDefault="007B3A9A" w14:paraId="7118DC78" w14:textId="77777777">
            <w:pPr>
              <w:pStyle w:val="TableParagraph"/>
              <w:rPr>
                <w:lang w:val="sv-SE"/>
              </w:rPr>
            </w:pPr>
          </w:p>
          <w:p w:rsidR="007B3A9A" w:rsidP="005C502B" w:rsidRDefault="007B3A9A" w14:paraId="7876FC12" w14:textId="77777777">
            <w:pPr>
              <w:pStyle w:val="TableParagraph"/>
              <w:rPr>
                <w:lang w:val="sv-SE"/>
              </w:rPr>
            </w:pPr>
          </w:p>
          <w:p w:rsidR="007B3A9A" w:rsidP="005C502B" w:rsidRDefault="007B3A9A" w14:paraId="74FA0011" w14:textId="77777777">
            <w:pPr>
              <w:pStyle w:val="TableParagraph"/>
              <w:rPr>
                <w:lang w:val="sv-SE"/>
              </w:rPr>
            </w:pPr>
            <w:proofErr w:type="spellStart"/>
            <w:r w:rsidRPr="339F79A9">
              <w:rPr>
                <w:lang w:val="sv-SE"/>
              </w:rPr>
              <w:t>tis</w:t>
            </w:r>
            <w:proofErr w:type="spellEnd"/>
          </w:p>
          <w:p w:rsidR="007B3A9A" w:rsidP="005C502B" w:rsidRDefault="007B3A9A" w14:paraId="35703EDE" w14:textId="77777777">
            <w:pPr>
              <w:pStyle w:val="TableParagraph"/>
              <w:rPr>
                <w:lang w:val="sv-SE"/>
              </w:rPr>
            </w:pPr>
          </w:p>
          <w:p w:rsidR="007B3A9A" w:rsidP="005C502B" w:rsidRDefault="007B3A9A" w14:paraId="5E86F948" w14:textId="77777777">
            <w:pPr>
              <w:pStyle w:val="TableParagraph"/>
              <w:rPr>
                <w:lang w:val="sv-SE"/>
              </w:rPr>
            </w:pPr>
          </w:p>
          <w:p w:rsidR="007B3A9A" w:rsidP="005C502B" w:rsidRDefault="007B3A9A" w14:paraId="1946BE5E" w14:textId="77777777">
            <w:pPr>
              <w:pStyle w:val="TableParagraph"/>
              <w:rPr>
                <w:lang w:val="sv-SE"/>
              </w:rPr>
            </w:pPr>
          </w:p>
          <w:p w:rsidR="007B3A9A" w:rsidP="005C502B" w:rsidRDefault="007B3A9A" w14:paraId="51C34A15" w14:textId="77777777">
            <w:pPr>
              <w:pStyle w:val="TableParagraph"/>
              <w:rPr>
                <w:lang w:val="sv-SE"/>
              </w:rPr>
            </w:pPr>
          </w:p>
          <w:p w:rsidR="007B3A9A" w:rsidP="005C502B" w:rsidRDefault="007B3A9A" w14:paraId="7E051CA8" w14:textId="77777777">
            <w:pPr>
              <w:pStyle w:val="TableParagraph"/>
              <w:rPr>
                <w:lang w:val="sv-SE"/>
              </w:rPr>
            </w:pPr>
          </w:p>
          <w:p w:rsidRPr="00DA6DA3" w:rsidR="007B3A9A" w:rsidP="005C502B" w:rsidRDefault="007B3A9A" w14:paraId="126953D2" w14:textId="77777777">
            <w:pPr>
              <w:pStyle w:val="TableParagraph"/>
              <w:rPr>
                <w:lang w:val="sv-SE"/>
              </w:rPr>
            </w:pPr>
          </w:p>
        </w:tc>
        <w:tc>
          <w:tcPr>
            <w:tcW w:w="1928" w:type="dxa"/>
            <w:tcBorders>
              <w:top w:val="single" w:color="000000" w:themeColor="text1" w:sz="7" w:space="0"/>
              <w:left w:val="nil"/>
              <w:bottom w:val="nil"/>
              <w:right w:val="nil"/>
            </w:tcBorders>
          </w:tcPr>
          <w:p w:rsidR="007B3A9A" w:rsidP="005C502B" w:rsidRDefault="007B3A9A" w14:paraId="4BBB2905" w14:textId="77777777">
            <w:pPr>
              <w:pStyle w:val="TableParagraph"/>
              <w:rPr>
                <w:lang w:val="sv-SE"/>
              </w:rPr>
            </w:pPr>
            <w:r w:rsidRPr="2B208835">
              <w:rPr>
                <w:lang w:val="sv-SE"/>
              </w:rPr>
              <w:t>Eget arbete</w:t>
            </w:r>
          </w:p>
          <w:p w:rsidR="007B3A9A" w:rsidP="005C502B" w:rsidRDefault="007B3A9A" w14:paraId="1E5BF58C" w14:textId="77777777">
            <w:pPr>
              <w:pStyle w:val="TableParagraph"/>
              <w:rPr>
                <w:lang w:val="sv-SE"/>
              </w:rPr>
            </w:pPr>
          </w:p>
          <w:p w:rsidR="007B3A9A" w:rsidP="005C502B" w:rsidRDefault="007B3A9A" w14:paraId="053A08E0" w14:textId="77777777">
            <w:pPr>
              <w:pStyle w:val="TableParagraph"/>
              <w:rPr>
                <w:lang w:val="sv-SE"/>
              </w:rPr>
            </w:pPr>
          </w:p>
          <w:p w:rsidR="007B3A9A" w:rsidP="005C502B" w:rsidRDefault="007B3A9A" w14:paraId="79B9F8E9" w14:textId="77777777">
            <w:pPr>
              <w:pStyle w:val="TableParagraph"/>
              <w:rPr>
                <w:lang w:val="sv-SE"/>
              </w:rPr>
            </w:pPr>
            <w:r w:rsidRPr="2B208835">
              <w:rPr>
                <w:lang w:val="sv-SE"/>
              </w:rPr>
              <w:t>seminarium 16</w:t>
            </w:r>
          </w:p>
          <w:p w:rsidR="007B3A9A" w:rsidP="005C502B" w:rsidRDefault="007B3A9A" w14:paraId="1674D195" w14:textId="77777777">
            <w:pPr>
              <w:pStyle w:val="TableParagraph"/>
              <w:rPr>
                <w:lang w:val="sv-SE"/>
              </w:rPr>
            </w:pPr>
          </w:p>
          <w:p w:rsidRPr="0056511F" w:rsidR="007B3A9A" w:rsidP="005C502B" w:rsidRDefault="007B3A9A" w14:paraId="3C72A837" w14:textId="77777777">
            <w:pPr>
              <w:pStyle w:val="TableParagraph"/>
              <w:rPr>
                <w:lang w:val="sv-SE"/>
              </w:rPr>
            </w:pPr>
          </w:p>
          <w:p w:rsidR="007B3A9A" w:rsidP="005C502B" w:rsidRDefault="007B3A9A" w14:paraId="7A9A139D" w14:textId="77777777">
            <w:pPr>
              <w:pStyle w:val="TableParagraph"/>
              <w:rPr>
                <w:lang w:val="sv-SE"/>
              </w:rPr>
            </w:pPr>
          </w:p>
          <w:p w:rsidR="007B3A9A" w:rsidP="005C502B" w:rsidRDefault="007B3A9A" w14:paraId="56A0069A" w14:textId="77777777">
            <w:pPr>
              <w:pStyle w:val="TableParagraph"/>
              <w:rPr>
                <w:lang w:val="sv-SE"/>
              </w:rPr>
            </w:pPr>
          </w:p>
          <w:p w:rsidR="007B3A9A" w:rsidP="005C502B" w:rsidRDefault="007B3A9A" w14:paraId="7DF6F7AA" w14:textId="77777777">
            <w:pPr>
              <w:pStyle w:val="TableParagraph"/>
              <w:rPr>
                <w:lang w:val="sv-SE"/>
              </w:rPr>
            </w:pPr>
          </w:p>
          <w:p w:rsidRPr="0056511F" w:rsidR="007B3A9A" w:rsidP="005C502B" w:rsidRDefault="007B3A9A" w14:paraId="320646EB" w14:textId="77777777">
            <w:pPr>
              <w:pStyle w:val="TableParagraph"/>
              <w:rPr>
                <w:lang w:val="sv-SE"/>
              </w:rPr>
            </w:pPr>
          </w:p>
        </w:tc>
        <w:tc>
          <w:tcPr>
            <w:tcW w:w="2215" w:type="dxa"/>
            <w:gridSpan w:val="2"/>
            <w:tcBorders>
              <w:top w:val="single" w:color="000000" w:themeColor="text1" w:sz="7" w:space="0"/>
              <w:left w:val="nil"/>
              <w:bottom w:val="nil"/>
              <w:right w:val="nil"/>
            </w:tcBorders>
          </w:tcPr>
          <w:p w:rsidRPr="0056511F" w:rsidR="007B3A9A" w:rsidP="005C502B" w:rsidRDefault="007B3A9A" w14:paraId="31ED7778" w14:textId="77777777">
            <w:pPr>
              <w:pStyle w:val="TableParagraph"/>
              <w:rPr>
                <w:lang w:val="sv-SE"/>
              </w:rPr>
            </w:pPr>
          </w:p>
          <w:p w:rsidR="007B3A9A" w:rsidP="005C502B" w:rsidRDefault="00377054" w14:paraId="38B91710" w14:textId="77777777">
            <w:pPr>
              <w:pStyle w:val="TableParagraph"/>
              <w:rPr>
                <w:lang w:val="sv-SE"/>
              </w:rPr>
            </w:pPr>
            <w:proofErr w:type="spellStart"/>
            <w:r>
              <w:rPr>
                <w:lang w:val="sv-SE"/>
              </w:rPr>
              <w:t>CS+JS</w:t>
            </w:r>
            <w:proofErr w:type="spellEnd"/>
          </w:p>
          <w:p w:rsidR="007B3A9A" w:rsidP="005C502B" w:rsidRDefault="007B3A9A" w14:paraId="532070F0" w14:textId="77777777">
            <w:pPr>
              <w:pStyle w:val="TableParagraph"/>
            </w:pPr>
          </w:p>
          <w:p w:rsidR="007B3A9A" w:rsidP="005C502B" w:rsidRDefault="007B3A9A" w14:paraId="3188F376" w14:textId="77777777">
            <w:pPr>
              <w:pStyle w:val="TableParagraph"/>
            </w:pPr>
            <w:r>
              <w:t>KW</w:t>
            </w:r>
          </w:p>
          <w:p w:rsidR="00377054" w:rsidP="00377054" w:rsidRDefault="00377054" w14:paraId="2455A35F" w14:textId="77777777">
            <w:pPr>
              <w:pStyle w:val="TableParagraph"/>
              <w:rPr>
                <w:lang w:val="sv-SE"/>
              </w:rPr>
            </w:pPr>
            <w:proofErr w:type="spellStart"/>
            <w:r>
              <w:rPr>
                <w:lang w:val="sv-SE"/>
              </w:rPr>
              <w:t>CS+JS</w:t>
            </w:r>
            <w:proofErr w:type="spellEnd"/>
          </w:p>
          <w:p w:rsidR="00377054" w:rsidP="005C502B" w:rsidRDefault="00377054" w14:paraId="1A9B60E1" w14:textId="77777777">
            <w:pPr>
              <w:pStyle w:val="TableParagraph"/>
            </w:pPr>
          </w:p>
        </w:tc>
      </w:tr>
      <w:tr w:rsidR="007B3A9A" w:rsidTr="007B3A9A" w14:paraId="3E190F5E" w14:textId="77777777">
        <w:trPr>
          <w:trHeight w:val="685" w:hRule="exact"/>
        </w:trPr>
        <w:tc>
          <w:tcPr>
            <w:tcW w:w="749" w:type="dxa"/>
            <w:vMerge/>
            <w:tcBorders>
              <w:left w:val="nil"/>
              <w:right w:val="single" w:color="000000" w:sz="7" w:space="0"/>
            </w:tcBorders>
          </w:tcPr>
          <w:p w:rsidR="007B3A9A" w:rsidP="005C502B" w:rsidRDefault="007B3A9A" w14:paraId="0FB76C7C" w14:textId="77777777">
            <w:pPr>
              <w:pStyle w:val="TableParagraph"/>
            </w:pPr>
          </w:p>
        </w:tc>
        <w:tc>
          <w:tcPr>
            <w:tcW w:w="2977" w:type="dxa"/>
            <w:tcBorders>
              <w:top w:val="nil"/>
              <w:left w:val="single" w:color="000000" w:themeColor="text1" w:sz="7" w:space="0"/>
              <w:bottom w:val="nil"/>
              <w:right w:val="nil"/>
            </w:tcBorders>
          </w:tcPr>
          <w:p w:rsidR="007B3A9A" w:rsidP="005C502B" w:rsidRDefault="007B3A9A" w14:paraId="00EE7A80" w14:textId="77777777">
            <w:pPr>
              <w:pStyle w:val="TableParagraph"/>
            </w:pPr>
          </w:p>
          <w:p w:rsidR="007B3A9A" w:rsidP="005C502B" w:rsidRDefault="007B3A9A" w14:paraId="1E8E47C2" w14:textId="77777777">
            <w:pPr>
              <w:pStyle w:val="TableParagraph"/>
            </w:pPr>
          </w:p>
        </w:tc>
        <w:tc>
          <w:tcPr>
            <w:tcW w:w="1227" w:type="dxa"/>
            <w:tcBorders>
              <w:top w:val="nil"/>
              <w:left w:val="nil"/>
              <w:bottom w:val="nil"/>
              <w:right w:val="nil"/>
            </w:tcBorders>
          </w:tcPr>
          <w:p w:rsidR="007B3A9A" w:rsidP="005C502B" w:rsidRDefault="007B3A9A" w14:paraId="52E12EC1" w14:textId="77777777">
            <w:pPr>
              <w:pStyle w:val="TableParagraph"/>
            </w:pPr>
          </w:p>
        </w:tc>
        <w:tc>
          <w:tcPr>
            <w:tcW w:w="1928" w:type="dxa"/>
            <w:tcBorders>
              <w:top w:val="nil"/>
              <w:left w:val="nil"/>
              <w:bottom w:val="nil"/>
              <w:right w:val="nil"/>
            </w:tcBorders>
          </w:tcPr>
          <w:p w:rsidR="007B3A9A" w:rsidP="005C502B" w:rsidRDefault="007B3A9A" w14:paraId="6A2BC471" w14:textId="77777777">
            <w:pPr>
              <w:pStyle w:val="TableParagraph"/>
            </w:pPr>
          </w:p>
        </w:tc>
        <w:tc>
          <w:tcPr>
            <w:tcW w:w="2215" w:type="dxa"/>
            <w:gridSpan w:val="2"/>
            <w:tcBorders>
              <w:top w:val="nil"/>
              <w:left w:val="nil"/>
              <w:bottom w:val="nil"/>
              <w:right w:val="nil"/>
            </w:tcBorders>
          </w:tcPr>
          <w:p w:rsidR="007B3A9A" w:rsidP="005C502B" w:rsidRDefault="007B3A9A" w14:paraId="4DCC6F47" w14:textId="77777777">
            <w:pPr>
              <w:pStyle w:val="TableParagraph"/>
            </w:pPr>
          </w:p>
          <w:p w:rsidR="00377054" w:rsidP="005C502B" w:rsidRDefault="00377054" w14:paraId="1B5E47D9" w14:textId="77777777">
            <w:pPr>
              <w:pStyle w:val="TableParagraph"/>
            </w:pPr>
          </w:p>
          <w:p w:rsidR="00377054" w:rsidP="005C502B" w:rsidRDefault="00377054" w14:paraId="25D6C40E" w14:textId="77777777">
            <w:pPr>
              <w:pStyle w:val="TableParagraph"/>
            </w:pPr>
          </w:p>
          <w:p w:rsidR="00377054" w:rsidP="005C502B" w:rsidRDefault="00377054" w14:paraId="18E7D592" w14:textId="77777777">
            <w:pPr>
              <w:pStyle w:val="TableParagraph"/>
            </w:pPr>
          </w:p>
          <w:p w:rsidR="00377054" w:rsidP="005C502B" w:rsidRDefault="00377054" w14:paraId="4CC8AA0D" w14:textId="77777777">
            <w:pPr>
              <w:pStyle w:val="TableParagraph"/>
            </w:pPr>
          </w:p>
          <w:p w:rsidR="00377054" w:rsidP="005C502B" w:rsidRDefault="00377054" w14:paraId="0387D0D6" w14:textId="77777777">
            <w:pPr>
              <w:pStyle w:val="TableParagraph"/>
            </w:pPr>
          </w:p>
          <w:p w:rsidR="00377054" w:rsidP="005C502B" w:rsidRDefault="00377054" w14:paraId="565BFF5B" w14:textId="77777777">
            <w:pPr>
              <w:pStyle w:val="TableParagraph"/>
            </w:pPr>
          </w:p>
        </w:tc>
      </w:tr>
      <w:tr w:rsidR="007B3A9A" w:rsidTr="00377054" w14:paraId="45A64D0E" w14:textId="77777777">
        <w:trPr>
          <w:trHeight w:val="2671" w:hRule="exact"/>
        </w:trPr>
        <w:tc>
          <w:tcPr>
            <w:tcW w:w="749" w:type="dxa"/>
            <w:vMerge/>
            <w:tcBorders>
              <w:left w:val="nil"/>
              <w:right w:val="single" w:color="000000" w:sz="7" w:space="0"/>
            </w:tcBorders>
          </w:tcPr>
          <w:p w:rsidR="007B3A9A" w:rsidP="005C502B" w:rsidRDefault="007B3A9A" w14:paraId="34CDD9EB" w14:textId="77777777">
            <w:pPr>
              <w:pStyle w:val="TableParagraph"/>
            </w:pPr>
          </w:p>
        </w:tc>
        <w:tc>
          <w:tcPr>
            <w:tcW w:w="2977" w:type="dxa"/>
            <w:tcBorders>
              <w:top w:val="nil"/>
              <w:left w:val="single" w:color="000000" w:themeColor="text1" w:sz="7" w:space="0"/>
              <w:bottom w:val="nil"/>
              <w:right w:val="nil"/>
            </w:tcBorders>
          </w:tcPr>
          <w:p w:rsidR="007B3A9A" w:rsidP="005C502B" w:rsidRDefault="00377054" w14:paraId="1AA811DF" w14:textId="77777777">
            <w:pPr>
              <w:pStyle w:val="TableParagraph"/>
              <w:rPr>
                <w:lang w:val="sv-SE"/>
              </w:rPr>
            </w:pPr>
            <w:r>
              <w:rPr>
                <w:lang w:val="sv-SE"/>
              </w:rPr>
              <w:t>Förbered MRE3,</w:t>
            </w:r>
            <w:r w:rsidRPr="53C82800" w:rsidR="007B3A9A">
              <w:rPr>
                <w:lang w:val="sv-SE"/>
              </w:rPr>
              <w:t xml:space="preserve">Arbeta med </w:t>
            </w:r>
            <w:proofErr w:type="spellStart"/>
            <w:r w:rsidRPr="53C82800" w:rsidR="007B3A9A">
              <w:rPr>
                <w:lang w:val="sv-SE"/>
              </w:rPr>
              <w:t>SRE</w:t>
            </w:r>
            <w:proofErr w:type="spellEnd"/>
            <w:r w:rsidRPr="53C82800" w:rsidR="007B3A9A">
              <w:rPr>
                <w:lang w:val="sv-SE"/>
              </w:rPr>
              <w:t xml:space="preserve"> 2/</w:t>
            </w:r>
            <w:proofErr w:type="spellStart"/>
            <w:r w:rsidRPr="53C82800" w:rsidR="007B3A9A">
              <w:rPr>
                <w:lang w:val="sv-SE"/>
              </w:rPr>
              <w:t>STN</w:t>
            </w:r>
            <w:proofErr w:type="spellEnd"/>
            <w:r w:rsidRPr="53C82800" w:rsidR="007B3A9A">
              <w:rPr>
                <w:lang w:val="sv-SE"/>
              </w:rPr>
              <w:t xml:space="preserve"> 1</w:t>
            </w:r>
          </w:p>
          <w:p w:rsidR="00377054" w:rsidP="005C502B" w:rsidRDefault="00377054" w14:paraId="498AF0D8" w14:textId="77777777">
            <w:pPr>
              <w:pStyle w:val="TableParagraph"/>
              <w:rPr>
                <w:lang w:val="sv-SE"/>
              </w:rPr>
            </w:pPr>
          </w:p>
          <w:p w:rsidRPr="00B11C96" w:rsidR="00377054" w:rsidP="00377054" w:rsidRDefault="00377054" w14:paraId="5C73DB21" w14:textId="77777777">
            <w:pPr>
              <w:pStyle w:val="TableParagraph"/>
              <w:rPr>
                <w:lang w:val="sv-SE"/>
              </w:rPr>
            </w:pPr>
            <w:r w:rsidRPr="53C82800">
              <w:rPr>
                <w:lang w:val="sv-SE"/>
              </w:rPr>
              <w:t xml:space="preserve">Redovisning </w:t>
            </w:r>
            <w:proofErr w:type="spellStart"/>
            <w:r w:rsidRPr="53C82800">
              <w:rPr>
                <w:lang w:val="sv-SE"/>
              </w:rPr>
              <w:t>MRE</w:t>
            </w:r>
            <w:proofErr w:type="spellEnd"/>
            <w:r w:rsidRPr="53C82800">
              <w:rPr>
                <w:lang w:val="sv-SE"/>
              </w:rPr>
              <w:t xml:space="preserve"> 3, se </w:t>
            </w:r>
            <w:proofErr w:type="spellStart"/>
            <w:r w:rsidRPr="53C82800">
              <w:rPr>
                <w:lang w:val="sv-SE"/>
              </w:rPr>
              <w:t>LISAM</w:t>
            </w:r>
            <w:proofErr w:type="spellEnd"/>
            <w:r w:rsidRPr="53C82800">
              <w:rPr>
                <w:lang w:val="sv-SE"/>
              </w:rPr>
              <w:t xml:space="preserve"> för mer info</w:t>
            </w:r>
          </w:p>
          <w:p w:rsidR="00377054" w:rsidP="005C502B" w:rsidRDefault="00377054" w14:paraId="263F3B9E" w14:textId="77777777">
            <w:pPr>
              <w:pStyle w:val="TableParagraph"/>
              <w:rPr>
                <w:lang w:val="sv-SE"/>
              </w:rPr>
            </w:pPr>
          </w:p>
          <w:p w:rsidR="00377054" w:rsidP="00377054" w:rsidRDefault="00377054" w14:paraId="53F05A47" w14:textId="77777777">
            <w:pPr>
              <w:pStyle w:val="TableParagraph"/>
              <w:rPr>
                <w:lang w:val="sv-SE"/>
              </w:rPr>
            </w:pPr>
            <w:r w:rsidRPr="53C82800">
              <w:rPr>
                <w:lang w:val="sv-SE"/>
              </w:rPr>
              <w:t xml:space="preserve">Arbeta med </w:t>
            </w:r>
            <w:proofErr w:type="spellStart"/>
            <w:r w:rsidRPr="53C82800">
              <w:rPr>
                <w:lang w:val="sv-SE"/>
              </w:rPr>
              <w:t>SRE</w:t>
            </w:r>
            <w:proofErr w:type="spellEnd"/>
            <w:r w:rsidRPr="53C82800">
              <w:rPr>
                <w:lang w:val="sv-SE"/>
              </w:rPr>
              <w:t xml:space="preserve"> 2/</w:t>
            </w:r>
            <w:proofErr w:type="spellStart"/>
            <w:r w:rsidRPr="53C82800">
              <w:rPr>
                <w:lang w:val="sv-SE"/>
              </w:rPr>
              <w:t>STN</w:t>
            </w:r>
            <w:proofErr w:type="spellEnd"/>
            <w:r w:rsidRPr="53C82800">
              <w:rPr>
                <w:lang w:val="sv-SE"/>
              </w:rPr>
              <w:t xml:space="preserve"> 1</w:t>
            </w:r>
          </w:p>
          <w:p w:rsidR="00377054" w:rsidP="005C502B" w:rsidRDefault="00377054" w14:paraId="16E5E008" w14:textId="77777777">
            <w:pPr>
              <w:pStyle w:val="TableParagraph"/>
              <w:rPr>
                <w:lang w:val="sv-SE"/>
              </w:rPr>
            </w:pPr>
          </w:p>
          <w:p w:rsidR="00377054" w:rsidP="005C502B" w:rsidRDefault="00377054" w14:paraId="40D2860B" w14:textId="77777777">
            <w:pPr>
              <w:pStyle w:val="TableParagraph"/>
              <w:rPr>
                <w:lang w:val="sv-SE"/>
              </w:rPr>
            </w:pPr>
          </w:p>
          <w:p w:rsidR="00377054" w:rsidP="005C502B" w:rsidRDefault="00377054" w14:paraId="42050CB3" w14:textId="77777777">
            <w:pPr>
              <w:pStyle w:val="TableParagraph"/>
              <w:rPr>
                <w:lang w:val="sv-SE"/>
              </w:rPr>
            </w:pPr>
          </w:p>
          <w:p w:rsidRPr="0056511F" w:rsidR="00377054" w:rsidP="005C502B" w:rsidRDefault="00377054" w14:paraId="130CC4CD" w14:textId="77777777">
            <w:pPr>
              <w:pStyle w:val="TableParagraph"/>
              <w:rPr>
                <w:lang w:val="sv-SE"/>
              </w:rPr>
            </w:pPr>
          </w:p>
        </w:tc>
        <w:tc>
          <w:tcPr>
            <w:tcW w:w="1227" w:type="dxa"/>
            <w:vMerge w:val="restart"/>
            <w:tcBorders>
              <w:top w:val="nil"/>
              <w:left w:val="nil"/>
              <w:right w:val="nil"/>
            </w:tcBorders>
          </w:tcPr>
          <w:p w:rsidR="007B3A9A" w:rsidP="005C502B" w:rsidRDefault="00377054" w14:paraId="4B045834" w14:textId="77777777">
            <w:pPr>
              <w:pStyle w:val="TableParagraph"/>
            </w:pPr>
            <w:proofErr w:type="spellStart"/>
            <w:r>
              <w:t>o</w:t>
            </w:r>
            <w:r w:rsidR="007B3A9A">
              <w:t>ns</w:t>
            </w:r>
            <w:proofErr w:type="spellEnd"/>
          </w:p>
          <w:p w:rsidR="00377054" w:rsidP="005C502B" w:rsidRDefault="00377054" w14:paraId="055BFDB1" w14:textId="77777777">
            <w:pPr>
              <w:pStyle w:val="TableParagraph"/>
            </w:pPr>
          </w:p>
          <w:p w:rsidR="00377054" w:rsidP="005C502B" w:rsidRDefault="00377054" w14:paraId="38E78751" w14:textId="77777777">
            <w:pPr>
              <w:pStyle w:val="TableParagraph"/>
            </w:pPr>
          </w:p>
          <w:p w:rsidR="00377054" w:rsidP="005C502B" w:rsidRDefault="00377054" w14:paraId="472C70F5" w14:textId="77777777">
            <w:pPr>
              <w:pStyle w:val="TableParagraph"/>
            </w:pPr>
            <w:r>
              <w:t>tor</w:t>
            </w:r>
          </w:p>
          <w:p w:rsidR="00377054" w:rsidP="005C502B" w:rsidRDefault="00377054" w14:paraId="62A75F99" w14:textId="77777777">
            <w:pPr>
              <w:pStyle w:val="TableParagraph"/>
            </w:pPr>
          </w:p>
          <w:p w:rsidR="00377054" w:rsidP="005C502B" w:rsidRDefault="00377054" w14:paraId="2ECAA31B" w14:textId="77777777">
            <w:pPr>
              <w:pStyle w:val="TableParagraph"/>
            </w:pPr>
          </w:p>
          <w:p w:rsidR="007B3A9A" w:rsidP="005C502B" w:rsidRDefault="007B3A9A" w14:paraId="44D54754" w14:textId="77777777">
            <w:pPr>
              <w:pStyle w:val="TableParagraph"/>
            </w:pPr>
            <w:proofErr w:type="spellStart"/>
            <w:r>
              <w:t>fre</w:t>
            </w:r>
            <w:proofErr w:type="spellEnd"/>
          </w:p>
        </w:tc>
        <w:tc>
          <w:tcPr>
            <w:tcW w:w="1928" w:type="dxa"/>
            <w:tcBorders>
              <w:top w:val="nil"/>
              <w:left w:val="nil"/>
              <w:bottom w:val="nil"/>
              <w:right w:val="nil"/>
            </w:tcBorders>
          </w:tcPr>
          <w:p w:rsidR="007B3A9A" w:rsidP="005C502B" w:rsidRDefault="007B3A9A" w14:paraId="3FF814F1" w14:textId="77777777">
            <w:pPr>
              <w:pStyle w:val="TableParagraph"/>
            </w:pPr>
            <w:proofErr w:type="spellStart"/>
            <w:r>
              <w:t>Eget</w:t>
            </w:r>
            <w:proofErr w:type="spellEnd"/>
            <w:r>
              <w:t xml:space="preserve"> </w:t>
            </w:r>
            <w:proofErr w:type="spellStart"/>
            <w:r>
              <w:t>arbete</w:t>
            </w:r>
            <w:proofErr w:type="spellEnd"/>
          </w:p>
          <w:p w:rsidR="00377054" w:rsidP="005C502B" w:rsidRDefault="00377054" w14:paraId="2FBD1CFD" w14:textId="77777777">
            <w:pPr>
              <w:pStyle w:val="TableParagraph"/>
            </w:pPr>
          </w:p>
          <w:p w:rsidR="00377054" w:rsidP="005C502B" w:rsidRDefault="00377054" w14:paraId="3FDCE676" w14:textId="77777777">
            <w:pPr>
              <w:pStyle w:val="TableParagraph"/>
            </w:pPr>
          </w:p>
          <w:p w:rsidR="00377054" w:rsidP="005C502B" w:rsidRDefault="00377054" w14:paraId="261C1FA2" w14:textId="77777777">
            <w:pPr>
              <w:pStyle w:val="TableParagraph"/>
            </w:pPr>
            <w:r>
              <w:t>Examination</w:t>
            </w:r>
          </w:p>
          <w:p w:rsidR="00377054" w:rsidP="005C502B" w:rsidRDefault="00377054" w14:paraId="2FC0A1CB" w14:textId="77777777">
            <w:pPr>
              <w:pStyle w:val="TableParagraph"/>
            </w:pPr>
          </w:p>
          <w:p w:rsidR="00377054" w:rsidP="005C502B" w:rsidRDefault="00377054" w14:paraId="3A2BAADD" w14:textId="77777777">
            <w:pPr>
              <w:pStyle w:val="TableParagraph"/>
            </w:pPr>
          </w:p>
          <w:p w:rsidR="00377054" w:rsidP="00377054" w:rsidRDefault="00377054" w14:paraId="17335DC4" w14:textId="77777777">
            <w:pPr>
              <w:pStyle w:val="TableParagraph"/>
            </w:pPr>
            <w:proofErr w:type="spellStart"/>
            <w:r>
              <w:t>Eget</w:t>
            </w:r>
            <w:proofErr w:type="spellEnd"/>
            <w:r>
              <w:t xml:space="preserve"> </w:t>
            </w:r>
            <w:proofErr w:type="spellStart"/>
            <w:r>
              <w:t>arbete</w:t>
            </w:r>
            <w:proofErr w:type="spellEnd"/>
          </w:p>
          <w:p w:rsidR="00377054" w:rsidP="005C502B" w:rsidRDefault="00377054" w14:paraId="2E4B6A3E" w14:textId="77777777">
            <w:pPr>
              <w:pStyle w:val="TableParagraph"/>
            </w:pPr>
          </w:p>
        </w:tc>
        <w:tc>
          <w:tcPr>
            <w:tcW w:w="2215" w:type="dxa"/>
            <w:gridSpan w:val="2"/>
            <w:vMerge w:val="restart"/>
            <w:tcBorders>
              <w:top w:val="nil"/>
              <w:left w:val="nil"/>
              <w:right w:val="nil"/>
            </w:tcBorders>
          </w:tcPr>
          <w:p w:rsidR="007B3A9A" w:rsidP="005C502B" w:rsidRDefault="007B3A9A" w14:paraId="7EF37AA3" w14:textId="77777777">
            <w:pPr>
              <w:pStyle w:val="TableParagraph"/>
            </w:pPr>
          </w:p>
          <w:p w:rsidR="00377054" w:rsidP="005C502B" w:rsidRDefault="00377054" w14:paraId="3C7576EC" w14:textId="77777777">
            <w:pPr>
              <w:pStyle w:val="TableParagraph"/>
            </w:pPr>
          </w:p>
          <w:p w:rsidR="00377054" w:rsidP="005C502B" w:rsidRDefault="00377054" w14:paraId="6000547E" w14:textId="77777777">
            <w:pPr>
              <w:pStyle w:val="TableParagraph"/>
            </w:pPr>
          </w:p>
          <w:p w:rsidR="00377054" w:rsidP="005C502B" w:rsidRDefault="00377054" w14:paraId="7F424167" w14:textId="77777777">
            <w:pPr>
              <w:pStyle w:val="TableParagraph"/>
            </w:pPr>
            <w:r>
              <w:t>Ali/ET/IM</w:t>
            </w:r>
          </w:p>
          <w:p w:rsidR="00377054" w:rsidP="005C502B" w:rsidRDefault="00377054" w14:paraId="71F798A8" w14:textId="77777777">
            <w:pPr>
              <w:pStyle w:val="TableParagraph"/>
            </w:pPr>
          </w:p>
          <w:p w:rsidR="00377054" w:rsidP="005C502B" w:rsidRDefault="00377054" w14:paraId="5BC294DE" w14:textId="77777777">
            <w:pPr>
              <w:pStyle w:val="TableParagraph"/>
            </w:pPr>
          </w:p>
          <w:p w:rsidR="00377054" w:rsidP="005C502B" w:rsidRDefault="00377054" w14:paraId="7D36B6E2" w14:textId="77777777">
            <w:pPr>
              <w:pStyle w:val="TableParagraph"/>
            </w:pPr>
          </w:p>
          <w:p w:rsidR="00377054" w:rsidP="005C502B" w:rsidRDefault="00377054" w14:paraId="43A65479" w14:textId="77777777">
            <w:pPr>
              <w:pStyle w:val="TableParagraph"/>
            </w:pPr>
          </w:p>
        </w:tc>
      </w:tr>
      <w:tr w:rsidR="007B3A9A" w:rsidTr="00377054" w14:paraId="70648378" w14:textId="77777777">
        <w:trPr>
          <w:trHeight w:val="77" w:hRule="exact"/>
        </w:trPr>
        <w:tc>
          <w:tcPr>
            <w:tcW w:w="749" w:type="dxa"/>
            <w:vMerge/>
            <w:tcBorders>
              <w:left w:val="nil"/>
              <w:bottom w:val="single" w:color="000000" w:sz="12" w:space="0"/>
              <w:right w:val="single" w:color="000000" w:sz="7" w:space="0"/>
            </w:tcBorders>
          </w:tcPr>
          <w:p w:rsidR="007B3A9A" w:rsidP="005C502B" w:rsidRDefault="007B3A9A" w14:paraId="50040504" w14:textId="77777777"/>
        </w:tc>
        <w:tc>
          <w:tcPr>
            <w:tcW w:w="2977" w:type="dxa"/>
            <w:tcBorders>
              <w:top w:val="nil"/>
              <w:left w:val="single" w:color="000000" w:themeColor="text1" w:sz="7" w:space="0"/>
              <w:bottom w:val="single" w:color="000000" w:themeColor="text1" w:sz="12" w:space="0"/>
              <w:right w:val="nil"/>
            </w:tcBorders>
          </w:tcPr>
          <w:p w:rsidR="007B3A9A" w:rsidP="005C502B" w:rsidRDefault="007B3A9A" w14:paraId="1F28F27C" w14:textId="77777777">
            <w:pPr>
              <w:pStyle w:val="TableParagraph"/>
              <w:spacing w:line="263" w:lineRule="exact"/>
              <w:ind w:left="99"/>
              <w:rPr>
                <w:rFonts w:eastAsia="Times New Roman" w:cs="Times New Roman"/>
                <w:szCs w:val="24"/>
              </w:rPr>
            </w:pPr>
          </w:p>
        </w:tc>
        <w:tc>
          <w:tcPr>
            <w:tcW w:w="1227" w:type="dxa"/>
            <w:vMerge/>
            <w:tcBorders>
              <w:left w:val="nil"/>
              <w:bottom w:val="single" w:color="000000" w:sz="12" w:space="0"/>
              <w:right w:val="nil"/>
            </w:tcBorders>
          </w:tcPr>
          <w:p w:rsidR="007B3A9A" w:rsidP="005C502B" w:rsidRDefault="007B3A9A" w14:paraId="4A87C363" w14:textId="77777777"/>
        </w:tc>
        <w:tc>
          <w:tcPr>
            <w:tcW w:w="1928" w:type="dxa"/>
            <w:tcBorders>
              <w:top w:val="nil"/>
              <w:left w:val="nil"/>
              <w:bottom w:val="single" w:color="000000" w:themeColor="text1" w:sz="12" w:space="0"/>
              <w:right w:val="nil"/>
            </w:tcBorders>
          </w:tcPr>
          <w:p w:rsidR="007B3A9A" w:rsidP="005C502B" w:rsidRDefault="007B3A9A" w14:paraId="4DF9E10C" w14:textId="77777777">
            <w:pPr>
              <w:pStyle w:val="TableParagraph"/>
              <w:spacing w:line="263" w:lineRule="exact"/>
              <w:ind w:left="386"/>
              <w:rPr>
                <w:rFonts w:eastAsia="Times New Roman" w:cs="Times New Roman"/>
                <w:szCs w:val="24"/>
              </w:rPr>
            </w:pPr>
          </w:p>
        </w:tc>
        <w:tc>
          <w:tcPr>
            <w:tcW w:w="2215" w:type="dxa"/>
            <w:gridSpan w:val="2"/>
            <w:vMerge/>
            <w:tcBorders>
              <w:left w:val="nil"/>
              <w:bottom w:val="single" w:color="000000" w:sz="12" w:space="0"/>
              <w:right w:val="nil"/>
            </w:tcBorders>
          </w:tcPr>
          <w:p w:rsidR="007B3A9A" w:rsidP="005C502B" w:rsidRDefault="007B3A9A" w14:paraId="2A243E61" w14:textId="77777777"/>
        </w:tc>
      </w:tr>
    </w:tbl>
    <w:p w:rsidR="007B3A9A" w:rsidP="007B3A9A" w:rsidRDefault="007B3A9A" w14:paraId="43D98CF8" w14:textId="77777777"/>
    <w:p w:rsidRPr="00A024F8" w:rsidR="00377054" w:rsidP="00377054" w:rsidRDefault="00377054" w14:paraId="65B8EE94" w14:textId="77777777">
      <w:pPr>
        <w:rPr>
          <w:u w:val="single"/>
        </w:rPr>
      </w:pPr>
      <w:r w:rsidRPr="2B208835">
        <w:rPr>
          <w:u w:val="single"/>
        </w:rPr>
        <w:t>Seminarium 16</w:t>
      </w:r>
    </w:p>
    <w:p w:rsidRPr="00DA6DA3" w:rsidR="00377054" w:rsidP="00377054" w:rsidRDefault="00377054" w14:paraId="6CC69CAC" w14:textId="77777777">
      <w:pPr>
        <w:spacing w:line="360" w:lineRule="auto"/>
      </w:pPr>
      <w:proofErr w:type="spellStart"/>
      <w:r>
        <w:t>Boaler</w:t>
      </w:r>
      <w:proofErr w:type="spellEnd"/>
      <w:r>
        <w:t xml:space="preserve"> (2011) Kap 6</w:t>
      </w:r>
    </w:p>
    <w:p w:rsidRPr="00A818E3" w:rsidR="00377054" w:rsidP="00377054" w:rsidRDefault="00377054" w14:paraId="316BA9B0" w14:textId="77777777">
      <w:pPr>
        <w:autoSpaceDE w:val="0"/>
        <w:autoSpaceDN w:val="0"/>
        <w:adjustRightInd w:val="0"/>
      </w:pPr>
      <w:r>
        <w:t>Bergholm &amp; Edqvist, M (2015) Matematik är väl universellt?”</w:t>
      </w:r>
    </w:p>
    <w:p w:rsidR="00377054" w:rsidP="00377054" w:rsidRDefault="00377054" w14:paraId="5B66E463" w14:textId="77777777">
      <w:pPr>
        <w:autoSpaceDE w:val="0"/>
        <w:autoSpaceDN w:val="0"/>
        <w:adjustRightInd w:val="0"/>
      </w:pPr>
      <w:r>
        <w:t>- En litteraturstudie om flerspråkiga elever i matematikklassrummet</w:t>
      </w:r>
    </w:p>
    <w:p w:rsidR="00377054" w:rsidP="00377054" w:rsidRDefault="00EE3826" w14:paraId="34847AEE" w14:textId="77777777">
      <w:pPr>
        <w:spacing w:line="360" w:lineRule="auto"/>
        <w:rPr>
          <w:rStyle w:val="Hyperlnk"/>
        </w:rPr>
      </w:pPr>
      <w:hyperlink w:history="1" r:id="rId31">
        <w:r w:rsidRPr="002E1838" w:rsidR="001952E8">
          <w:rPr>
            <w:rStyle w:val="Hyperlnk"/>
          </w:rPr>
          <w:t>http://liu.divaportal.org/smash/record.jsf?pid=diva2%3A801181&amp;dswid=8656</w:t>
        </w:r>
      </w:hyperlink>
    </w:p>
    <w:p w:rsidR="00377054" w:rsidP="00377054" w:rsidRDefault="1D554AEC" w14:paraId="3599CBE8" w14:textId="2F2207E9">
      <w:r>
        <w:t xml:space="preserve">Se nätföreläsning om matematiksvårigheter (Finns på </w:t>
      </w:r>
      <w:proofErr w:type="spellStart"/>
      <w:r>
        <w:t>LISAM</w:t>
      </w:r>
      <w:proofErr w:type="spellEnd"/>
      <w:r>
        <w:t>/kursdokument/Seminarium 16)</w:t>
      </w:r>
    </w:p>
    <w:p w:rsidR="00377054" w:rsidP="00377054" w:rsidRDefault="00377054" w14:paraId="75C32BFB" w14:textId="77777777"/>
    <w:p w:rsidR="00377054" w:rsidP="00377054" w:rsidRDefault="00377054" w14:paraId="0E2B3CFA" w14:textId="77777777">
      <w:r>
        <w:t>Se UR-film om matematiksvårigheter (två olika länkar men samma film)</w:t>
      </w:r>
    </w:p>
    <w:p w:rsidR="00377054" w:rsidP="00377054" w:rsidRDefault="00EE3826" w14:paraId="0B62A9A4" w14:textId="77777777">
      <w:hyperlink r:id="rId32">
        <w:r w:rsidRPr="26648848" w:rsidR="00377054">
          <w:rPr>
            <w:rStyle w:val="Hyperlnk"/>
            <w:rFonts w:ascii="Cambria" w:hAnsi="Cambria" w:eastAsia="Cambria" w:cs="Cambria"/>
          </w:rPr>
          <w:t>https://urskola.se/Produkter/181905-UR-Samtiden-Inspirerande-matematik-Vilka-elever-behover-sarskilt-stod-i-matte</w:t>
        </w:r>
      </w:hyperlink>
    </w:p>
    <w:p w:rsidR="00377054" w:rsidP="00377054" w:rsidRDefault="00EE3826" w14:paraId="67E167B0" w14:textId="77777777">
      <w:hyperlink r:id="rId33">
        <w:r w:rsidRPr="26648848" w:rsidR="00377054">
          <w:rPr>
            <w:rStyle w:val="Hyperlnk"/>
            <w:rFonts w:ascii="Cambria" w:hAnsi="Cambria" w:eastAsia="Cambria" w:cs="Cambria"/>
          </w:rPr>
          <w:t>https://urskola.se/Produkter/181905-UR-Samtiden-Inspirerande-matematik-Vilka-elever-behover-sarskilt-stod-i-matte?cmpid=del:cl:20181015:urskola</w:t>
        </w:r>
      </w:hyperlink>
    </w:p>
    <w:p w:rsidR="00377054" w:rsidP="00377054" w:rsidRDefault="00377054" w14:paraId="0662AD45" w14:textId="77777777">
      <w:pPr>
        <w:rPr>
          <w:rFonts w:ascii="Cambria" w:hAnsi="Cambria" w:eastAsia="Cambria" w:cs="Cambria"/>
        </w:rPr>
      </w:pPr>
    </w:p>
    <w:p w:rsidR="00377054" w:rsidP="00377054" w:rsidRDefault="00377054" w14:paraId="40C15485" w14:textId="77777777">
      <w:pPr>
        <w:rPr>
          <w:rFonts w:ascii="Cambria" w:hAnsi="Cambria" w:eastAsia="Cambria" w:cs="Cambria"/>
        </w:rPr>
      </w:pPr>
      <w:r w:rsidRPr="26648848">
        <w:rPr>
          <w:rFonts w:ascii="Cambria" w:hAnsi="Cambria" w:eastAsia="Cambria" w:cs="Cambria"/>
        </w:rPr>
        <w:lastRenderedPageBreak/>
        <w:t>Om länkarna inte fungerar prova att googla på: Vilka elever behöver särskilt stöd i matematik</w:t>
      </w:r>
    </w:p>
    <w:p w:rsidR="00377054" w:rsidP="1D554AEC" w:rsidRDefault="00377054" w14:paraId="6D72DC9D" w14:textId="43193212">
      <w:pPr>
        <w:rPr>
          <w:rFonts w:ascii="Cambria" w:hAnsi="Cambria" w:eastAsia="Cambria" w:cs="Cambria"/>
        </w:rPr>
      </w:pPr>
    </w:p>
    <w:p w:rsidR="00377054" w:rsidP="00377054" w:rsidRDefault="1D554AEC" w14:paraId="3D3E093B" w14:textId="04E692B5">
      <w:r>
        <w:t xml:space="preserve">Skriv ned reflektioner från filmerna och ladda upp dessa på samarbetsytan senast </w:t>
      </w:r>
      <w:proofErr w:type="spellStart"/>
      <w:r>
        <w:t>kl</w:t>
      </w:r>
      <w:proofErr w:type="spellEnd"/>
      <w:r>
        <w:t xml:space="preserve"> 17 den 14/10</w:t>
      </w:r>
    </w:p>
    <w:p w:rsidR="00377054" w:rsidP="00377054" w:rsidRDefault="00377054" w14:paraId="477AB001" w14:textId="77777777"/>
    <w:p w:rsidR="00377054" w:rsidP="00377054" w:rsidRDefault="1D554AEC" w14:paraId="79D665FB" w14:textId="77777777">
      <w:pPr>
        <w:rPr>
          <w:u w:val="single"/>
        </w:rPr>
      </w:pPr>
      <w:r w:rsidRPr="1D554AEC">
        <w:rPr>
          <w:u w:val="single"/>
        </w:rPr>
        <w:t>Uppgifter i arbetsgrupp/eget arbete under vecka 42</w:t>
      </w:r>
    </w:p>
    <w:p w:rsidR="1D554AEC" w:rsidP="1D554AEC" w:rsidRDefault="1D554AEC" w14:paraId="4FC11E5A" w14:textId="19495714">
      <w:r>
        <w:t xml:space="preserve">Förbered SRE2/STN1 </w:t>
      </w:r>
    </w:p>
    <w:p w:rsidRPr="00F719EC" w:rsidR="00377054" w:rsidP="00377054" w:rsidRDefault="00377054" w14:paraId="369B25BB" w14:textId="77777777"/>
    <w:tbl>
      <w:tblPr>
        <w:tblStyle w:val="NormalTable00"/>
        <w:tblW w:w="8272" w:type="dxa"/>
        <w:tblInd w:w="102" w:type="dxa"/>
        <w:tblLayout w:type="fixed"/>
        <w:tblLook w:val="01E0" w:firstRow="1" w:lastRow="1" w:firstColumn="1" w:lastColumn="1" w:noHBand="0" w:noVBand="0"/>
      </w:tblPr>
      <w:tblGrid>
        <w:gridCol w:w="749"/>
        <w:gridCol w:w="2598"/>
        <w:gridCol w:w="1244"/>
        <w:gridCol w:w="2264"/>
        <w:gridCol w:w="1339"/>
        <w:gridCol w:w="78"/>
      </w:tblGrid>
      <w:tr w:rsidRPr="009C3FAC" w:rsidR="00AD7D7E" w:rsidTr="00AD7D7E" w14:paraId="7EF4D160" w14:textId="77777777">
        <w:trPr>
          <w:trHeight w:val="298" w:hRule="exact"/>
        </w:trPr>
        <w:tc>
          <w:tcPr>
            <w:tcW w:w="749" w:type="dxa"/>
            <w:tcBorders>
              <w:top w:val="single" w:color="000000" w:themeColor="text1" w:sz="12" w:space="0"/>
              <w:left w:val="nil"/>
              <w:bottom w:val="single" w:color="000000" w:themeColor="text1" w:sz="7" w:space="0"/>
              <w:right w:val="single" w:color="000000" w:themeColor="text1" w:sz="7" w:space="0"/>
            </w:tcBorders>
          </w:tcPr>
          <w:p w:rsidRPr="009C3FAC" w:rsidR="00AD7D7E" w:rsidP="005C502B" w:rsidRDefault="00AD7D7E" w14:paraId="4535179E" w14:textId="77777777">
            <w:pPr>
              <w:pStyle w:val="TableParagraph"/>
              <w:rPr>
                <w:lang w:val="sv-SE"/>
              </w:rPr>
            </w:pPr>
            <w:r w:rsidRPr="2B208835">
              <w:rPr>
                <w:lang w:val="sv-SE"/>
              </w:rPr>
              <w:t>Vecka</w:t>
            </w:r>
          </w:p>
        </w:tc>
        <w:tc>
          <w:tcPr>
            <w:tcW w:w="2598" w:type="dxa"/>
            <w:tcBorders>
              <w:top w:val="single" w:color="000000" w:themeColor="text1" w:sz="12" w:space="0"/>
              <w:left w:val="single" w:color="000000" w:themeColor="text1" w:sz="7" w:space="0"/>
              <w:bottom w:val="single" w:color="000000" w:themeColor="text1" w:sz="7" w:space="0"/>
              <w:right w:val="nil"/>
            </w:tcBorders>
          </w:tcPr>
          <w:p w:rsidRPr="009C3FAC" w:rsidR="00AD7D7E" w:rsidP="005C502B" w:rsidRDefault="00AD7D7E" w14:paraId="36FA40AA" w14:textId="77777777">
            <w:pPr>
              <w:pStyle w:val="TableParagraph"/>
              <w:rPr>
                <w:lang w:val="sv-SE"/>
              </w:rPr>
            </w:pPr>
            <w:r w:rsidRPr="2B208835">
              <w:rPr>
                <w:lang w:val="sv-SE"/>
              </w:rPr>
              <w:t>Innehåll</w:t>
            </w:r>
          </w:p>
        </w:tc>
        <w:tc>
          <w:tcPr>
            <w:tcW w:w="1244" w:type="dxa"/>
            <w:tcBorders>
              <w:top w:val="single" w:color="000000" w:themeColor="text1" w:sz="12" w:space="0"/>
              <w:left w:val="nil"/>
              <w:bottom w:val="single" w:color="000000" w:themeColor="text1" w:sz="7" w:space="0"/>
              <w:right w:val="nil"/>
            </w:tcBorders>
          </w:tcPr>
          <w:p w:rsidRPr="009C3FAC" w:rsidR="00AD7D7E" w:rsidP="005C502B" w:rsidRDefault="00AD7D7E" w14:paraId="4BE47A54" w14:textId="77777777">
            <w:pPr>
              <w:pStyle w:val="TableParagraph"/>
              <w:rPr>
                <w:lang w:val="sv-SE"/>
              </w:rPr>
            </w:pPr>
            <w:r w:rsidRPr="2B208835">
              <w:rPr>
                <w:lang w:val="sv-SE"/>
              </w:rPr>
              <w:t>Dag</w:t>
            </w:r>
          </w:p>
        </w:tc>
        <w:tc>
          <w:tcPr>
            <w:tcW w:w="2264" w:type="dxa"/>
            <w:tcBorders>
              <w:top w:val="single" w:color="000000" w:themeColor="text1" w:sz="12" w:space="0"/>
              <w:left w:val="nil"/>
              <w:bottom w:val="single" w:color="000000" w:themeColor="text1" w:sz="7" w:space="0"/>
              <w:right w:val="nil"/>
            </w:tcBorders>
          </w:tcPr>
          <w:p w:rsidRPr="009C3FAC" w:rsidR="00AD7D7E" w:rsidP="005C502B" w:rsidRDefault="00AD7D7E" w14:paraId="43429F05" w14:textId="77777777">
            <w:pPr>
              <w:pStyle w:val="TableParagraph"/>
              <w:rPr>
                <w:lang w:val="sv-SE"/>
              </w:rPr>
            </w:pPr>
            <w:r w:rsidRPr="2B208835">
              <w:rPr>
                <w:lang w:val="sv-SE"/>
              </w:rPr>
              <w:t>Arbetsform</w:t>
            </w:r>
          </w:p>
        </w:tc>
        <w:tc>
          <w:tcPr>
            <w:tcW w:w="1339" w:type="dxa"/>
            <w:tcBorders>
              <w:top w:val="single" w:color="000000" w:themeColor="text1" w:sz="12" w:space="0"/>
              <w:left w:val="nil"/>
              <w:bottom w:val="single" w:color="000000" w:themeColor="text1" w:sz="7" w:space="0"/>
              <w:right w:val="nil"/>
            </w:tcBorders>
          </w:tcPr>
          <w:p w:rsidRPr="009C3FAC" w:rsidR="00AD7D7E" w:rsidP="005C502B" w:rsidRDefault="00AD7D7E" w14:paraId="4D51162E" w14:textId="77777777">
            <w:pPr>
              <w:pStyle w:val="TableParagraph"/>
              <w:rPr>
                <w:lang w:val="sv-SE"/>
              </w:rPr>
            </w:pPr>
            <w:r w:rsidRPr="2B208835">
              <w:rPr>
                <w:lang w:val="sv-SE"/>
              </w:rPr>
              <w:t>Lärare</w:t>
            </w:r>
          </w:p>
        </w:tc>
        <w:tc>
          <w:tcPr>
            <w:tcW w:w="78" w:type="dxa"/>
            <w:tcBorders>
              <w:top w:val="single" w:color="000000" w:themeColor="text1" w:sz="12" w:space="0"/>
              <w:left w:val="nil"/>
              <w:bottom w:val="single" w:color="000000" w:themeColor="text1" w:sz="7" w:space="0"/>
              <w:right w:val="nil"/>
            </w:tcBorders>
          </w:tcPr>
          <w:p w:rsidRPr="009C3FAC" w:rsidR="00AD7D7E" w:rsidP="005C502B" w:rsidRDefault="00AD7D7E" w14:paraId="3DACA320" w14:textId="77777777">
            <w:pPr>
              <w:pStyle w:val="TableParagraph"/>
              <w:rPr>
                <w:lang w:val="sv-SE"/>
              </w:rPr>
            </w:pPr>
          </w:p>
        </w:tc>
      </w:tr>
      <w:tr w:rsidR="00AD7D7E" w:rsidTr="00AD7D7E" w14:paraId="21101C08" w14:textId="77777777">
        <w:trPr>
          <w:trHeight w:val="1890" w:hRule="exact"/>
        </w:trPr>
        <w:tc>
          <w:tcPr>
            <w:tcW w:w="749" w:type="dxa"/>
            <w:tcBorders>
              <w:top w:val="single" w:color="000000" w:themeColor="text1" w:sz="7" w:space="0"/>
              <w:left w:val="nil"/>
              <w:bottom w:val="single" w:color="000000" w:themeColor="text1" w:sz="12" w:space="0"/>
              <w:right w:val="single" w:color="000000" w:themeColor="text1" w:sz="7" w:space="0"/>
            </w:tcBorders>
          </w:tcPr>
          <w:p w:rsidRPr="009C3FAC" w:rsidR="00AD7D7E" w:rsidP="005C502B" w:rsidRDefault="00AD7D7E" w14:paraId="53DBAC7D" w14:textId="77777777">
            <w:pPr>
              <w:pStyle w:val="TableParagraph"/>
              <w:rPr>
                <w:lang w:val="sv-SE"/>
              </w:rPr>
            </w:pPr>
          </w:p>
          <w:p w:rsidRPr="009C3FAC" w:rsidR="00AD7D7E" w:rsidP="005C502B" w:rsidRDefault="00AD7D7E" w14:paraId="55739EF0" w14:textId="77777777">
            <w:pPr>
              <w:pStyle w:val="TableParagraph"/>
              <w:rPr>
                <w:lang w:val="sv-SE"/>
              </w:rPr>
            </w:pPr>
            <w:r w:rsidRPr="339F79A9">
              <w:rPr>
                <w:lang w:val="sv-SE"/>
              </w:rPr>
              <w:t>43</w:t>
            </w:r>
          </w:p>
        </w:tc>
        <w:tc>
          <w:tcPr>
            <w:tcW w:w="2598" w:type="dxa"/>
            <w:tcBorders>
              <w:top w:val="single" w:color="000000" w:themeColor="text1" w:sz="7" w:space="0"/>
              <w:left w:val="single" w:color="000000" w:themeColor="text1" w:sz="7" w:space="0"/>
              <w:bottom w:val="single" w:color="000000" w:themeColor="text1" w:sz="12" w:space="0"/>
              <w:right w:val="nil"/>
            </w:tcBorders>
          </w:tcPr>
          <w:p w:rsidR="00AD7D7E" w:rsidP="005C502B" w:rsidRDefault="00AD7D7E" w14:paraId="702BFE5D" w14:textId="77777777">
            <w:pPr>
              <w:pStyle w:val="TableParagraph"/>
              <w:rPr>
                <w:lang w:val="sv-SE"/>
              </w:rPr>
            </w:pPr>
            <w:r w:rsidRPr="339F79A9">
              <w:rPr>
                <w:lang w:val="sv-SE"/>
              </w:rPr>
              <w:t xml:space="preserve">Litteratur till </w:t>
            </w:r>
            <w:proofErr w:type="spellStart"/>
            <w:r w:rsidRPr="339F79A9">
              <w:rPr>
                <w:lang w:val="sv-SE"/>
              </w:rPr>
              <w:t>sem</w:t>
            </w:r>
            <w:proofErr w:type="spellEnd"/>
            <w:r w:rsidRPr="339F79A9">
              <w:rPr>
                <w:lang w:val="sv-SE"/>
              </w:rPr>
              <w:t xml:space="preserve"> 17</w:t>
            </w:r>
          </w:p>
          <w:p w:rsidR="00AD7D7E" w:rsidP="005C502B" w:rsidRDefault="00AD7D7E" w14:paraId="6A1B5C7B" w14:textId="77777777">
            <w:pPr>
              <w:pStyle w:val="TableParagraph"/>
              <w:rPr>
                <w:lang w:val="sv-SE"/>
              </w:rPr>
            </w:pPr>
          </w:p>
          <w:p w:rsidRPr="009C3FAC" w:rsidR="00AD7D7E" w:rsidP="005C502B" w:rsidRDefault="00AD7D7E" w14:paraId="4D35CF86" w14:textId="77777777">
            <w:pPr>
              <w:pStyle w:val="TableParagraph"/>
              <w:rPr>
                <w:lang w:val="sv-SE"/>
              </w:rPr>
            </w:pPr>
          </w:p>
          <w:p w:rsidRPr="0056511F" w:rsidR="00AD7D7E" w:rsidP="005C502B" w:rsidRDefault="00AD7D7E" w14:paraId="13917A87" w14:textId="77777777">
            <w:pPr>
              <w:pStyle w:val="TableParagraph"/>
              <w:rPr>
                <w:lang w:val="sv-SE"/>
              </w:rPr>
            </w:pPr>
            <w:r w:rsidRPr="2B208835">
              <w:rPr>
                <w:lang w:val="sv-SE"/>
              </w:rPr>
              <w:t>Analys av matematik-undervisning/kurs-utvärdering</w:t>
            </w:r>
          </w:p>
        </w:tc>
        <w:tc>
          <w:tcPr>
            <w:tcW w:w="1244" w:type="dxa"/>
            <w:tcBorders>
              <w:top w:val="single" w:color="000000" w:themeColor="text1" w:sz="7" w:space="0"/>
              <w:left w:val="nil"/>
              <w:bottom w:val="single" w:color="000000" w:themeColor="text1" w:sz="12" w:space="0"/>
              <w:right w:val="nil"/>
            </w:tcBorders>
          </w:tcPr>
          <w:p w:rsidR="00AD7D7E" w:rsidP="005C502B" w:rsidRDefault="00AD7D7E" w14:paraId="52DD931A" w14:textId="77777777">
            <w:pPr>
              <w:pStyle w:val="TableParagraph"/>
            </w:pPr>
            <w:proofErr w:type="spellStart"/>
            <w:r>
              <w:t>mån</w:t>
            </w:r>
            <w:proofErr w:type="spellEnd"/>
          </w:p>
          <w:p w:rsidR="00AD7D7E" w:rsidP="005C502B" w:rsidRDefault="00AD7D7E" w14:paraId="0B09DA9F" w14:textId="77777777">
            <w:pPr>
              <w:pStyle w:val="TableParagraph"/>
            </w:pPr>
          </w:p>
          <w:p w:rsidR="00AD7D7E" w:rsidP="005C502B" w:rsidRDefault="00AD7D7E" w14:paraId="18CEC12B" w14:textId="77777777">
            <w:pPr>
              <w:pStyle w:val="TableParagraph"/>
            </w:pPr>
          </w:p>
          <w:p w:rsidRPr="00A024F8" w:rsidR="00AD7D7E" w:rsidP="005C502B" w:rsidRDefault="00AD7D7E" w14:paraId="28C4438A" w14:textId="77777777">
            <w:pPr>
              <w:pStyle w:val="TableParagraph"/>
            </w:pPr>
            <w:r>
              <w:t xml:space="preserve">tis </w:t>
            </w:r>
          </w:p>
        </w:tc>
        <w:tc>
          <w:tcPr>
            <w:tcW w:w="2264" w:type="dxa"/>
            <w:tcBorders>
              <w:top w:val="single" w:color="000000" w:themeColor="text1" w:sz="7" w:space="0"/>
              <w:left w:val="nil"/>
              <w:bottom w:val="single" w:color="000000" w:themeColor="text1" w:sz="12" w:space="0"/>
              <w:right w:val="nil"/>
            </w:tcBorders>
          </w:tcPr>
          <w:p w:rsidR="00AD7D7E" w:rsidP="005C502B" w:rsidRDefault="00AD7D7E" w14:paraId="1B89D76F" w14:textId="77777777">
            <w:pPr>
              <w:pStyle w:val="TableParagraph"/>
            </w:pPr>
            <w:proofErr w:type="spellStart"/>
            <w:r>
              <w:t>Arbetsgrupp</w:t>
            </w:r>
            <w:proofErr w:type="spellEnd"/>
            <w:r>
              <w:t xml:space="preserve"> </w:t>
            </w:r>
          </w:p>
          <w:p w:rsidR="00AD7D7E" w:rsidP="005C502B" w:rsidRDefault="00AD7D7E" w14:paraId="0ADD416C" w14:textId="77777777">
            <w:pPr>
              <w:pStyle w:val="TableParagraph"/>
            </w:pPr>
          </w:p>
          <w:p w:rsidR="00AD7D7E" w:rsidP="005C502B" w:rsidRDefault="00AD7D7E" w14:paraId="78C0D4CB" w14:textId="77777777">
            <w:pPr>
              <w:pStyle w:val="TableParagraph"/>
            </w:pPr>
          </w:p>
          <w:p w:rsidR="00AD7D7E" w:rsidP="005C502B" w:rsidRDefault="00AD7D7E" w14:paraId="4FF45BC6" w14:textId="77777777">
            <w:pPr>
              <w:pStyle w:val="TableParagraph"/>
            </w:pPr>
            <w:proofErr w:type="spellStart"/>
            <w:r>
              <w:t>Seminarium</w:t>
            </w:r>
            <w:proofErr w:type="spellEnd"/>
            <w:r>
              <w:t xml:space="preserve"> 17</w:t>
            </w:r>
          </w:p>
          <w:p w:rsidRPr="00A024F8" w:rsidR="00AD7D7E" w:rsidP="005C502B" w:rsidRDefault="00AD7D7E" w14:paraId="100C5B58" w14:textId="77777777">
            <w:pPr>
              <w:pStyle w:val="TableParagraph"/>
            </w:pPr>
            <w:r w:rsidRPr="00A024F8">
              <w:t xml:space="preserve"> </w:t>
            </w:r>
          </w:p>
          <w:p w:rsidRPr="00A024F8" w:rsidR="00AD7D7E" w:rsidP="005C502B" w:rsidRDefault="00AD7D7E" w14:paraId="55482F3C" w14:textId="77777777">
            <w:pPr>
              <w:pStyle w:val="TableParagraph"/>
            </w:pPr>
          </w:p>
        </w:tc>
        <w:tc>
          <w:tcPr>
            <w:tcW w:w="1417" w:type="dxa"/>
            <w:gridSpan w:val="2"/>
            <w:tcBorders>
              <w:top w:val="single" w:color="000000" w:themeColor="text1" w:sz="7" w:space="0"/>
              <w:left w:val="nil"/>
              <w:bottom w:val="single" w:color="000000" w:themeColor="text1" w:sz="12" w:space="0"/>
              <w:right w:val="nil"/>
            </w:tcBorders>
          </w:tcPr>
          <w:p w:rsidR="00AD7D7E" w:rsidP="005C502B" w:rsidRDefault="00AD7D7E" w14:paraId="54C500A5" w14:textId="77777777">
            <w:pPr>
              <w:pStyle w:val="TableParagraph"/>
            </w:pPr>
            <w:r>
              <w:t>AL</w:t>
            </w:r>
          </w:p>
          <w:p w:rsidR="00AD7D7E" w:rsidP="005C502B" w:rsidRDefault="00AD7D7E" w14:paraId="075937F9" w14:textId="77777777">
            <w:pPr>
              <w:pStyle w:val="TableParagraph"/>
            </w:pPr>
          </w:p>
          <w:p w:rsidRPr="00A024F8" w:rsidR="00AD7D7E" w:rsidP="005C502B" w:rsidRDefault="00AD7D7E" w14:paraId="30FAE3EA" w14:textId="77777777">
            <w:pPr>
              <w:pStyle w:val="TableParagraph"/>
            </w:pPr>
          </w:p>
          <w:p w:rsidRPr="00A024F8" w:rsidR="00AD7D7E" w:rsidP="005C502B" w:rsidRDefault="00AD7D7E" w14:paraId="3E14A574" w14:textId="77777777">
            <w:pPr>
              <w:pStyle w:val="TableParagraph"/>
            </w:pPr>
            <w:r>
              <w:t>AL</w:t>
            </w:r>
          </w:p>
        </w:tc>
      </w:tr>
    </w:tbl>
    <w:p w:rsidR="00AD7D7E" w:rsidP="00AD7D7E" w:rsidRDefault="00AD7D7E" w14:paraId="31282F13" w14:textId="77777777">
      <w:pPr>
        <w:rPr>
          <w:u w:val="single"/>
        </w:rPr>
      </w:pPr>
    </w:p>
    <w:p w:rsidRPr="00A024F8" w:rsidR="00AD7D7E" w:rsidP="00AD7D7E" w:rsidRDefault="00AD7D7E" w14:paraId="6B46104B" w14:textId="77777777">
      <w:pPr>
        <w:rPr>
          <w:u w:val="single"/>
        </w:rPr>
      </w:pPr>
      <w:r w:rsidRPr="2B208835">
        <w:rPr>
          <w:u w:val="single"/>
        </w:rPr>
        <w:t>Seminarium 17</w:t>
      </w:r>
    </w:p>
    <w:p w:rsidR="00AD7D7E" w:rsidP="00AD7D7E" w:rsidRDefault="1D554AEC" w14:paraId="71B4E439" w14:textId="77777777">
      <w:r>
        <w:t>Stein &amp; Smith (2014) Kap 5-6, 8</w:t>
      </w:r>
    </w:p>
    <w:p w:rsidR="1D554AEC" w:rsidP="1D554AEC" w:rsidRDefault="1D554AEC" w14:paraId="317BE8DA" w14:textId="3687F6CA">
      <w:r w:rsidRPr="1D554AEC">
        <w:rPr>
          <w:u w:val="single"/>
        </w:rPr>
        <w:t>Uppgifter i arbetsgrupp/eget arbete under vecka 43</w:t>
      </w:r>
    </w:p>
    <w:p w:rsidR="1D554AEC" w:rsidRDefault="1D554AEC" w14:paraId="3056C6A2" w14:textId="7780243D">
      <w:r>
        <w:t xml:space="preserve">Förbered </w:t>
      </w:r>
      <w:proofErr w:type="spellStart"/>
      <w:r>
        <w:t>STN</w:t>
      </w:r>
      <w:proofErr w:type="spellEnd"/>
      <w:r>
        <w:t xml:space="preserve"> 1 lämna in </w:t>
      </w:r>
      <w:proofErr w:type="spellStart"/>
      <w:r>
        <w:t>SRE</w:t>
      </w:r>
      <w:proofErr w:type="spellEnd"/>
      <w:r>
        <w:t xml:space="preserve"> 2 </w:t>
      </w:r>
    </w:p>
    <w:p w:rsidR="1D554AEC" w:rsidP="1123B5D9" w:rsidRDefault="1123B5D9" w14:paraId="35BD297A" w14:textId="43D95FA1">
      <w:pPr>
        <w:rPr>
          <w:b/>
          <w:bCs/>
        </w:rPr>
      </w:pPr>
      <w:r>
        <w:t xml:space="preserve">Uppgifter i arbetsgruppen inför seminarium 17. </w:t>
      </w:r>
    </w:p>
    <w:p w:rsidR="1D554AEC" w:rsidP="1123B5D9" w:rsidRDefault="1123B5D9" w14:paraId="282B1C95" w14:textId="2FFEA5DB">
      <w:pPr>
        <w:pStyle w:val="Liststycke"/>
        <w:numPr>
          <w:ilvl w:val="0"/>
          <w:numId w:val="2"/>
        </w:numPr>
        <w:rPr>
          <w:sz w:val="24"/>
          <w:szCs w:val="24"/>
        </w:rPr>
      </w:pPr>
      <w:r>
        <w:t>Reflektion av matematikundervisning. Sammanfatta kommentarerna från lektionsplaneringsövningarna i gruppen i ett gemensamt dokument och utöver detta analysera filmen från MRE1 med utgångspunkten vad skulle ni gjort annorlunda nu med kunskaperna efter kursen? Ge tre förslag på förbättringar. Var beredd att diskutera reflektionerna på seminarium 17.</w:t>
      </w:r>
    </w:p>
    <w:p w:rsidR="1D554AEC" w:rsidP="1123B5D9" w:rsidRDefault="1123B5D9" w14:paraId="2DF37A30" w14:textId="3BA07575">
      <w:pPr>
        <w:pStyle w:val="Liststycke"/>
        <w:numPr>
          <w:ilvl w:val="0"/>
          <w:numId w:val="2"/>
        </w:numPr>
        <w:rPr>
          <w:sz w:val="24"/>
          <w:szCs w:val="24"/>
        </w:rPr>
      </w:pPr>
      <w:r>
        <w:t>ladda upp underlaget på samarbetsytan senast 21/10 kl1700.</w:t>
      </w:r>
    </w:p>
    <w:p w:rsidR="1D554AEC" w:rsidP="1D554AEC" w:rsidRDefault="1D554AEC" w14:paraId="6A7CA401" w14:textId="77A9F8D5">
      <w:pPr>
        <w:pStyle w:val="Liststycke"/>
        <w:numPr>
          <w:ilvl w:val="0"/>
          <w:numId w:val="1"/>
        </w:numPr>
        <w:rPr>
          <w:sz w:val="24"/>
          <w:szCs w:val="24"/>
        </w:rPr>
      </w:pPr>
      <w:r>
        <w:t>Arbeta med ”Tänkt aktivitet” 5.1 och 6.1 från Stein &amp; Smith (2014). Presentera era kategoriseringar och respektive lösningar på seminarium 17.</w:t>
      </w:r>
    </w:p>
    <w:p w:rsidR="00377054" w:rsidP="007B3A9A" w:rsidRDefault="00377054" w14:paraId="77AF947F" w14:textId="77777777"/>
    <w:p w:rsidR="001952E8" w:rsidP="0077062C" w:rsidRDefault="001952E8" w14:paraId="38ECD459" w14:textId="77777777">
      <w:pPr>
        <w:pStyle w:val="Rubrik2"/>
        <w:rPr>
          <w:rFonts w:ascii="Calibri Light" w:hAnsi="Calibri Light"/>
          <w:color w:val="000000" w:themeColor="text1"/>
          <w:sz w:val="36"/>
          <w:szCs w:val="36"/>
        </w:rPr>
      </w:pPr>
      <w:r>
        <w:rPr>
          <w:rFonts w:ascii="Calibri Light" w:hAnsi="Calibri Light"/>
          <w:color w:val="000000" w:themeColor="text1"/>
          <w:sz w:val="36"/>
          <w:szCs w:val="36"/>
        </w:rPr>
        <w:br w:type="page"/>
      </w:r>
    </w:p>
    <w:p w:rsidRPr="003F3051" w:rsidR="0077062C" w:rsidP="0077062C" w:rsidRDefault="00AD7D7E" w14:paraId="295BA6B3" w14:textId="77777777">
      <w:pPr>
        <w:pStyle w:val="Rubrik2"/>
        <w:rPr>
          <w:rFonts w:ascii="Calibri Light" w:hAnsi="Calibri Light"/>
          <w:color w:val="000000" w:themeColor="text1"/>
          <w:sz w:val="36"/>
          <w:szCs w:val="36"/>
        </w:rPr>
      </w:pPr>
      <w:r w:rsidRPr="2B208835">
        <w:rPr>
          <w:rFonts w:ascii="Calibri Light" w:hAnsi="Calibri Light"/>
          <w:color w:val="000000" w:themeColor="text1"/>
          <w:sz w:val="36"/>
          <w:szCs w:val="36"/>
        </w:rPr>
        <w:lastRenderedPageBreak/>
        <w:t>Examinationsformer</w:t>
      </w:r>
      <w:r w:rsidRPr="003F3051">
        <w:rPr>
          <w:rFonts w:ascii="Calibri Light" w:hAnsi="Calibri Light"/>
          <w:color w:val="000000" w:themeColor="text1"/>
          <w:sz w:val="36"/>
          <w:szCs w:val="36"/>
        </w:rPr>
        <w:t xml:space="preserve"> </w:t>
      </w:r>
      <w:r w:rsidRPr="003F3051" w:rsidR="0077062C">
        <w:rPr>
          <w:rFonts w:ascii="Calibri Light" w:hAnsi="Calibri Light"/>
          <w:color w:val="000000" w:themeColor="text1"/>
          <w:sz w:val="36"/>
          <w:szCs w:val="36"/>
        </w:rPr>
        <w:t xml:space="preserve">&amp; bedömningskriterier </w:t>
      </w:r>
    </w:p>
    <w:p w:rsidRPr="001952E8" w:rsidR="00A87DFE" w:rsidP="00A87DFE" w:rsidRDefault="00A87DFE" w14:paraId="15619F9B" w14:textId="77777777">
      <w:pPr>
        <w:rPr>
          <w:rFonts w:ascii="MillerText Roman" w:hAnsi="MillerText Roman" w:eastAsia="MillerText Roman" w:cs="MillerText Roman"/>
          <w:sz w:val="28"/>
          <w:szCs w:val="28"/>
        </w:rPr>
      </w:pPr>
      <w:r w:rsidRPr="339F79A9">
        <w:rPr>
          <w:rFonts w:ascii="MillerText Roman" w:hAnsi="MillerText Roman" w:eastAsia="MillerText Roman" w:cs="MillerText Roman"/>
        </w:rPr>
        <w:t xml:space="preserve">STN1 Skriftlig tentamen: Matematikdidaktik 6,5 </w:t>
      </w:r>
      <w:proofErr w:type="spellStart"/>
      <w:r w:rsidRPr="339F79A9">
        <w:rPr>
          <w:rFonts w:ascii="MillerText Roman" w:hAnsi="MillerText Roman" w:eastAsia="MillerText Roman" w:cs="MillerText Roman"/>
        </w:rPr>
        <w:t>hp</w:t>
      </w:r>
      <w:proofErr w:type="spellEnd"/>
      <w:r w:rsidRPr="339F79A9">
        <w:rPr>
          <w:rFonts w:ascii="MillerText Roman" w:hAnsi="MillerText Roman" w:eastAsia="MillerText Roman" w:cs="MillerText Roman"/>
        </w:rPr>
        <w:t xml:space="preserve"> VG, G, U</w:t>
      </w:r>
      <w:r>
        <w:br/>
      </w:r>
      <w:r w:rsidRPr="339F79A9">
        <w:rPr>
          <w:rFonts w:ascii="MillerText Roman" w:hAnsi="MillerText Roman" w:eastAsia="MillerText Roman" w:cs="MillerText Roman"/>
        </w:rPr>
        <w:t>SRE1 Skriftlig redovisning Granskning av forskning 2,5 h VG, G, U</w:t>
      </w:r>
      <w:r>
        <w:br/>
      </w:r>
      <w:r w:rsidRPr="339F79A9">
        <w:rPr>
          <w:rFonts w:ascii="MillerText Roman" w:hAnsi="MillerText Roman" w:eastAsia="MillerText Roman" w:cs="MillerText Roman"/>
        </w:rPr>
        <w:t>SRE2 Skriftlig redovisning Kunskapsbedömning 2 h VG, G, U </w:t>
      </w:r>
      <w:r>
        <w:br/>
      </w:r>
      <w:r w:rsidRPr="339F79A9">
        <w:rPr>
          <w:rFonts w:ascii="MillerText Roman" w:hAnsi="MillerText Roman" w:eastAsia="MillerText Roman" w:cs="MillerText Roman"/>
        </w:rPr>
        <w:t>MRE1 Muntlig redovisning Planering av undervisning 2 h G, U </w:t>
      </w:r>
      <w:r>
        <w:br/>
      </w:r>
      <w:r w:rsidRPr="339F79A9">
        <w:rPr>
          <w:rFonts w:ascii="MillerText Roman" w:hAnsi="MillerText Roman" w:eastAsia="MillerText Roman" w:cs="MillerText Roman"/>
        </w:rPr>
        <w:t>MRE2 Muntlig redovisning Praktik på vetenskaplig grund 1 h G, U </w:t>
      </w:r>
      <w:r>
        <w:br/>
      </w:r>
      <w:r w:rsidRPr="339F79A9">
        <w:rPr>
          <w:rFonts w:ascii="MillerText Roman" w:hAnsi="MillerText Roman" w:eastAsia="MillerText Roman" w:cs="MillerText Roman"/>
        </w:rPr>
        <w:t>MRE3 Muntlig redovisning Uppföljning av kartläggning 1 h VG, G, U</w:t>
      </w:r>
      <w:r>
        <w:br/>
      </w:r>
      <w:r w:rsidRPr="339F79A9">
        <w:rPr>
          <w:rFonts w:ascii="MillerText Roman" w:hAnsi="MillerText Roman" w:eastAsia="MillerText Roman" w:cs="MillerText Roman"/>
        </w:rPr>
        <w:t>OBL1 Genomförande och redovisning av kursuppgifter: D</w:t>
      </w:r>
      <w:r>
        <w:br/>
      </w:r>
    </w:p>
    <w:tbl>
      <w:tblPr>
        <w:tblW w:w="0" w:type="auto"/>
        <w:tblLook w:val="04A0" w:firstRow="1" w:lastRow="0" w:firstColumn="1" w:lastColumn="0" w:noHBand="0" w:noVBand="1"/>
      </w:tblPr>
      <w:tblGrid>
        <w:gridCol w:w="2126"/>
        <w:gridCol w:w="1790"/>
        <w:gridCol w:w="1935"/>
        <w:gridCol w:w="1935"/>
      </w:tblGrid>
      <w:tr w:rsidR="00A87DFE" w:rsidTr="4F94523D" w14:paraId="391318AC" w14:textId="77777777">
        <w:trPr>
          <w:trHeight w:val="438"/>
        </w:trPr>
        <w:tc>
          <w:tcPr>
            <w:tcW w:w="2254" w:type="dxa"/>
            <w:tcBorders>
              <w:top w:val="single" w:color="auto" w:sz="4" w:space="0"/>
              <w:left w:val="single" w:color="auto" w:sz="4" w:space="0"/>
            </w:tcBorders>
            <w:tcMar/>
          </w:tcPr>
          <w:p w:rsidRPr="00A92336" w:rsidR="00A87DFE" w:rsidP="005C502B" w:rsidRDefault="00A87DFE" w14:paraId="16C8595D" w14:textId="77777777">
            <w:pPr>
              <w:rPr>
                <w:u w:val="single"/>
              </w:rPr>
            </w:pPr>
            <w:proofErr w:type="spellStart"/>
            <w:r w:rsidRPr="339F79A9">
              <w:rPr>
                <w:u w:val="single"/>
              </w:rPr>
              <w:t>Provkod</w:t>
            </w:r>
            <w:proofErr w:type="spellEnd"/>
            <w:r w:rsidRPr="339F79A9">
              <w:rPr>
                <w:u w:val="single"/>
              </w:rPr>
              <w:t>/Uppgift</w:t>
            </w:r>
          </w:p>
        </w:tc>
        <w:tc>
          <w:tcPr>
            <w:tcW w:w="2254" w:type="dxa"/>
            <w:tcBorders>
              <w:top w:val="single" w:color="auto" w:sz="4" w:space="0"/>
            </w:tcBorders>
            <w:tcMar/>
          </w:tcPr>
          <w:p w:rsidRPr="00A92336" w:rsidR="00A87DFE" w:rsidP="005C502B" w:rsidRDefault="00A87DFE" w14:paraId="4DAFDA99" w14:textId="77777777">
            <w:pPr>
              <w:rPr>
                <w:u w:val="single"/>
              </w:rPr>
            </w:pPr>
            <w:r w:rsidRPr="2B208835">
              <w:rPr>
                <w:u w:val="single"/>
              </w:rPr>
              <w:t>Ordinarie</w:t>
            </w:r>
          </w:p>
        </w:tc>
        <w:tc>
          <w:tcPr>
            <w:tcW w:w="2254" w:type="dxa"/>
            <w:tcBorders>
              <w:top w:val="single" w:color="auto" w:sz="4" w:space="0"/>
            </w:tcBorders>
            <w:tcMar/>
          </w:tcPr>
          <w:p w:rsidRPr="00A92336" w:rsidR="00A87DFE" w:rsidP="005C502B" w:rsidRDefault="00A87DFE" w14:paraId="6749845A" w14:textId="77777777">
            <w:pPr>
              <w:rPr>
                <w:u w:val="single"/>
              </w:rPr>
            </w:pPr>
            <w:r w:rsidRPr="2B208835">
              <w:rPr>
                <w:u w:val="single"/>
              </w:rPr>
              <w:t>Tillfälle 2</w:t>
            </w:r>
          </w:p>
        </w:tc>
        <w:tc>
          <w:tcPr>
            <w:tcW w:w="2254" w:type="dxa"/>
            <w:tcBorders>
              <w:top w:val="single" w:color="auto" w:sz="4" w:space="0"/>
              <w:right w:val="single" w:color="auto" w:sz="4" w:space="0"/>
            </w:tcBorders>
            <w:tcMar/>
          </w:tcPr>
          <w:p w:rsidRPr="00A92336" w:rsidR="00A87DFE" w:rsidP="005C502B" w:rsidRDefault="00A87DFE" w14:paraId="73D22065" w14:textId="77777777">
            <w:pPr>
              <w:rPr>
                <w:u w:val="single"/>
              </w:rPr>
            </w:pPr>
            <w:r w:rsidRPr="2B208835">
              <w:rPr>
                <w:u w:val="single"/>
              </w:rPr>
              <w:t>Tillfälle 3</w:t>
            </w:r>
          </w:p>
        </w:tc>
      </w:tr>
      <w:tr w:rsidR="00A87DFE" w:rsidTr="4F94523D" w14:paraId="471C2799" w14:textId="77777777">
        <w:tc>
          <w:tcPr>
            <w:tcW w:w="2254" w:type="dxa"/>
            <w:tcBorders>
              <w:left w:val="single" w:color="auto" w:sz="4" w:space="0"/>
            </w:tcBorders>
            <w:tcMar/>
          </w:tcPr>
          <w:p w:rsidR="00A87DFE" w:rsidP="005C502B" w:rsidRDefault="00A87DFE" w14:paraId="29FE5D81" w14:textId="77777777">
            <w:proofErr w:type="spellStart"/>
            <w:r>
              <w:t>Ku</w:t>
            </w:r>
            <w:proofErr w:type="spellEnd"/>
            <w:r>
              <w:t xml:space="preserve"> 1</w:t>
            </w:r>
          </w:p>
        </w:tc>
        <w:tc>
          <w:tcPr>
            <w:tcW w:w="2254" w:type="dxa"/>
            <w:tcMar/>
          </w:tcPr>
          <w:p w:rsidR="00A87DFE" w:rsidP="005C502B" w:rsidRDefault="00A87DFE" w14:paraId="46FA55E3" w14:textId="77777777">
            <w:r>
              <w:t>2</w:t>
            </w:r>
            <w:r w:rsidR="00095DA4">
              <w:t>3</w:t>
            </w:r>
            <w:r>
              <w:t>/5</w:t>
            </w:r>
          </w:p>
        </w:tc>
        <w:tc>
          <w:tcPr>
            <w:tcW w:w="2254" w:type="dxa"/>
            <w:tcMar/>
          </w:tcPr>
          <w:p w:rsidR="00A87DFE" w:rsidP="005C502B" w:rsidRDefault="00A87DFE" w14:paraId="5169E55D" w14:textId="77777777">
            <w:r>
              <w:t>Återkommer med info</w:t>
            </w:r>
          </w:p>
        </w:tc>
        <w:tc>
          <w:tcPr>
            <w:tcW w:w="2254" w:type="dxa"/>
            <w:tcBorders>
              <w:right w:val="single" w:color="auto" w:sz="4" w:space="0"/>
            </w:tcBorders>
            <w:tcMar/>
          </w:tcPr>
          <w:p w:rsidR="00A87DFE" w:rsidP="005C502B" w:rsidRDefault="00A87DFE" w14:paraId="45AD9CC9" w14:textId="77777777">
            <w:r>
              <w:t>Återkommer med info</w:t>
            </w:r>
          </w:p>
        </w:tc>
      </w:tr>
      <w:tr w:rsidR="00A87DFE" w:rsidTr="4F94523D" w14:paraId="63389B9D" w14:textId="77777777">
        <w:tc>
          <w:tcPr>
            <w:tcW w:w="2254" w:type="dxa"/>
            <w:tcBorders>
              <w:left w:val="single" w:color="auto" w:sz="4" w:space="0"/>
            </w:tcBorders>
            <w:tcMar/>
          </w:tcPr>
          <w:p w:rsidR="00A87DFE" w:rsidP="005C502B" w:rsidRDefault="00A87DFE" w14:paraId="57788296" w14:textId="77777777">
            <w:proofErr w:type="spellStart"/>
            <w:r>
              <w:t>STN</w:t>
            </w:r>
            <w:proofErr w:type="spellEnd"/>
            <w:r>
              <w:t xml:space="preserve"> 1</w:t>
            </w:r>
          </w:p>
        </w:tc>
        <w:tc>
          <w:tcPr>
            <w:tcW w:w="2254" w:type="dxa"/>
            <w:tcMar/>
          </w:tcPr>
          <w:p w:rsidR="00A87DFE" w:rsidP="005C502B" w:rsidRDefault="00A87DFE" w14:paraId="1DA3C65E" w14:textId="77777777">
            <w:r>
              <w:t xml:space="preserve">24/10 </w:t>
            </w:r>
            <w:proofErr w:type="spellStart"/>
            <w:r>
              <w:t>kl</w:t>
            </w:r>
            <w:proofErr w:type="spellEnd"/>
            <w:r>
              <w:t xml:space="preserve"> 8-12</w:t>
            </w:r>
          </w:p>
        </w:tc>
        <w:tc>
          <w:tcPr>
            <w:tcW w:w="2254" w:type="dxa"/>
            <w:tcMar/>
          </w:tcPr>
          <w:p w:rsidR="00A87DFE" w:rsidP="005C502B" w:rsidRDefault="00A87DFE" w14:paraId="5308968B" w14:textId="77777777">
            <w:r>
              <w:t xml:space="preserve">29/11 </w:t>
            </w:r>
            <w:proofErr w:type="spellStart"/>
            <w:r>
              <w:t>kl</w:t>
            </w:r>
            <w:proofErr w:type="spellEnd"/>
            <w:r>
              <w:t xml:space="preserve"> 14-18</w:t>
            </w:r>
          </w:p>
        </w:tc>
        <w:tc>
          <w:tcPr>
            <w:tcW w:w="2254" w:type="dxa"/>
            <w:tcBorders>
              <w:right w:val="single" w:color="auto" w:sz="4" w:space="0"/>
            </w:tcBorders>
            <w:tcMar/>
          </w:tcPr>
          <w:p w:rsidR="00A87DFE" w:rsidP="005C502B" w:rsidRDefault="00A87DFE" w14:paraId="0B64099C" w14:textId="77777777">
            <w:r>
              <w:t>Återkommer med datum</w:t>
            </w:r>
          </w:p>
        </w:tc>
      </w:tr>
      <w:tr w:rsidR="00A87DFE" w:rsidTr="4F94523D" w14:paraId="4BBCF33E" w14:textId="77777777">
        <w:tc>
          <w:tcPr>
            <w:tcW w:w="2254" w:type="dxa"/>
            <w:tcBorders>
              <w:left w:val="single" w:color="auto" w:sz="4" w:space="0"/>
            </w:tcBorders>
            <w:tcMar/>
          </w:tcPr>
          <w:p w:rsidR="00A87DFE" w:rsidP="005C502B" w:rsidRDefault="00A87DFE" w14:paraId="31CE1898" w14:textId="77777777">
            <w:proofErr w:type="spellStart"/>
            <w:r>
              <w:t>SRE</w:t>
            </w:r>
            <w:proofErr w:type="spellEnd"/>
            <w:r>
              <w:t xml:space="preserve"> 1</w:t>
            </w:r>
          </w:p>
        </w:tc>
        <w:tc>
          <w:tcPr>
            <w:tcW w:w="2254" w:type="dxa"/>
            <w:tcMar/>
          </w:tcPr>
          <w:p w:rsidR="00A87DFE" w:rsidP="005C502B" w:rsidRDefault="00A87DFE" w14:paraId="2D604735" w14:textId="77777777">
            <w:r>
              <w:t xml:space="preserve">7/6 </w:t>
            </w:r>
            <w:proofErr w:type="spellStart"/>
            <w:r>
              <w:t>kl</w:t>
            </w:r>
            <w:proofErr w:type="spellEnd"/>
            <w:r>
              <w:t xml:space="preserve"> 17</w:t>
            </w:r>
          </w:p>
        </w:tc>
        <w:tc>
          <w:tcPr>
            <w:tcW w:w="2254" w:type="dxa"/>
            <w:tcMar/>
          </w:tcPr>
          <w:p w:rsidR="00A87DFE" w:rsidP="005C502B" w:rsidRDefault="00A87DFE" w14:paraId="0972A0F5" w14:textId="77777777">
            <w:r>
              <w:t xml:space="preserve">15/8 </w:t>
            </w:r>
            <w:proofErr w:type="spellStart"/>
            <w:r>
              <w:t>kl</w:t>
            </w:r>
            <w:proofErr w:type="spellEnd"/>
            <w:r>
              <w:t xml:space="preserve"> 17</w:t>
            </w:r>
          </w:p>
        </w:tc>
        <w:tc>
          <w:tcPr>
            <w:tcW w:w="2254" w:type="dxa"/>
            <w:tcBorders>
              <w:right w:val="single" w:color="auto" w:sz="4" w:space="0"/>
            </w:tcBorders>
            <w:tcMar/>
          </w:tcPr>
          <w:p w:rsidR="00A87DFE" w:rsidP="005C502B" w:rsidRDefault="00A87DFE" w14:paraId="5BE8FCB1" w14:textId="77777777">
            <w:r>
              <w:t>2</w:t>
            </w:r>
            <w:r w:rsidR="00FE1498">
              <w:t>0</w:t>
            </w:r>
            <w:r>
              <w:t xml:space="preserve">/11 </w:t>
            </w:r>
            <w:proofErr w:type="spellStart"/>
            <w:r>
              <w:t>kl</w:t>
            </w:r>
            <w:proofErr w:type="spellEnd"/>
            <w:r>
              <w:t xml:space="preserve"> 17</w:t>
            </w:r>
          </w:p>
        </w:tc>
      </w:tr>
      <w:tr w:rsidR="00A87DFE" w:rsidTr="4F94523D" w14:paraId="48B9C548" w14:textId="77777777">
        <w:tc>
          <w:tcPr>
            <w:tcW w:w="2254" w:type="dxa"/>
            <w:tcBorders>
              <w:left w:val="single" w:color="auto" w:sz="4" w:space="0"/>
            </w:tcBorders>
            <w:tcMar/>
          </w:tcPr>
          <w:p w:rsidR="00A87DFE" w:rsidP="005C502B" w:rsidRDefault="00A87DFE" w14:paraId="3FE97BFB" w14:textId="77777777">
            <w:proofErr w:type="spellStart"/>
            <w:r>
              <w:t>Ku</w:t>
            </w:r>
            <w:proofErr w:type="spellEnd"/>
            <w:r>
              <w:t xml:space="preserve"> 2</w:t>
            </w:r>
          </w:p>
        </w:tc>
        <w:tc>
          <w:tcPr>
            <w:tcW w:w="2254" w:type="dxa"/>
            <w:tcMar/>
          </w:tcPr>
          <w:p w:rsidR="00A87DFE" w:rsidP="005C502B" w:rsidRDefault="00A87DFE" w14:paraId="6B7CAF65" w14:textId="77777777">
            <w:r>
              <w:t>9/10</w:t>
            </w:r>
          </w:p>
        </w:tc>
        <w:tc>
          <w:tcPr>
            <w:tcW w:w="2254" w:type="dxa"/>
            <w:tcMar/>
          </w:tcPr>
          <w:p w:rsidR="00A87DFE" w:rsidP="005C502B" w:rsidRDefault="00A87DFE" w14:paraId="6EC59BF1" w14:textId="77777777"/>
        </w:tc>
        <w:tc>
          <w:tcPr>
            <w:tcW w:w="2254" w:type="dxa"/>
            <w:tcBorders>
              <w:right w:val="single" w:color="auto" w:sz="4" w:space="0"/>
            </w:tcBorders>
            <w:tcMar/>
          </w:tcPr>
          <w:p w:rsidR="00A87DFE" w:rsidP="005C502B" w:rsidRDefault="00A87DFE" w14:paraId="66962885" w14:textId="77777777"/>
        </w:tc>
      </w:tr>
      <w:tr w:rsidR="00A87DFE" w:rsidTr="4F94523D" w14:paraId="623E3DA1" w14:textId="77777777">
        <w:tc>
          <w:tcPr>
            <w:tcW w:w="2254" w:type="dxa"/>
            <w:tcBorders>
              <w:left w:val="single" w:color="auto" w:sz="4" w:space="0"/>
            </w:tcBorders>
            <w:tcMar/>
          </w:tcPr>
          <w:p w:rsidR="00A87DFE" w:rsidP="005C502B" w:rsidRDefault="00A87DFE" w14:paraId="4D735806" w14:textId="77777777">
            <w:proofErr w:type="spellStart"/>
            <w:r>
              <w:t>SRE</w:t>
            </w:r>
            <w:proofErr w:type="spellEnd"/>
            <w:r>
              <w:t xml:space="preserve"> 2</w:t>
            </w:r>
          </w:p>
        </w:tc>
        <w:tc>
          <w:tcPr>
            <w:tcW w:w="2254" w:type="dxa"/>
            <w:tcMar/>
          </w:tcPr>
          <w:p w:rsidRPr="003D6982" w:rsidR="00A87DFE" w:rsidP="005C502B" w:rsidRDefault="00A87DFE" w14:paraId="733CBC05" w14:textId="77777777">
            <w:pPr>
              <w:rPr>
                <w:highlight w:val="yellow"/>
              </w:rPr>
            </w:pPr>
            <w:r w:rsidRPr="00FE1498">
              <w:t xml:space="preserve">21/10 </w:t>
            </w:r>
            <w:proofErr w:type="spellStart"/>
            <w:r w:rsidRPr="00FE1498">
              <w:t>kl</w:t>
            </w:r>
            <w:proofErr w:type="spellEnd"/>
            <w:r w:rsidRPr="00FE1498">
              <w:t xml:space="preserve"> 17</w:t>
            </w:r>
          </w:p>
        </w:tc>
        <w:tc>
          <w:tcPr>
            <w:tcW w:w="2254" w:type="dxa"/>
            <w:tcMar/>
          </w:tcPr>
          <w:p w:rsidR="00A87DFE" w:rsidP="005C502B" w:rsidRDefault="00A87DFE" w14:paraId="625AB2E1" w14:textId="77777777">
            <w:r>
              <w:t>2</w:t>
            </w:r>
            <w:r w:rsidR="00FE1498">
              <w:t>7</w:t>
            </w:r>
            <w:r>
              <w:t xml:space="preserve">/11 </w:t>
            </w:r>
            <w:proofErr w:type="spellStart"/>
            <w:r>
              <w:t>kl</w:t>
            </w:r>
            <w:proofErr w:type="spellEnd"/>
            <w:r>
              <w:t xml:space="preserve"> 17</w:t>
            </w:r>
          </w:p>
        </w:tc>
        <w:tc>
          <w:tcPr>
            <w:tcW w:w="2254" w:type="dxa"/>
            <w:tcBorders>
              <w:right w:val="single" w:color="auto" w:sz="4" w:space="0"/>
            </w:tcBorders>
            <w:tcMar/>
          </w:tcPr>
          <w:p w:rsidR="00A87DFE" w:rsidP="005C502B" w:rsidRDefault="00A87DFE" w14:paraId="1EAC603C" w14:textId="77777777">
            <w:r>
              <w:t xml:space="preserve">19/12 </w:t>
            </w:r>
            <w:proofErr w:type="spellStart"/>
            <w:r>
              <w:t>kl</w:t>
            </w:r>
            <w:proofErr w:type="spellEnd"/>
            <w:r>
              <w:t xml:space="preserve"> 17</w:t>
            </w:r>
          </w:p>
        </w:tc>
      </w:tr>
      <w:tr w:rsidR="00A87DFE" w:rsidTr="4F94523D" w14:paraId="018CEB0B" w14:textId="77777777">
        <w:tc>
          <w:tcPr>
            <w:tcW w:w="2254" w:type="dxa"/>
            <w:tcBorders>
              <w:left w:val="single" w:color="auto" w:sz="4" w:space="0"/>
            </w:tcBorders>
            <w:tcMar/>
          </w:tcPr>
          <w:p w:rsidR="00A87DFE" w:rsidP="005C502B" w:rsidRDefault="00A87DFE" w14:paraId="2CB98098" w14:textId="77777777">
            <w:proofErr w:type="spellStart"/>
            <w:r>
              <w:t>MRE</w:t>
            </w:r>
            <w:proofErr w:type="spellEnd"/>
            <w:r>
              <w:t xml:space="preserve"> 1</w:t>
            </w:r>
          </w:p>
        </w:tc>
        <w:tc>
          <w:tcPr>
            <w:tcW w:w="2254" w:type="dxa"/>
            <w:tcMar/>
          </w:tcPr>
          <w:p w:rsidRPr="003D6982" w:rsidR="00A87DFE" w:rsidP="005C502B" w:rsidRDefault="00FE1498" w14:paraId="79A0C5A4" w14:textId="77777777">
            <w:r>
              <w:t>4</w:t>
            </w:r>
            <w:r w:rsidR="00A87DFE">
              <w:t xml:space="preserve">/6 se </w:t>
            </w:r>
            <w:proofErr w:type="spellStart"/>
            <w:r w:rsidR="00A87DFE">
              <w:t>LISAM</w:t>
            </w:r>
            <w:proofErr w:type="spellEnd"/>
            <w:r w:rsidR="00A87DFE">
              <w:t xml:space="preserve"> för tid och plats</w:t>
            </w:r>
          </w:p>
        </w:tc>
        <w:tc>
          <w:tcPr>
            <w:tcW w:w="2254" w:type="dxa"/>
            <w:tcMar/>
          </w:tcPr>
          <w:p w:rsidRPr="003D6982" w:rsidR="00A87DFE" w:rsidP="005C502B" w:rsidRDefault="00A87DFE" w14:paraId="4141CB3F" w14:textId="3A31A815">
            <w:r w:rsidR="4F94523D">
              <w:rPr/>
              <w:t>6</w:t>
            </w:r>
            <w:r w:rsidR="4F94523D">
              <w:rPr/>
              <w:t xml:space="preserve">/9 </w:t>
            </w:r>
            <w:proofErr w:type="spellStart"/>
            <w:r w:rsidR="4F94523D">
              <w:rPr/>
              <w:t>kl</w:t>
            </w:r>
            <w:proofErr w:type="spellEnd"/>
            <w:r w:rsidR="4F94523D">
              <w:rPr/>
              <w:t xml:space="preserve"> 1</w:t>
            </w:r>
            <w:r w:rsidR="4F94523D">
              <w:rPr/>
              <w:t>5</w:t>
            </w:r>
            <w:r w:rsidR="4F94523D">
              <w:rPr/>
              <w:t>-1</w:t>
            </w:r>
            <w:r w:rsidR="4F94523D">
              <w:rPr/>
              <w:t>6</w:t>
            </w:r>
          </w:p>
        </w:tc>
        <w:tc>
          <w:tcPr>
            <w:tcW w:w="2254" w:type="dxa"/>
            <w:tcBorders>
              <w:right w:val="single" w:color="auto" w:sz="4" w:space="0"/>
            </w:tcBorders>
            <w:tcMar/>
          </w:tcPr>
          <w:p w:rsidRPr="003D6982" w:rsidR="00A87DFE" w:rsidP="005C502B" w:rsidRDefault="00FE1498" w14:paraId="6B54C1E8" w14:textId="77777777">
            <w:r>
              <w:t>3</w:t>
            </w:r>
            <w:r w:rsidR="00A87DFE">
              <w:t xml:space="preserve">/10 </w:t>
            </w:r>
            <w:proofErr w:type="spellStart"/>
            <w:r w:rsidR="00A87DFE">
              <w:t>kl</w:t>
            </w:r>
            <w:proofErr w:type="spellEnd"/>
            <w:r w:rsidR="00A87DFE">
              <w:t xml:space="preserve"> 13-15</w:t>
            </w:r>
          </w:p>
        </w:tc>
      </w:tr>
      <w:tr w:rsidR="00A87DFE" w:rsidTr="4F94523D" w14:paraId="2070660F" w14:textId="77777777">
        <w:tc>
          <w:tcPr>
            <w:tcW w:w="2254" w:type="dxa"/>
            <w:tcBorders>
              <w:left w:val="single" w:color="auto" w:sz="4" w:space="0"/>
            </w:tcBorders>
            <w:tcMar/>
          </w:tcPr>
          <w:p w:rsidR="00A87DFE" w:rsidP="005C502B" w:rsidRDefault="00A87DFE" w14:paraId="5691F915" w14:textId="77777777">
            <w:proofErr w:type="spellStart"/>
            <w:r>
              <w:t>MRE</w:t>
            </w:r>
            <w:proofErr w:type="spellEnd"/>
            <w:r>
              <w:t xml:space="preserve"> 2</w:t>
            </w:r>
          </w:p>
        </w:tc>
        <w:tc>
          <w:tcPr>
            <w:tcW w:w="2254" w:type="dxa"/>
            <w:tcMar/>
          </w:tcPr>
          <w:p w:rsidRPr="003D6982" w:rsidR="00A87DFE" w:rsidP="005C502B" w:rsidRDefault="00A87DFE" w14:paraId="09E3CA7C" w14:textId="77777777">
            <w:pPr>
              <w:rPr>
                <w:highlight w:val="yellow"/>
              </w:rPr>
            </w:pPr>
            <w:r>
              <w:t>5/9</w:t>
            </w:r>
          </w:p>
        </w:tc>
        <w:tc>
          <w:tcPr>
            <w:tcW w:w="2254" w:type="dxa"/>
            <w:tcMar/>
          </w:tcPr>
          <w:p w:rsidR="00A87DFE" w:rsidP="005C502B" w:rsidRDefault="00A87DFE" w14:paraId="419157FA" w14:textId="77777777">
            <w:r>
              <w:t>25/10 *</w:t>
            </w:r>
            <w:proofErr w:type="spellStart"/>
            <w:r>
              <w:t>kl</w:t>
            </w:r>
            <w:proofErr w:type="spellEnd"/>
            <w:r>
              <w:t xml:space="preserve"> 10-12</w:t>
            </w:r>
          </w:p>
        </w:tc>
        <w:tc>
          <w:tcPr>
            <w:tcW w:w="2254" w:type="dxa"/>
            <w:tcBorders>
              <w:right w:val="single" w:color="auto" w:sz="4" w:space="0"/>
            </w:tcBorders>
            <w:tcMar/>
          </w:tcPr>
          <w:p w:rsidR="00A87DFE" w:rsidP="005C502B" w:rsidRDefault="00A87DFE" w14:paraId="070737C0" w14:textId="77777777">
            <w:r>
              <w:t xml:space="preserve">6/12* </w:t>
            </w:r>
            <w:proofErr w:type="spellStart"/>
            <w:r>
              <w:t>kl</w:t>
            </w:r>
            <w:proofErr w:type="spellEnd"/>
            <w:r>
              <w:t xml:space="preserve"> 10-12</w:t>
            </w:r>
          </w:p>
        </w:tc>
      </w:tr>
      <w:tr w:rsidR="00A87DFE" w:rsidTr="4F94523D" w14:paraId="6E15DDD1" w14:textId="77777777">
        <w:tc>
          <w:tcPr>
            <w:tcW w:w="2254" w:type="dxa"/>
            <w:tcBorders>
              <w:left w:val="single" w:color="auto" w:sz="4" w:space="0"/>
              <w:bottom w:val="single" w:color="auto" w:sz="4" w:space="0"/>
            </w:tcBorders>
            <w:tcMar/>
          </w:tcPr>
          <w:p w:rsidR="00A87DFE" w:rsidP="005C502B" w:rsidRDefault="00A87DFE" w14:paraId="72BAC267" w14:textId="77777777">
            <w:proofErr w:type="spellStart"/>
            <w:r>
              <w:t>MRE</w:t>
            </w:r>
            <w:proofErr w:type="spellEnd"/>
            <w:r>
              <w:t xml:space="preserve"> 3</w:t>
            </w:r>
          </w:p>
        </w:tc>
        <w:tc>
          <w:tcPr>
            <w:tcW w:w="2254" w:type="dxa"/>
            <w:tcBorders>
              <w:bottom w:val="single" w:color="auto" w:sz="4" w:space="0"/>
            </w:tcBorders>
            <w:tcMar/>
          </w:tcPr>
          <w:p w:rsidRPr="003D6982" w:rsidR="00A87DFE" w:rsidP="005C502B" w:rsidRDefault="00A87DFE" w14:paraId="45353C6F" w14:textId="77777777">
            <w:pPr>
              <w:rPr>
                <w:highlight w:val="yellow"/>
              </w:rPr>
            </w:pPr>
            <w:r>
              <w:t>1</w:t>
            </w:r>
            <w:r w:rsidR="00FE1498">
              <w:t>7</w:t>
            </w:r>
            <w:r>
              <w:t>/10</w:t>
            </w:r>
          </w:p>
        </w:tc>
        <w:tc>
          <w:tcPr>
            <w:tcW w:w="2254" w:type="dxa"/>
            <w:tcBorders>
              <w:bottom w:val="single" w:color="auto" w:sz="4" w:space="0"/>
            </w:tcBorders>
            <w:tcMar/>
          </w:tcPr>
          <w:p w:rsidR="00A87DFE" w:rsidP="005C502B" w:rsidRDefault="00A87DFE" w14:paraId="4D173140" w14:textId="77777777">
            <w:r>
              <w:t xml:space="preserve">25/10* </w:t>
            </w:r>
            <w:proofErr w:type="spellStart"/>
            <w:r>
              <w:t>kl</w:t>
            </w:r>
            <w:proofErr w:type="spellEnd"/>
            <w:r>
              <w:t xml:space="preserve"> 10-12</w:t>
            </w:r>
          </w:p>
        </w:tc>
        <w:tc>
          <w:tcPr>
            <w:tcW w:w="2254" w:type="dxa"/>
            <w:tcBorders>
              <w:bottom w:val="single" w:color="auto" w:sz="4" w:space="0"/>
              <w:right w:val="single" w:color="auto" w:sz="4" w:space="0"/>
            </w:tcBorders>
            <w:tcMar/>
          </w:tcPr>
          <w:p w:rsidR="00A87DFE" w:rsidP="005C502B" w:rsidRDefault="00A87DFE" w14:paraId="2D28049B" w14:textId="77777777">
            <w:r>
              <w:t xml:space="preserve">6/12* </w:t>
            </w:r>
            <w:proofErr w:type="spellStart"/>
            <w:r>
              <w:t>kl</w:t>
            </w:r>
            <w:proofErr w:type="spellEnd"/>
            <w:r>
              <w:t xml:space="preserve"> 10-12</w:t>
            </w:r>
          </w:p>
          <w:p w:rsidR="00A87DFE" w:rsidP="005C502B" w:rsidRDefault="00A87DFE" w14:paraId="569D64D9" w14:textId="77777777"/>
          <w:p w:rsidR="00A87DFE" w:rsidP="005C502B" w:rsidRDefault="00A87DFE" w14:paraId="21555856" w14:textId="77777777">
            <w:r>
              <w:t>*lokal I: 1_154</w:t>
            </w:r>
          </w:p>
        </w:tc>
      </w:tr>
    </w:tbl>
    <w:p w:rsidRPr="00CC5ECF" w:rsidR="00A87DFE" w:rsidP="0077062C" w:rsidRDefault="00A87DFE" w14:paraId="39E0584D" w14:textId="77777777">
      <w:pPr>
        <w:rPr>
          <w:rFonts w:ascii="MillerText Roman" w:hAnsi="MillerText Roman"/>
          <w:sz w:val="28"/>
          <w:szCs w:val="28"/>
        </w:rPr>
      </w:pPr>
    </w:p>
    <w:p w:rsidRPr="003F3051" w:rsidR="0077062C" w:rsidP="0077062C" w:rsidRDefault="0077062C" w14:paraId="4FA0A010" w14:textId="77777777">
      <w:pPr>
        <w:pStyle w:val="Rubrik2"/>
        <w:rPr>
          <w:rFonts w:ascii="Calibri Light" w:hAnsi="Calibri Light"/>
          <w:color w:val="000000" w:themeColor="text1"/>
          <w:sz w:val="36"/>
          <w:szCs w:val="36"/>
        </w:rPr>
      </w:pPr>
      <w:r w:rsidRPr="003F3051">
        <w:rPr>
          <w:rFonts w:ascii="Calibri Light" w:hAnsi="Calibri Light"/>
          <w:color w:val="000000" w:themeColor="text1"/>
          <w:sz w:val="36"/>
          <w:szCs w:val="36"/>
        </w:rPr>
        <w:t>Litteraturlista</w:t>
      </w:r>
    </w:p>
    <w:p w:rsidRPr="00E054D0" w:rsidR="001B0E17" w:rsidP="001B0E17" w:rsidRDefault="001B0E17" w14:paraId="449CEACA" w14:textId="77777777">
      <w:pPr>
        <w:rPr>
          <w:rFonts w:ascii="Times New Roman" w:hAnsi="Times New Roman" w:eastAsia="Times New Roman" w:cs="Times New Roman"/>
        </w:rPr>
      </w:pPr>
      <w:r w:rsidRPr="00E054D0">
        <w:rPr>
          <w:rFonts w:ascii="Times New Roman" w:hAnsi="Times New Roman" w:eastAsia="Times New Roman" w:cs="Times New Roman"/>
          <w:lang w:val="en-US"/>
        </w:rPr>
        <w:t xml:space="preserve">Bentley, P.O. &amp; Bentley, C. (2016). </w:t>
      </w:r>
      <w:r w:rsidRPr="00E054D0">
        <w:rPr>
          <w:rFonts w:ascii="Times New Roman" w:hAnsi="Times New Roman" w:eastAsia="Times New Roman" w:cs="Times New Roman"/>
          <w:i/>
          <w:iCs/>
        </w:rPr>
        <w:t>Milstolpar och fallgropar i matematikinlärningen: matematikdidaktisk teori om misstag, orsaker och åtgärder</w:t>
      </w:r>
      <w:r w:rsidRPr="00E054D0">
        <w:rPr>
          <w:rFonts w:ascii="Times New Roman" w:hAnsi="Times New Roman" w:eastAsia="Times New Roman" w:cs="Times New Roman"/>
        </w:rPr>
        <w:t>. (1. uppl.) Stockholm: Liber.</w:t>
      </w:r>
    </w:p>
    <w:p w:rsidR="001B0E17" w:rsidP="001B0E17" w:rsidRDefault="001B0E17" w14:paraId="0BB1A27E" w14:textId="77777777">
      <w:pPr>
        <w:autoSpaceDE w:val="0"/>
        <w:autoSpaceDN w:val="0"/>
        <w:adjustRightInd w:val="0"/>
      </w:pPr>
    </w:p>
    <w:p w:rsidR="001B0E17" w:rsidP="001B0E17" w:rsidRDefault="001B0E17" w14:paraId="626EB5A5" w14:textId="77777777">
      <w:pPr>
        <w:autoSpaceDE w:val="0"/>
        <w:autoSpaceDN w:val="0"/>
        <w:adjustRightInd w:val="0"/>
      </w:pPr>
      <w:r>
        <w:t xml:space="preserve">Bergholm, L. &amp; Edqvist, M. (2015) </w:t>
      </w:r>
      <w:r w:rsidRPr="2B208835">
        <w:rPr>
          <w:i/>
          <w:iCs/>
        </w:rPr>
        <w:t>Matematik är väl universellt?” – En litteraturstudie om flerspråkiga elever i matematikklassrummet.</w:t>
      </w:r>
      <w:r>
        <w:t xml:space="preserve"> Linköpings universitet </w:t>
      </w:r>
      <w:hyperlink r:id="rId34">
        <w:r w:rsidRPr="2B208835">
          <w:rPr>
            <w:rStyle w:val="Hyperlnk"/>
          </w:rPr>
          <w:t>http://liu.diva-portal.org/smash/record.jsf?pid=diva2%3A801181&amp;dswid=-2372</w:t>
        </w:r>
      </w:hyperlink>
    </w:p>
    <w:p w:rsidRPr="00A03EEC" w:rsidR="001B0E17" w:rsidP="001B0E17" w:rsidRDefault="001B0E17" w14:paraId="0F8B125C" w14:textId="77777777">
      <w:pPr>
        <w:rPr>
          <w:sz w:val="26"/>
          <w:szCs w:val="26"/>
        </w:rPr>
      </w:pPr>
    </w:p>
    <w:p w:rsidR="001B0E17" w:rsidP="001B0E17" w:rsidRDefault="001B0E17" w14:paraId="217CE485" w14:textId="77777777">
      <w:proofErr w:type="spellStart"/>
      <w:r>
        <w:t>Boaler</w:t>
      </w:r>
      <w:proofErr w:type="spellEnd"/>
      <w:r>
        <w:t xml:space="preserve">, J. (2011). </w:t>
      </w:r>
      <w:r w:rsidRPr="339F79A9">
        <w:rPr>
          <w:i/>
          <w:iCs/>
        </w:rPr>
        <w:t>Elefanten i klassrummet- att hjälpa elever till ett lustfyllt lärande i matematik</w:t>
      </w:r>
      <w:r>
        <w:t>. Stockholm: Liber AB.</w:t>
      </w:r>
    </w:p>
    <w:p w:rsidR="001B0E17" w:rsidP="001B0E17" w:rsidRDefault="001B0E17" w14:paraId="41C60458" w14:textId="77777777"/>
    <w:p w:rsidRPr="00E054D0" w:rsidR="001B0E17" w:rsidP="001B0E17" w:rsidRDefault="001B0E17" w14:paraId="19287B3E" w14:textId="77777777">
      <w:pPr>
        <w:shd w:val="clear" w:color="auto" w:fill="FFFFFF" w:themeFill="accent6"/>
        <w:spacing w:line="245" w:lineRule="atLeast"/>
        <w:rPr>
          <w:lang w:val="en-US"/>
        </w:rPr>
      </w:pPr>
      <w:r>
        <w:lastRenderedPageBreak/>
        <w:t>Björklund, C. &amp; Grevholm, B. (2014). </w:t>
      </w:r>
      <w:r w:rsidRPr="39ED3003">
        <w:rPr>
          <w:i/>
          <w:iCs/>
        </w:rPr>
        <w:t>Lära och undervisa matematik: från förskoleklass till åk 6.</w:t>
      </w:r>
      <w:r>
        <w:t xml:space="preserve"> </w:t>
      </w:r>
      <w:r w:rsidRPr="00E054D0">
        <w:rPr>
          <w:lang w:val="en-US"/>
        </w:rPr>
        <w:t xml:space="preserve">(2. </w:t>
      </w:r>
      <w:proofErr w:type="spellStart"/>
      <w:r w:rsidRPr="00E054D0">
        <w:rPr>
          <w:lang w:val="en-US"/>
        </w:rPr>
        <w:t>uppl</w:t>
      </w:r>
      <w:proofErr w:type="spellEnd"/>
      <w:r w:rsidRPr="00E054D0">
        <w:rPr>
          <w:lang w:val="en-US"/>
        </w:rPr>
        <w:t>.) Lund: Studentlitteratur.*</w:t>
      </w:r>
    </w:p>
    <w:p w:rsidRPr="00E054D0" w:rsidR="001B0E17" w:rsidP="001B0E17" w:rsidRDefault="001B0E17" w14:paraId="4267F419" w14:textId="77777777">
      <w:pPr>
        <w:shd w:val="clear" w:color="auto" w:fill="FFFFFF" w:themeFill="accent6"/>
        <w:spacing w:line="245" w:lineRule="atLeast"/>
        <w:rPr>
          <w:lang w:val="en-US"/>
        </w:rPr>
      </w:pPr>
    </w:p>
    <w:p w:rsidRPr="00E054D0" w:rsidR="001B0E17" w:rsidP="001B0E17" w:rsidRDefault="001B0E17" w14:paraId="5C9AC7D7" w14:textId="77777777">
      <w:pPr>
        <w:rPr>
          <w:lang w:val="en-US"/>
        </w:rPr>
      </w:pPr>
      <w:proofErr w:type="spellStart"/>
      <w:r w:rsidRPr="339F79A9">
        <w:rPr>
          <w:rFonts w:ascii="Cambria" w:hAnsi="Cambria" w:eastAsia="Cambria" w:cs="Cambria"/>
          <w:lang w:val="en-US"/>
        </w:rPr>
        <w:t>Brändström</w:t>
      </w:r>
      <w:proofErr w:type="spellEnd"/>
      <w:r w:rsidRPr="339F79A9">
        <w:rPr>
          <w:rFonts w:ascii="Cambria" w:hAnsi="Cambria" w:eastAsia="Cambria" w:cs="Cambria"/>
          <w:lang w:val="en-US"/>
        </w:rPr>
        <w:t xml:space="preserve">, A. (2005). </w:t>
      </w:r>
      <w:r w:rsidRPr="339F79A9">
        <w:rPr>
          <w:rFonts w:ascii="Cambria" w:hAnsi="Cambria" w:eastAsia="Cambria" w:cs="Cambria"/>
          <w:i/>
          <w:iCs/>
          <w:lang w:val="en-US"/>
        </w:rPr>
        <w:t>Differentiated tasks in mathematics textbooks: An analysis of the levels of difficulty</w:t>
      </w:r>
      <w:r w:rsidRPr="339F79A9">
        <w:rPr>
          <w:rFonts w:ascii="Cambria" w:hAnsi="Cambria" w:eastAsia="Cambria" w:cs="Cambria"/>
          <w:lang w:val="en-US"/>
        </w:rPr>
        <w:t xml:space="preserve">. (Licentiate thesis) </w:t>
      </w:r>
      <w:proofErr w:type="spellStart"/>
      <w:r w:rsidRPr="339F79A9">
        <w:rPr>
          <w:rFonts w:ascii="Cambria" w:hAnsi="Cambria" w:eastAsia="Cambria" w:cs="Cambria"/>
          <w:lang w:val="en-US"/>
        </w:rPr>
        <w:t>Luleå</w:t>
      </w:r>
      <w:proofErr w:type="spellEnd"/>
      <w:r w:rsidRPr="339F79A9">
        <w:rPr>
          <w:rFonts w:ascii="Cambria" w:hAnsi="Cambria" w:eastAsia="Cambria" w:cs="Cambria"/>
          <w:lang w:val="en-US"/>
        </w:rPr>
        <w:t xml:space="preserve">: </w:t>
      </w:r>
      <w:proofErr w:type="spellStart"/>
      <w:r w:rsidRPr="339F79A9">
        <w:rPr>
          <w:rFonts w:ascii="Cambria" w:hAnsi="Cambria" w:eastAsia="Cambria" w:cs="Cambria"/>
          <w:lang w:val="en-US"/>
        </w:rPr>
        <w:t>Luleå</w:t>
      </w:r>
      <w:proofErr w:type="spellEnd"/>
      <w:r w:rsidRPr="339F79A9">
        <w:rPr>
          <w:rFonts w:ascii="Cambria" w:hAnsi="Cambria" w:eastAsia="Cambria" w:cs="Cambria"/>
          <w:lang w:val="en-US"/>
        </w:rPr>
        <w:t xml:space="preserve"> </w:t>
      </w:r>
      <w:proofErr w:type="spellStart"/>
      <w:r w:rsidRPr="339F79A9">
        <w:rPr>
          <w:rFonts w:ascii="Cambria" w:hAnsi="Cambria" w:eastAsia="Cambria" w:cs="Cambria"/>
          <w:lang w:val="en-US"/>
        </w:rPr>
        <w:t>tekniska</w:t>
      </w:r>
      <w:proofErr w:type="spellEnd"/>
      <w:r w:rsidRPr="339F79A9">
        <w:rPr>
          <w:rFonts w:ascii="Cambria" w:hAnsi="Cambria" w:eastAsia="Cambria" w:cs="Cambria"/>
          <w:lang w:val="en-US"/>
        </w:rPr>
        <w:t xml:space="preserve"> </w:t>
      </w:r>
      <w:proofErr w:type="spellStart"/>
      <w:r w:rsidRPr="339F79A9">
        <w:rPr>
          <w:rFonts w:ascii="Cambria" w:hAnsi="Cambria" w:eastAsia="Cambria" w:cs="Cambria"/>
          <w:lang w:val="en-US"/>
        </w:rPr>
        <w:t>universitet</w:t>
      </w:r>
      <w:proofErr w:type="spellEnd"/>
      <w:r w:rsidRPr="339F79A9">
        <w:rPr>
          <w:rFonts w:ascii="Cambria" w:hAnsi="Cambria" w:eastAsia="Cambria" w:cs="Cambria"/>
          <w:lang w:val="en-US"/>
        </w:rPr>
        <w:t>.</w:t>
      </w:r>
    </w:p>
    <w:p w:rsidR="001B0E17" w:rsidP="001B0E17" w:rsidRDefault="001B0E17" w14:paraId="2307325F" w14:textId="77777777">
      <w:pPr>
        <w:rPr>
          <w:rFonts w:ascii="Cambria" w:hAnsi="Cambria" w:eastAsia="Cambria" w:cs="Cambria"/>
          <w:lang w:val="en-US"/>
        </w:rPr>
      </w:pPr>
    </w:p>
    <w:p w:rsidRPr="00E054D0" w:rsidR="001B0E17" w:rsidP="001B0E17" w:rsidRDefault="001B0E17" w14:paraId="5D636E05" w14:textId="77777777">
      <w:pPr>
        <w:rPr>
          <w:lang w:val="en-US"/>
        </w:rPr>
      </w:pPr>
      <w:r w:rsidRPr="39ED3003">
        <w:rPr>
          <w:rFonts w:ascii="Cambria" w:hAnsi="Cambria" w:eastAsia="Cambria" w:cs="Cambria"/>
          <w:lang w:val="en-US"/>
        </w:rPr>
        <w:t xml:space="preserve">da Ponte, J. P., &amp; Marques, S. (2007). </w:t>
      </w:r>
      <w:r w:rsidRPr="39ED3003">
        <w:rPr>
          <w:rFonts w:ascii="Cambria" w:hAnsi="Cambria" w:eastAsia="Cambria" w:cs="Cambria"/>
          <w:i/>
          <w:iCs/>
          <w:lang w:val="en-US"/>
        </w:rPr>
        <w:t>Proportion in school mathematics textbooks: a comparative study.</w:t>
      </w:r>
      <w:r w:rsidRPr="39ED3003">
        <w:rPr>
          <w:rFonts w:ascii="Cambria" w:hAnsi="Cambria" w:eastAsia="Cambria" w:cs="Cambria"/>
          <w:lang w:val="en-US"/>
        </w:rPr>
        <w:t xml:space="preserve"> Paper presented at the 5th Congress of </w:t>
      </w:r>
      <w:proofErr w:type="spellStart"/>
      <w:r w:rsidRPr="39ED3003">
        <w:rPr>
          <w:rFonts w:ascii="Cambria" w:hAnsi="Cambria" w:eastAsia="Cambria" w:cs="Cambria"/>
          <w:lang w:val="en-US"/>
        </w:rPr>
        <w:t>ERME</w:t>
      </w:r>
      <w:proofErr w:type="spellEnd"/>
      <w:r w:rsidRPr="39ED3003">
        <w:rPr>
          <w:rFonts w:ascii="Cambria" w:hAnsi="Cambria" w:eastAsia="Cambria" w:cs="Cambria"/>
          <w:lang w:val="en-US"/>
        </w:rPr>
        <w:t>, the European Society for Research in Mathematics Education.</w:t>
      </w:r>
    </w:p>
    <w:p w:rsidR="001B0E17" w:rsidP="001B0E17" w:rsidRDefault="001B0E17" w14:paraId="313AE7F5" w14:textId="77777777">
      <w:pPr>
        <w:rPr>
          <w:rFonts w:ascii="Cambria" w:hAnsi="Cambria" w:eastAsia="Cambria" w:cs="Cambria"/>
          <w:lang w:val="en-US"/>
        </w:rPr>
      </w:pPr>
    </w:p>
    <w:p w:rsidRPr="00E054D0" w:rsidR="001B0E17" w:rsidP="001B0E17" w:rsidRDefault="001B0E17" w14:paraId="49F6469B" w14:textId="77777777">
      <w:pPr>
        <w:rPr>
          <w:lang w:val="en-US"/>
        </w:rPr>
      </w:pPr>
      <w:r w:rsidRPr="39ED3003">
        <w:rPr>
          <w:rFonts w:ascii="Cambria" w:hAnsi="Cambria" w:eastAsia="Cambria" w:cs="Cambria"/>
          <w:lang w:val="en-US"/>
        </w:rPr>
        <w:t xml:space="preserve">Dowling, P. (1998). </w:t>
      </w:r>
      <w:r w:rsidRPr="39ED3003">
        <w:rPr>
          <w:rFonts w:ascii="Cambria" w:hAnsi="Cambria" w:eastAsia="Cambria" w:cs="Cambria"/>
          <w:i/>
          <w:iCs/>
          <w:lang w:val="en-US"/>
        </w:rPr>
        <w:t>The sociology of mathematics education. Mathematical myths/pedagogic texts.</w:t>
      </w:r>
      <w:r w:rsidRPr="39ED3003">
        <w:rPr>
          <w:rFonts w:ascii="Cambria" w:hAnsi="Cambria" w:eastAsia="Cambria" w:cs="Cambria"/>
          <w:lang w:val="en-US"/>
        </w:rPr>
        <w:t xml:space="preserve"> London: Routledge Falmer.</w:t>
      </w:r>
    </w:p>
    <w:p w:rsidRPr="00285689" w:rsidR="001B0E17" w:rsidP="001B0E17" w:rsidRDefault="001B0E17" w14:paraId="168F65D8" w14:textId="77777777">
      <w:pPr>
        <w:rPr>
          <w:spacing w:val="-1"/>
          <w:lang w:val="en-US"/>
        </w:rPr>
      </w:pPr>
    </w:p>
    <w:p w:rsidR="001B0E17" w:rsidP="001B0E17" w:rsidRDefault="001B0E17" w14:paraId="237EA488" w14:textId="77777777">
      <w:pPr>
        <w:shd w:val="clear" w:color="auto" w:fill="FFFFFF" w:themeFill="accent6"/>
        <w:spacing w:line="245" w:lineRule="atLeast"/>
        <w:rPr>
          <w:rFonts w:ascii="Times New Roman" w:hAnsi="Times New Roman" w:eastAsia="Times New Roman" w:cs="Times New Roman"/>
        </w:rPr>
      </w:pPr>
      <w:proofErr w:type="spellStart"/>
      <w:r>
        <w:t>Furness</w:t>
      </w:r>
      <w:proofErr w:type="spellEnd"/>
      <w:r>
        <w:t xml:space="preserve">, A. &amp; Björklund </w:t>
      </w:r>
      <w:proofErr w:type="spellStart"/>
      <w:r>
        <w:t>Boistrup</w:t>
      </w:r>
      <w:proofErr w:type="spellEnd"/>
      <w:r>
        <w:t>, L. (2015). </w:t>
      </w:r>
      <w:r w:rsidRPr="339F79A9">
        <w:rPr>
          <w:i/>
          <w:iCs/>
        </w:rPr>
        <w:t>Matematikens mönster</w:t>
      </w:r>
      <w:r>
        <w:t>. (1. uppl.) Stockholm: Liber.</w:t>
      </w:r>
      <w:r w:rsidRPr="339F79A9">
        <w:rPr>
          <w:rFonts w:ascii="Times New Roman" w:hAnsi="Times New Roman" w:eastAsia="Times New Roman" w:cs="Times New Roman"/>
        </w:rPr>
        <w:t>*</w:t>
      </w:r>
      <w:r>
        <w:br/>
      </w:r>
    </w:p>
    <w:p w:rsidR="001B0E17" w:rsidP="001B0E17" w:rsidRDefault="001B0E17" w14:paraId="421D9065" w14:textId="77777777">
      <w:pPr>
        <w:shd w:val="clear" w:color="auto" w:fill="FFFFFF" w:themeFill="accent6"/>
        <w:spacing w:line="245" w:lineRule="atLeast"/>
        <w:rPr>
          <w:rFonts w:eastAsia="Times New Roman" w:cs="Times New Roman"/>
        </w:rPr>
      </w:pPr>
      <w:r w:rsidRPr="2B208835">
        <w:rPr>
          <w:rFonts w:eastAsia="Times New Roman" w:cs="Times New Roman"/>
        </w:rPr>
        <w:t xml:space="preserve">Helenius. O. (2006) </w:t>
      </w:r>
      <w:r w:rsidRPr="2B208835">
        <w:rPr>
          <w:rFonts w:eastAsia="Times New Roman" w:cs="Times New Roman"/>
          <w:i/>
          <w:iCs/>
        </w:rPr>
        <w:t xml:space="preserve">Kompetenser och matematik. </w:t>
      </w:r>
      <w:r w:rsidRPr="2B208835">
        <w:rPr>
          <w:rFonts w:eastAsia="Times New Roman" w:cs="Times New Roman"/>
        </w:rPr>
        <w:t>Nämnaren 33(3), 11-15</w:t>
      </w:r>
    </w:p>
    <w:p w:rsidR="001B0E17" w:rsidP="001B0E17" w:rsidRDefault="00EE3826" w14:paraId="50A92DA3" w14:textId="77777777">
      <w:pPr>
        <w:shd w:val="clear" w:color="auto" w:fill="FFFFFF" w:themeFill="accent6"/>
        <w:spacing w:line="245" w:lineRule="atLeast"/>
        <w:rPr>
          <w:rFonts w:ascii="Times New Roman" w:hAnsi="Times New Roman" w:eastAsia="Times New Roman" w:cs="Times New Roman"/>
        </w:rPr>
      </w:pPr>
      <w:hyperlink r:id="rId35">
        <w:r w:rsidRPr="39ED3003" w:rsidR="001B0E17">
          <w:rPr>
            <w:rStyle w:val="Hyperlnk"/>
          </w:rPr>
          <w:t>http://ncm.gu.se/pdf/namnaren/1115_06_3.pdf</w:t>
        </w:r>
      </w:hyperlink>
    </w:p>
    <w:p w:rsidRPr="00A03EEC" w:rsidR="001B0E17" w:rsidP="001B0E17" w:rsidRDefault="001B0E17" w14:paraId="460FA7C8" w14:textId="77777777">
      <w:pPr>
        <w:shd w:val="clear" w:color="auto" w:fill="FFFFFF" w:themeFill="accent6"/>
        <w:spacing w:line="245" w:lineRule="atLeast"/>
      </w:pPr>
    </w:p>
    <w:p w:rsidRPr="00A03EEC" w:rsidR="001B0E17" w:rsidP="001B0E17" w:rsidRDefault="001B0E17" w14:paraId="1C5A31D9" w14:textId="77777777">
      <w:r w:rsidRPr="339F79A9">
        <w:rPr>
          <w:rFonts w:ascii="Cambria" w:hAnsi="Cambria" w:eastAsia="Cambria" w:cs="Cambria"/>
          <w:lang w:val="en-US"/>
        </w:rPr>
        <w:t xml:space="preserve">Johansson, M. (2003). </w:t>
      </w:r>
      <w:r w:rsidRPr="339F79A9">
        <w:rPr>
          <w:rFonts w:ascii="Cambria" w:hAnsi="Cambria" w:eastAsia="Cambria" w:cs="Cambria"/>
          <w:i/>
          <w:iCs/>
          <w:lang w:val="en-US"/>
        </w:rPr>
        <w:t>Textbooks in mathematics education: a study of textbooks as the potentially implemented curriculum</w:t>
      </w:r>
      <w:r w:rsidRPr="339F79A9">
        <w:rPr>
          <w:rFonts w:ascii="Cambria" w:hAnsi="Cambria" w:eastAsia="Cambria" w:cs="Cambria"/>
          <w:lang w:val="en-US"/>
        </w:rPr>
        <w:t xml:space="preserve">. </w:t>
      </w:r>
      <w:r w:rsidRPr="00E054D0">
        <w:rPr>
          <w:rFonts w:ascii="Cambria" w:hAnsi="Cambria" w:eastAsia="Cambria" w:cs="Cambria"/>
        </w:rPr>
        <w:t>(</w:t>
      </w:r>
      <w:proofErr w:type="spellStart"/>
      <w:r w:rsidRPr="00E054D0">
        <w:rPr>
          <w:rFonts w:ascii="Cambria" w:hAnsi="Cambria" w:eastAsia="Cambria" w:cs="Cambria"/>
        </w:rPr>
        <w:t>Licentiate</w:t>
      </w:r>
      <w:proofErr w:type="spellEnd"/>
      <w:r w:rsidRPr="00E054D0">
        <w:rPr>
          <w:rFonts w:ascii="Cambria" w:hAnsi="Cambria" w:eastAsia="Cambria" w:cs="Cambria"/>
        </w:rPr>
        <w:t xml:space="preserve"> </w:t>
      </w:r>
      <w:proofErr w:type="spellStart"/>
      <w:r w:rsidRPr="00E054D0">
        <w:rPr>
          <w:rFonts w:ascii="Cambria" w:hAnsi="Cambria" w:eastAsia="Cambria" w:cs="Cambria"/>
        </w:rPr>
        <w:t>thesis</w:t>
      </w:r>
      <w:proofErr w:type="spellEnd"/>
      <w:r w:rsidRPr="00E054D0">
        <w:rPr>
          <w:rFonts w:ascii="Cambria" w:hAnsi="Cambria" w:eastAsia="Cambria" w:cs="Cambria"/>
        </w:rPr>
        <w:t>) Luleå: Luleå tekniska univ.</w:t>
      </w:r>
    </w:p>
    <w:p w:rsidRPr="00A03EEC" w:rsidR="001B0E17" w:rsidP="001B0E17" w:rsidRDefault="001B0E17" w14:paraId="76A5953D" w14:textId="77777777">
      <w:pPr>
        <w:shd w:val="clear" w:color="auto" w:fill="FFFFFF" w:themeFill="accent6"/>
        <w:spacing w:line="245" w:lineRule="atLeast"/>
        <w:rPr>
          <w:sz w:val="26"/>
          <w:szCs w:val="26"/>
        </w:rPr>
      </w:pPr>
    </w:p>
    <w:p w:rsidR="001B0E17" w:rsidP="001B0E17" w:rsidRDefault="001B0E17" w14:paraId="330AD7DF" w14:textId="77777777">
      <w:r>
        <w:t xml:space="preserve">Karlsson, N. &amp; </w:t>
      </w:r>
      <w:proofErr w:type="spellStart"/>
      <w:r>
        <w:t>Kilborn</w:t>
      </w:r>
      <w:proofErr w:type="spellEnd"/>
      <w:r>
        <w:t>, W. (2015). </w:t>
      </w:r>
      <w:r w:rsidRPr="339F79A9">
        <w:rPr>
          <w:i/>
          <w:iCs/>
        </w:rPr>
        <w:t>Problemlösning och matematisk modellering</w:t>
      </w:r>
      <w:r>
        <w:t>. (1. uppl.) Malmö: Gleerups Utbildning*</w:t>
      </w:r>
    </w:p>
    <w:p w:rsidR="001B0E17" w:rsidP="001B0E17" w:rsidRDefault="001B0E17" w14:paraId="3C07BD89" w14:textId="77777777"/>
    <w:p w:rsidR="001B0E17" w:rsidP="001B0E17" w:rsidRDefault="001B0E17" w14:paraId="7CA25422" w14:textId="77777777">
      <w:proofErr w:type="spellStart"/>
      <w:r>
        <w:t>Kilhamn</w:t>
      </w:r>
      <w:proofErr w:type="spellEnd"/>
      <w:r>
        <w:t xml:space="preserve">. C. &amp; </w:t>
      </w:r>
      <w:proofErr w:type="spellStart"/>
      <w:r>
        <w:t>Olteanu</w:t>
      </w:r>
      <w:proofErr w:type="spellEnd"/>
      <w:r>
        <w:t xml:space="preserve">. L. (2014). </w:t>
      </w:r>
      <w:r w:rsidRPr="339F79A9">
        <w:rPr>
          <w:i/>
          <w:iCs/>
        </w:rPr>
        <w:t xml:space="preserve">Olika sätt att lösa ekvationer. </w:t>
      </w:r>
      <w:proofErr w:type="spellStart"/>
      <w:r>
        <w:t>Lärportalen</w:t>
      </w:r>
      <w:proofErr w:type="spellEnd"/>
      <w:r>
        <w:t xml:space="preserve"> för matematik. Grundskolan årskurs 4-6.</w:t>
      </w:r>
    </w:p>
    <w:p w:rsidR="001B0E17" w:rsidP="001B0E17" w:rsidRDefault="00EE3826" w14:paraId="5C189A81" w14:textId="77777777">
      <w:hyperlink w:history="1" r:id="rId36">
        <w:r w:rsidRPr="004344C7" w:rsidR="001B0E17">
          <w:rPr>
            <w:rStyle w:val="Hyperlnk"/>
          </w:rPr>
          <w:t>https://matematiklyftet.skolverket.se/matematik/content/conn/ContentServer/uuid/dDocName:LI64RH5PRO018897?rendition=web</w:t>
        </w:r>
      </w:hyperlink>
    </w:p>
    <w:p w:rsidR="001B0E17" w:rsidP="001B0E17" w:rsidRDefault="001B0E17" w14:paraId="63FE3489" w14:textId="77777777"/>
    <w:p w:rsidRPr="00B2520C" w:rsidR="001B0E17" w:rsidP="001B0E17" w:rsidRDefault="001B0E17" w14:paraId="1DEA6FC1" w14:textId="77777777">
      <w:proofErr w:type="spellStart"/>
      <w:r>
        <w:t>Kilhamn</w:t>
      </w:r>
      <w:proofErr w:type="spellEnd"/>
      <w:r>
        <w:t xml:space="preserve">. C. (2014). </w:t>
      </w:r>
      <w:r w:rsidRPr="339F79A9">
        <w:rPr>
          <w:i/>
          <w:iCs/>
        </w:rPr>
        <w:t xml:space="preserve">Formler för omkrets av grundläggande geometriska figurer. </w:t>
      </w:r>
      <w:proofErr w:type="spellStart"/>
      <w:r>
        <w:t>Lärportalen</w:t>
      </w:r>
      <w:proofErr w:type="spellEnd"/>
      <w:r>
        <w:t xml:space="preserve"> för matematik. Grundskolan årskurs 4-6.</w:t>
      </w:r>
    </w:p>
    <w:p w:rsidR="001B0E17" w:rsidP="001B0E17" w:rsidRDefault="00EE3826" w14:paraId="58EE0058" w14:textId="77777777">
      <w:hyperlink r:id="rId37">
        <w:r w:rsidRPr="39ED3003" w:rsidR="001B0E17">
          <w:rPr>
            <w:rStyle w:val="Hyperlnk"/>
          </w:rPr>
          <w:t>https://matematiklyftet.skolverket.se/matematik/content/conn/ContentServer/uuid/dDocName:LI64RH5PRO018913?rendition=web</w:t>
        </w:r>
      </w:hyperlink>
    </w:p>
    <w:p w:rsidRPr="00B67591" w:rsidR="001B0E17" w:rsidP="001B0E17" w:rsidRDefault="001B0E17" w14:paraId="52B8818E" w14:textId="77777777"/>
    <w:p w:rsidRPr="00B7483A" w:rsidR="001B0E17" w:rsidP="001B0E17" w:rsidRDefault="001B0E17" w14:paraId="52E652D0" w14:textId="77777777">
      <w:pPr>
        <w:rPr>
          <w:rFonts w:ascii="Cambria" w:hAnsi="Cambria" w:eastAsia="Cambria" w:cs="Cambria"/>
        </w:rPr>
      </w:pPr>
      <w:r w:rsidRPr="00E054D0">
        <w:rPr>
          <w:rFonts w:ascii="Cambria" w:hAnsi="Cambria" w:eastAsia="Cambria" w:cs="Cambria"/>
        </w:rPr>
        <w:t xml:space="preserve">Lundberg, A. L. V. (2011). </w:t>
      </w:r>
      <w:r w:rsidRPr="00E054D0">
        <w:rPr>
          <w:rFonts w:ascii="Cambria" w:hAnsi="Cambria" w:eastAsia="Cambria" w:cs="Cambria"/>
          <w:i/>
          <w:iCs/>
        </w:rPr>
        <w:t>Proportionalitetsbegreppet i den svenska gymnasiematematiken - en studie om läromedel och nationella prov</w:t>
      </w:r>
      <w:r w:rsidRPr="00E054D0">
        <w:rPr>
          <w:rFonts w:ascii="Cambria" w:hAnsi="Cambria" w:eastAsia="Cambria" w:cs="Cambria"/>
        </w:rPr>
        <w:t xml:space="preserve">. </w:t>
      </w:r>
      <w:r w:rsidRPr="00B7483A">
        <w:rPr>
          <w:rFonts w:ascii="Cambria" w:hAnsi="Cambria" w:eastAsia="Cambria" w:cs="Cambria"/>
        </w:rPr>
        <w:t>(Licentiat  uppsats) Linköping, Sweden: Liu-tryck.</w:t>
      </w:r>
    </w:p>
    <w:p w:rsidRPr="00B7483A" w:rsidR="001B0E17" w:rsidP="001B0E17" w:rsidRDefault="001B0E17" w14:paraId="2A3FBCD1" w14:textId="77777777"/>
    <w:p w:rsidRPr="00B7483A" w:rsidR="001B0E17" w:rsidP="001B0E17" w:rsidRDefault="001B0E17" w14:paraId="19C3C695" w14:textId="77777777">
      <w:pPr>
        <w:rPr>
          <w:rFonts w:ascii="Cambria" w:hAnsi="Cambria" w:eastAsia="Cambria" w:cs="Cambria"/>
        </w:rPr>
      </w:pPr>
      <w:proofErr w:type="spellStart"/>
      <w:r w:rsidRPr="00E054D0">
        <w:rPr>
          <w:rFonts w:ascii="Cambria" w:hAnsi="Cambria" w:eastAsia="Cambria" w:cs="Cambria"/>
        </w:rPr>
        <w:t>Löwing</w:t>
      </w:r>
      <w:proofErr w:type="spellEnd"/>
      <w:r w:rsidRPr="00E054D0">
        <w:rPr>
          <w:rFonts w:ascii="Cambria" w:hAnsi="Cambria" w:eastAsia="Cambria" w:cs="Cambria"/>
        </w:rPr>
        <w:t xml:space="preserve">, M. (2017). </w:t>
      </w:r>
      <w:r w:rsidRPr="00E054D0">
        <w:rPr>
          <w:rFonts w:ascii="Cambria" w:hAnsi="Cambria" w:eastAsia="Cambria" w:cs="Cambria"/>
          <w:i/>
        </w:rPr>
        <w:t>Grundläggande aritmetik: matematikdidaktik för lärare.</w:t>
      </w:r>
      <w:r w:rsidRPr="00E054D0">
        <w:rPr>
          <w:rFonts w:ascii="Cambria" w:hAnsi="Cambria" w:eastAsia="Cambria" w:cs="Cambria"/>
        </w:rPr>
        <w:t xml:space="preserve"> </w:t>
      </w:r>
      <w:r w:rsidRPr="00B7483A">
        <w:rPr>
          <w:rFonts w:ascii="Cambria" w:hAnsi="Cambria" w:eastAsia="Cambria" w:cs="Cambria"/>
        </w:rPr>
        <w:t>(Andra upplagan). Lund: Studentlitteratur.</w:t>
      </w:r>
    </w:p>
    <w:p w:rsidR="001B0E17" w:rsidP="001B0E17" w:rsidRDefault="001B0E17" w14:paraId="7EB1873D" w14:textId="77777777"/>
    <w:p w:rsidR="001B0E17" w:rsidP="001B0E17" w:rsidRDefault="001B0E17" w14:paraId="08DAD647" w14:textId="77777777">
      <w:pPr>
        <w:shd w:val="clear" w:color="auto" w:fill="FFFFFF" w:themeFill="accent6"/>
        <w:spacing w:line="245" w:lineRule="atLeast"/>
      </w:pPr>
      <w:r>
        <w:lastRenderedPageBreak/>
        <w:t>Myndigheten för skolutveckling (2008). </w:t>
      </w:r>
      <w:r w:rsidRPr="2B208835">
        <w:rPr>
          <w:i/>
          <w:iCs/>
        </w:rPr>
        <w:t>Mer än matematik: om språkliga dimensioner i matematikuppgifter</w:t>
      </w:r>
      <w:r>
        <w:t xml:space="preserve">. Stockholm: Myndigheten för skolutveckling. </w:t>
      </w:r>
      <w:hyperlink r:id="rId38">
        <w:r>
          <w:t>http://www.skolverket.se/om-skolverket/publikationer/visa-enskild-publikation?_xurl_=http%3A%2F%2Fwww5.skolverket.se%2Fwtpub%2Fws%2Fskolbok%2Fwpubext%2Ftrycksak%2FBlob%2Fpdf1891.pdf%3Fk%3D1891</w:t>
        </w:r>
      </w:hyperlink>
      <w:r>
        <w:t xml:space="preserve"> </w:t>
      </w:r>
    </w:p>
    <w:p w:rsidR="001B0E17" w:rsidP="001B0E17" w:rsidRDefault="001B0E17" w14:paraId="4A4A9837" w14:textId="77777777">
      <w:pPr>
        <w:shd w:val="clear" w:color="auto" w:fill="FFFFFF"/>
        <w:spacing w:line="245" w:lineRule="atLeast"/>
      </w:pPr>
    </w:p>
    <w:p w:rsidRPr="002E72B7" w:rsidR="001B0E17" w:rsidP="001B0E17" w:rsidRDefault="001B0E17" w14:paraId="48CDA604" w14:textId="77777777">
      <w:r>
        <w:t xml:space="preserve">Olsson, G. (2017) </w:t>
      </w:r>
      <w:r w:rsidRPr="2B208835">
        <w:rPr>
          <w:i/>
          <w:iCs/>
        </w:rPr>
        <w:t>Framgångsrik matematikundervisning Framgångsrika matematiklärares beskrivningar av sina undervisningsstrategier</w:t>
      </w:r>
      <w:r>
        <w:t xml:space="preserve">. Högskolan i Gävle </w:t>
      </w:r>
      <w:hyperlink r:id="rId39">
        <w:r w:rsidRPr="2B208835">
          <w:rPr>
            <w:rStyle w:val="Hyperlnk"/>
          </w:rPr>
          <w:t>http://hig.diva-portal.org/smash/get/diva2:1106249/FULLTEXT01.pdf</w:t>
        </w:r>
      </w:hyperlink>
      <w:r>
        <w:t xml:space="preserve">  sidorna 6-26</w:t>
      </w:r>
    </w:p>
    <w:p w:rsidR="001B0E17" w:rsidP="001B0E17" w:rsidRDefault="001B0E17" w14:paraId="5624F43B" w14:textId="77777777">
      <w:pPr>
        <w:shd w:val="clear" w:color="auto" w:fill="FFFFFF"/>
        <w:spacing w:line="245" w:lineRule="atLeast"/>
      </w:pPr>
    </w:p>
    <w:p w:rsidRPr="00213A81" w:rsidR="001B0E17" w:rsidP="001B0E17" w:rsidRDefault="001B0E17" w14:paraId="4641E629" w14:textId="77777777">
      <w:pPr>
        <w:rPr>
          <w:rFonts w:eastAsia="Times New Roman" w:cs="Times New Roman"/>
        </w:rPr>
      </w:pPr>
      <w:r w:rsidRPr="2B208835">
        <w:rPr>
          <w:rFonts w:eastAsia="Times New Roman" w:cs="Times New Roman"/>
        </w:rPr>
        <w:t xml:space="preserve">Samuelsson, J. (2013). </w:t>
      </w:r>
      <w:r w:rsidRPr="2B208835">
        <w:rPr>
          <w:rFonts w:eastAsia="Times New Roman" w:cs="Times New Roman"/>
          <w:i/>
          <w:iCs/>
        </w:rPr>
        <w:t>Den skickliga matematikläraren håller i taktpinnen</w:t>
      </w:r>
      <w:r w:rsidRPr="2B208835">
        <w:rPr>
          <w:rFonts w:eastAsia="Times New Roman" w:cs="Times New Roman"/>
        </w:rPr>
        <w:t>*</w:t>
      </w:r>
      <w:r>
        <w:rPr>
          <w:rFonts w:eastAsia="Times New Roman" w:cs="Times New Roman"/>
        </w:rPr>
        <w:t xml:space="preserve">, Linköpings Universitet </w:t>
      </w:r>
      <w:hyperlink w:history="1" r:id="rId40">
        <w:r w:rsidRPr="0071685C">
          <w:rPr>
            <w:rStyle w:val="Hyperlnk"/>
            <w:rFonts w:eastAsia="Times New Roman" w:cs="Times New Roman"/>
          </w:rPr>
          <w:t>https://www.diva-portal.org/smash/get/diva2:615567/FULLTEXT02.pdf</w:t>
        </w:r>
      </w:hyperlink>
      <w:r>
        <w:rPr>
          <w:rFonts w:eastAsia="Times New Roman" w:cs="Times New Roman"/>
        </w:rPr>
        <w:t xml:space="preserve"> </w:t>
      </w:r>
    </w:p>
    <w:p w:rsidRPr="00F73794" w:rsidR="001B0E17" w:rsidP="001B0E17" w:rsidRDefault="001B0E17" w14:paraId="2A9F3CD3" w14:textId="77777777">
      <w:pPr>
        <w:rPr>
          <w:rFonts w:eastAsia="Times New Roman" w:cs="Times New Roman"/>
        </w:rPr>
      </w:pPr>
    </w:p>
    <w:p w:rsidRPr="003B13A3" w:rsidR="001B0E17" w:rsidP="001B0E17" w:rsidRDefault="001B0E17" w14:paraId="2BD09FEA" w14:textId="77777777">
      <w:r w:rsidRPr="00A03EEC">
        <w:t>Skolverket (201</w:t>
      </w:r>
      <w:r>
        <w:t>8</w:t>
      </w:r>
      <w:r w:rsidRPr="00A03EEC">
        <w:t>).</w:t>
      </w:r>
      <w:r w:rsidRPr="2B208835">
        <w:t xml:space="preserve"> </w:t>
      </w:r>
      <w:r w:rsidRPr="003B13A3">
        <w:t xml:space="preserve">Läroplan för grundskolan, förskoleklassen och fritidshemmet </w:t>
      </w:r>
      <w:r>
        <w:t xml:space="preserve">(Lgr11) </w:t>
      </w:r>
      <w:r w:rsidRPr="003B13A3">
        <w:t>(reviderad 2018)</w:t>
      </w:r>
      <w:r>
        <w:t xml:space="preserve">. </w:t>
      </w:r>
      <w:r w:rsidRPr="003B13A3">
        <w:t xml:space="preserve">Stockholm: Skolverket </w:t>
      </w:r>
      <w:hyperlink w:history="1" r:id="rId41">
        <w:r w:rsidRPr="00401620">
          <w:rPr>
            <w:rStyle w:val="Hyperlnk"/>
          </w:rPr>
          <w:t>https://www.skolverket.se/publikationer?id=3975</w:t>
        </w:r>
      </w:hyperlink>
      <w:r>
        <w:t xml:space="preserve"> </w:t>
      </w:r>
    </w:p>
    <w:p w:rsidRPr="003B13A3" w:rsidR="001B0E17" w:rsidP="001B0E17" w:rsidRDefault="001B0E17" w14:paraId="6C71870F" w14:textId="77777777">
      <w:pPr>
        <w:rPr>
          <w:spacing w:val="123"/>
        </w:rPr>
      </w:pPr>
    </w:p>
    <w:p w:rsidRPr="00213A81" w:rsidR="001B0E17" w:rsidP="001B0E17" w:rsidRDefault="001B0E17" w14:paraId="59FAA7D3" w14:textId="77777777">
      <w:pPr>
        <w:rPr>
          <w:rFonts w:eastAsia="Times New Roman" w:cs="Times New Roman"/>
        </w:rPr>
      </w:pPr>
      <w:r w:rsidRPr="2B208835">
        <w:rPr>
          <w:rFonts w:eastAsia="Times New Roman" w:cs="Times New Roman"/>
        </w:rPr>
        <w:t>Skolverket (201</w:t>
      </w:r>
      <w:r>
        <w:rPr>
          <w:rFonts w:eastAsia="Times New Roman" w:cs="Times New Roman"/>
        </w:rPr>
        <w:t>7</w:t>
      </w:r>
      <w:r w:rsidRPr="2B208835">
        <w:rPr>
          <w:rFonts w:eastAsia="Times New Roman" w:cs="Times New Roman"/>
        </w:rPr>
        <w:t>). Kommentarmaterial till kursplanen i matematik Stockholm: Skolverket.</w:t>
      </w:r>
    </w:p>
    <w:p w:rsidR="001B0E17" w:rsidP="001B0E17" w:rsidRDefault="001B0E17" w14:paraId="5B73F297" w14:textId="77777777">
      <w:pPr>
        <w:rPr>
          <w:rStyle w:val="Hyperlnk"/>
          <w:rFonts w:cs="Times New Roman"/>
        </w:rPr>
      </w:pPr>
      <w:r w:rsidRPr="2B208835">
        <w:rPr>
          <w:rFonts w:eastAsia="Times New Roman" w:cs="Times New Roman"/>
        </w:rPr>
        <w:t xml:space="preserve">Tillgänglig på </w:t>
      </w:r>
      <w:r>
        <w:rPr>
          <w:rFonts w:eastAsia="Times New Roman" w:cs="Times New Roman"/>
        </w:rPr>
        <w:t xml:space="preserve"> </w:t>
      </w:r>
      <w:hyperlink w:history="1" r:id="rId42">
        <w:r w:rsidRPr="00401620">
          <w:rPr>
            <w:rStyle w:val="Hyperlnk"/>
            <w:rFonts w:eastAsia="Times New Roman" w:cs="Times New Roman"/>
          </w:rPr>
          <w:t>https://www.skolverket.se/publikationer?id=3794</w:t>
        </w:r>
      </w:hyperlink>
      <w:r>
        <w:rPr>
          <w:rFonts w:eastAsia="Times New Roman" w:cs="Times New Roman"/>
        </w:rPr>
        <w:t xml:space="preserve">   </w:t>
      </w:r>
    </w:p>
    <w:p w:rsidR="001B0E17" w:rsidP="001B0E17" w:rsidRDefault="001B0E17" w14:paraId="7C11E962" w14:textId="77777777">
      <w:pPr>
        <w:rPr>
          <w:rStyle w:val="Hyperlnk"/>
          <w:rFonts w:cs="Times New Roman"/>
        </w:rPr>
      </w:pPr>
    </w:p>
    <w:p w:rsidRPr="009D6DC4" w:rsidR="001B0E17" w:rsidP="001B0E17" w:rsidRDefault="001B0E17" w14:paraId="0B81B1AC" w14:textId="77777777">
      <w:pPr>
        <w:shd w:val="clear" w:color="auto" w:fill="FFFFFF" w:themeFill="accent6"/>
        <w:spacing w:line="245" w:lineRule="atLeast"/>
      </w:pPr>
      <w:r>
        <w:t>Jess, K., Skott, J. &amp; Hansen, H.C. (2011). </w:t>
      </w:r>
      <w:r w:rsidRPr="2B208835">
        <w:rPr>
          <w:i/>
          <w:iCs/>
        </w:rPr>
        <w:t>Matematik för lärare. My, Elever med särskilda behov.</w:t>
      </w:r>
      <w:r>
        <w:t xml:space="preserve"> Malmö: Gleerups.*</w:t>
      </w:r>
    </w:p>
    <w:p w:rsidR="001B0E17" w:rsidP="001B0E17" w:rsidRDefault="001B0E17" w14:paraId="575AB783" w14:textId="77777777">
      <w:pPr>
        <w:rPr>
          <w:rFonts w:eastAsia="Times New Roman" w:cs="Times New Roman"/>
        </w:rPr>
      </w:pPr>
    </w:p>
    <w:p w:rsidR="001B0E17" w:rsidP="001B0E17" w:rsidRDefault="001B0E17" w14:paraId="4A6D4AC8" w14:textId="77777777">
      <w:pPr>
        <w:shd w:val="clear" w:color="auto" w:fill="FFFFFF" w:themeFill="accent6"/>
        <w:spacing w:line="245" w:lineRule="atLeast"/>
      </w:pPr>
      <w:r>
        <w:t xml:space="preserve">Smith, M.S. &amp; Stein, </w:t>
      </w:r>
      <w:proofErr w:type="spellStart"/>
      <w:r>
        <w:t>M.K</w:t>
      </w:r>
      <w:proofErr w:type="spellEnd"/>
      <w:r>
        <w:t>. (2014). </w:t>
      </w:r>
      <w:r w:rsidRPr="2B208835">
        <w:rPr>
          <w:i/>
          <w:iCs/>
        </w:rPr>
        <w:t>5 undervisningspraktiker i matematik: för att planera och leda rika matematiska diskussioner: med handledning för fortbildning.</w:t>
      </w:r>
      <w:r>
        <w:t xml:space="preserve"> (1. utg.) Stockholm: Natur &amp; kultur.</w:t>
      </w:r>
    </w:p>
    <w:p w:rsidR="001B0E17" w:rsidP="001B0E17" w:rsidRDefault="001B0E17" w14:paraId="246C2908" w14:textId="77777777">
      <w:pPr>
        <w:shd w:val="clear" w:color="auto" w:fill="FFFFFF"/>
        <w:spacing w:line="245" w:lineRule="atLeast"/>
      </w:pPr>
    </w:p>
    <w:p w:rsidR="001B0E17" w:rsidP="001B0E17" w:rsidRDefault="001B0E17" w14:paraId="21C44EA8" w14:textId="77777777">
      <w:pPr>
        <w:shd w:val="clear" w:color="auto" w:fill="FFFFFF" w:themeFill="accent6"/>
        <w:spacing w:line="245" w:lineRule="atLeast"/>
      </w:pPr>
      <w:proofErr w:type="spellStart"/>
      <w:r>
        <w:t>Taflin</w:t>
      </w:r>
      <w:proofErr w:type="spellEnd"/>
      <w:r>
        <w:t>, E. (2003). </w:t>
      </w:r>
      <w:r w:rsidRPr="339F79A9">
        <w:rPr>
          <w:i/>
          <w:iCs/>
        </w:rPr>
        <w:t xml:space="preserve">Problemlösning och analys av rika matematiska problem. </w:t>
      </w:r>
      <w:r>
        <w:t>Lic.-avh. Umeå Univ. Umeå</w:t>
      </w:r>
      <w:r w:rsidRPr="001D62E8">
        <w:rPr>
          <w:color w:val="00B0F0"/>
          <w:u w:val="single"/>
        </w:rPr>
        <w:t xml:space="preserve">.  </w:t>
      </w:r>
      <w:hyperlink r:id="rId43">
        <w:r w:rsidRPr="001D62E8">
          <w:rPr>
            <w:color w:val="00B0F0"/>
            <w:u w:val="single"/>
          </w:rPr>
          <w:t>http://www.diva-portal.org/smash/get/diva2:140830/FULLTEXT01.pdf</w:t>
        </w:r>
      </w:hyperlink>
      <w:r>
        <w:t xml:space="preserve"> </w:t>
      </w:r>
    </w:p>
    <w:p w:rsidR="001B0E17" w:rsidP="001B0E17" w:rsidRDefault="001B0E17" w14:paraId="1AA19132" w14:textId="77777777">
      <w:pPr>
        <w:shd w:val="clear" w:color="auto" w:fill="FFFFFF" w:themeFill="accent6"/>
        <w:spacing w:line="245" w:lineRule="atLeast"/>
      </w:pPr>
    </w:p>
    <w:p w:rsidRPr="00B7483A" w:rsidR="001B0E17" w:rsidP="001B0E17" w:rsidRDefault="001B0E17" w14:paraId="5BC88503" w14:textId="77777777">
      <w:pPr>
        <w:shd w:val="clear" w:color="auto" w:fill="FFFFFF" w:themeFill="accent6"/>
        <w:spacing w:line="245" w:lineRule="atLeast"/>
      </w:pPr>
    </w:p>
    <w:p w:rsidRPr="009846D9" w:rsidR="001B0E17" w:rsidP="001B0E17" w:rsidRDefault="001B0E17" w14:paraId="1D8DCCE9" w14:textId="77777777">
      <w:pPr>
        <w:pStyle w:val="Rubrik2"/>
        <w:rPr>
          <w:rFonts w:ascii="Calibri Light" w:hAnsi="Calibri Light"/>
          <w:color w:val="000000" w:themeColor="text1"/>
          <w:sz w:val="36"/>
          <w:szCs w:val="36"/>
        </w:rPr>
      </w:pPr>
      <w:r w:rsidRPr="009846D9">
        <w:rPr>
          <w:rFonts w:ascii="Calibri Light" w:hAnsi="Calibri Light"/>
          <w:color w:val="000000" w:themeColor="text1"/>
          <w:sz w:val="36"/>
          <w:szCs w:val="36"/>
        </w:rPr>
        <w:t>Övrig litteratur</w:t>
      </w:r>
    </w:p>
    <w:p w:rsidRPr="00B5594F" w:rsidR="001B0E17" w:rsidP="001B0E17" w:rsidRDefault="001B0E17" w14:paraId="4D902373" w14:textId="77777777">
      <w:pPr>
        <w:rPr>
          <w:spacing w:val="-1"/>
          <w:lang w:val="en-US"/>
        </w:rPr>
      </w:pPr>
      <w:r w:rsidRPr="00A03EEC">
        <w:rPr>
          <w:rFonts w:eastAsia="Times New Roman" w:cs="Times New Roman"/>
          <w:spacing w:val="-1"/>
        </w:rPr>
        <w:t>Engström,</w:t>
      </w:r>
      <w:r w:rsidRPr="00A03EEC">
        <w:rPr>
          <w:rFonts w:eastAsia="Times New Roman" w:cs="Times New Roman"/>
        </w:rPr>
        <w:t xml:space="preserve"> A., </w:t>
      </w:r>
      <w:r w:rsidRPr="00A03EEC">
        <w:rPr>
          <w:rFonts w:eastAsia="Times New Roman" w:cs="Times New Roman"/>
          <w:spacing w:val="-1"/>
        </w:rPr>
        <w:t>Engvall,</w:t>
      </w:r>
      <w:r w:rsidRPr="00A03EEC">
        <w:rPr>
          <w:rFonts w:eastAsia="Times New Roman" w:cs="Times New Roman"/>
        </w:rPr>
        <w:t xml:space="preserve"> M.,</w:t>
      </w:r>
      <w:r w:rsidRPr="00A03EEC">
        <w:rPr>
          <w:rFonts w:eastAsia="Times New Roman" w:cs="Times New Roman"/>
          <w:spacing w:val="1"/>
        </w:rPr>
        <w:t xml:space="preserve"> </w:t>
      </w:r>
      <w:r w:rsidRPr="00A03EEC">
        <w:rPr>
          <w:rFonts w:eastAsia="Times New Roman" w:cs="Times New Roman"/>
        </w:rPr>
        <w:t>&amp;</w:t>
      </w:r>
      <w:r w:rsidRPr="00A03EEC">
        <w:rPr>
          <w:rFonts w:eastAsia="Times New Roman" w:cs="Times New Roman"/>
          <w:spacing w:val="-2"/>
        </w:rPr>
        <w:t xml:space="preserve"> </w:t>
      </w:r>
      <w:r w:rsidRPr="00A03EEC">
        <w:rPr>
          <w:rFonts w:eastAsia="Times New Roman" w:cs="Times New Roman"/>
          <w:spacing w:val="-1"/>
        </w:rPr>
        <w:t>Samuelsson,</w:t>
      </w:r>
      <w:r w:rsidRPr="00A03EEC">
        <w:rPr>
          <w:rFonts w:eastAsia="Times New Roman" w:cs="Times New Roman"/>
        </w:rPr>
        <w:t xml:space="preserve"> </w:t>
      </w:r>
      <w:r w:rsidRPr="00A03EEC">
        <w:rPr>
          <w:rFonts w:eastAsia="Times New Roman" w:cs="Times New Roman"/>
          <w:spacing w:val="1"/>
        </w:rPr>
        <w:t>J.</w:t>
      </w:r>
      <w:r w:rsidRPr="00A03EEC">
        <w:rPr>
          <w:rFonts w:eastAsia="Times New Roman" w:cs="Times New Roman"/>
        </w:rPr>
        <w:t xml:space="preserve"> </w:t>
      </w:r>
      <w:r w:rsidRPr="00A03EEC">
        <w:rPr>
          <w:rFonts w:eastAsia="Times New Roman" w:cs="Times New Roman"/>
          <w:spacing w:val="-1"/>
        </w:rPr>
        <w:t xml:space="preserve">(2007). </w:t>
      </w:r>
      <w:r w:rsidRPr="2B208835">
        <w:rPr>
          <w:rFonts w:eastAsia="Times New Roman" w:cs="Times New Roman"/>
          <w:i/>
          <w:iCs/>
        </w:rPr>
        <w:t xml:space="preserve">Att </w:t>
      </w:r>
      <w:r w:rsidRPr="2B208835">
        <w:rPr>
          <w:rFonts w:eastAsia="Times New Roman" w:cs="Times New Roman"/>
          <w:i/>
          <w:iCs/>
          <w:spacing w:val="-1"/>
        </w:rPr>
        <w:t>leda</w:t>
      </w:r>
      <w:r w:rsidRPr="2B208835">
        <w:rPr>
          <w:rFonts w:eastAsia="Times New Roman" w:cs="Times New Roman"/>
          <w:i/>
          <w:iCs/>
        </w:rPr>
        <w:t xml:space="preserve"> </w:t>
      </w:r>
      <w:r w:rsidRPr="2B208835">
        <w:rPr>
          <w:rFonts w:eastAsia="Times New Roman" w:cs="Times New Roman"/>
          <w:i/>
          <w:iCs/>
          <w:spacing w:val="-1"/>
        </w:rPr>
        <w:t>den</w:t>
      </w:r>
      <w:r w:rsidRPr="2B208835">
        <w:rPr>
          <w:rFonts w:eastAsia="Times New Roman" w:cs="Times New Roman"/>
          <w:i/>
          <w:iCs/>
        </w:rPr>
        <w:t xml:space="preserve"> tidiga </w:t>
      </w:r>
      <w:r w:rsidRPr="2B208835">
        <w:rPr>
          <w:rFonts w:eastAsia="Times New Roman" w:cs="Times New Roman"/>
          <w:i/>
          <w:iCs/>
          <w:spacing w:val="-1"/>
        </w:rPr>
        <w:t xml:space="preserve">matematikundervisningen. </w:t>
      </w:r>
      <w:r w:rsidRPr="00B5594F">
        <w:rPr>
          <w:spacing w:val="-1"/>
          <w:lang w:val="en-US"/>
        </w:rPr>
        <w:t>Linköping:</w:t>
      </w:r>
      <w:r w:rsidRPr="00B5594F">
        <w:rPr>
          <w:lang w:val="en-US"/>
        </w:rPr>
        <w:t xml:space="preserve"> </w:t>
      </w:r>
      <w:r w:rsidRPr="00B5594F">
        <w:rPr>
          <w:spacing w:val="-1"/>
          <w:lang w:val="en-US"/>
        </w:rPr>
        <w:t>Linköpings</w:t>
      </w:r>
      <w:r w:rsidRPr="00B5594F">
        <w:rPr>
          <w:lang w:val="en-US"/>
        </w:rPr>
        <w:t xml:space="preserve"> </w:t>
      </w:r>
      <w:r w:rsidRPr="00B5594F">
        <w:rPr>
          <w:spacing w:val="-1"/>
          <w:lang w:val="en-US"/>
        </w:rPr>
        <w:t>Universitet,</w:t>
      </w:r>
      <w:r w:rsidRPr="00B5594F">
        <w:rPr>
          <w:lang w:val="en-US"/>
        </w:rPr>
        <w:t xml:space="preserve"> </w:t>
      </w:r>
      <w:proofErr w:type="spellStart"/>
      <w:r w:rsidRPr="00B5594F">
        <w:rPr>
          <w:spacing w:val="-1"/>
          <w:lang w:val="en-US"/>
        </w:rPr>
        <w:t>Skapande</w:t>
      </w:r>
      <w:proofErr w:type="spellEnd"/>
      <w:r w:rsidRPr="00B5594F">
        <w:rPr>
          <w:spacing w:val="-1"/>
          <w:lang w:val="en-US"/>
        </w:rPr>
        <w:t xml:space="preserve"> </w:t>
      </w:r>
      <w:proofErr w:type="spellStart"/>
      <w:r w:rsidRPr="00B5594F">
        <w:rPr>
          <w:lang w:val="en-US"/>
        </w:rPr>
        <w:t>Vetande</w:t>
      </w:r>
      <w:proofErr w:type="spellEnd"/>
      <w:r w:rsidRPr="00B5594F">
        <w:rPr>
          <w:lang w:val="en-US"/>
        </w:rPr>
        <w:t xml:space="preserve"> 51.*</w:t>
      </w:r>
    </w:p>
    <w:p w:rsidR="001B0E17" w:rsidP="001B0E17" w:rsidRDefault="001B0E17" w14:paraId="5231E9AE" w14:textId="77777777">
      <w:pPr>
        <w:spacing w:line="245" w:lineRule="atLeast"/>
      </w:pPr>
      <w:r w:rsidRPr="0D4C96FF" w:rsidR="0D4C96FF">
        <w:rPr>
          <w:rFonts w:ascii="Times New Roman" w:hAnsi="Times New Roman" w:eastAsia="Times New Roman" w:cs="Times New Roman"/>
          <w:lang w:val="en-US"/>
        </w:rPr>
        <w:t>Heintz</w:t>
      </w:r>
      <w:r w:rsidRPr="0D4C96FF" w:rsidR="0D4C96FF">
        <w:rPr>
          <w:rFonts w:ascii="Times New Roman" w:hAnsi="Times New Roman" w:eastAsia="Times New Roman" w:cs="Times New Roman"/>
          <w:lang w:val="en-US"/>
        </w:rPr>
        <w:t xml:space="preserve">, F., &amp; </w:t>
      </w:r>
      <w:proofErr w:type="spellStart"/>
      <w:r w:rsidRPr="0D4C96FF" w:rsidR="0D4C96FF">
        <w:rPr>
          <w:rFonts w:ascii="Times New Roman" w:hAnsi="Times New Roman" w:eastAsia="Times New Roman" w:cs="Times New Roman"/>
          <w:lang w:val="en-US"/>
        </w:rPr>
        <w:t>Mannila</w:t>
      </w:r>
      <w:proofErr w:type="spellEnd"/>
      <w:r w:rsidRPr="0D4C96FF" w:rsidR="0D4C96FF">
        <w:rPr>
          <w:rFonts w:ascii="Times New Roman" w:hAnsi="Times New Roman" w:eastAsia="Times New Roman" w:cs="Times New Roman"/>
          <w:lang w:val="en-US"/>
        </w:rPr>
        <w:t xml:space="preserve">, L. (2018). </w:t>
      </w:r>
      <w:r w:rsidRPr="0D4C96FF" w:rsidR="0D4C96FF">
        <w:rPr>
          <w:rFonts w:ascii="Times New Roman" w:hAnsi="Times New Roman" w:eastAsia="Times New Roman" w:cs="Times New Roman"/>
          <w:i w:val="1"/>
          <w:iCs w:val="1"/>
          <w:lang w:val="en-US"/>
        </w:rPr>
        <w:t>Computational Thinking for All: An Experience Report on Scaling up Teaching Computational Thinking to All</w:t>
      </w:r>
      <w:r w:rsidRPr="0D4C96FF" w:rsidR="0D4C96FF">
        <w:rPr>
          <w:rFonts w:ascii="Times New Roman" w:hAnsi="Times New Roman" w:eastAsia="Times New Roman" w:cs="Times New Roman"/>
          <w:lang w:val="en-US"/>
        </w:rPr>
        <w:t xml:space="preserve">. Paper presented at the Proceedings of the 49th ACM Technical Symposium on Computer Science Education, Baltimore, Maryland, USA. </w:t>
      </w:r>
      <w:hyperlink r:id="R3a1a70cd06604e95">
        <w:r w:rsidRPr="0D4C96FF" w:rsidR="0D4C96FF">
          <w:rPr>
            <w:rStyle w:val="Hyperlnk"/>
            <w:rFonts w:ascii="Times New Roman" w:hAnsi="Times New Roman" w:eastAsia="Times New Roman" w:cs="Times New Roman"/>
          </w:rPr>
          <w:t>https://dl.acm.org/citation.cfm?id=3159450.3159586</w:t>
        </w:r>
      </w:hyperlink>
      <w:r w:rsidRPr="0D4C96FF" w:rsidR="0D4C96FF">
        <w:rPr>
          <w:rFonts w:ascii="Times New Roman" w:hAnsi="Times New Roman" w:eastAsia="Times New Roman" w:cs="Times New Roman"/>
        </w:rPr>
        <w:t xml:space="preserve"> </w:t>
      </w:r>
    </w:p>
    <w:p w:rsidR="0D4C96FF" w:rsidP="0D4C96FF" w:rsidRDefault="0D4C96FF" w14:paraId="0CA1AD5F" w14:textId="572132BB">
      <w:pPr>
        <w:pStyle w:val="Normal"/>
        <w:spacing w:line="245" w:lineRule="atLeast"/>
        <w:rPr>
          <w:rFonts w:ascii="Times New Roman" w:hAnsi="Times New Roman" w:eastAsia="Times New Roman" w:cs="Times New Roman"/>
        </w:rPr>
      </w:pPr>
    </w:p>
    <w:p w:rsidR="0D4C96FF" w:rsidP="0D4C96FF" w:rsidRDefault="0D4C96FF" w14:paraId="434EFC03" w14:textId="0E4DE0FA">
      <w:pPr>
        <w:pStyle w:val="Normal"/>
        <w:spacing w:line="245" w:lineRule="atLeast"/>
        <w:rPr>
          <w:rFonts w:ascii="Times New Roman" w:hAnsi="Times New Roman" w:eastAsia="Times New Roman" w:cs="Times New Roman"/>
        </w:rPr>
      </w:pPr>
      <w:r w:rsidRPr="0D4C96FF" w:rsidR="0D4C96FF">
        <w:rPr>
          <w:rFonts w:ascii="Times New Roman" w:hAnsi="Times New Roman" w:eastAsia="Times New Roman" w:cs="Times New Roman"/>
        </w:rPr>
        <w:t>Kilhamn</w:t>
      </w:r>
      <w:r w:rsidRPr="0D4C96FF" w:rsidR="0D4C96FF">
        <w:rPr>
          <w:rFonts w:ascii="Times New Roman" w:hAnsi="Times New Roman" w:eastAsia="Times New Roman" w:cs="Times New Roman"/>
        </w:rPr>
        <w:t xml:space="preserve"> (2014) Negativa tal –tal med tecken, </w:t>
      </w:r>
      <w:hyperlink r:id="R859ad4689c3c4ed0">
        <w:r w:rsidRPr="0D4C96FF" w:rsidR="0D4C96FF">
          <w:rPr>
            <w:rStyle w:val="Hyperlnk"/>
            <w:rFonts w:ascii="Times New Roman" w:hAnsi="Times New Roman" w:eastAsia="Times New Roman" w:cs="Times New Roman"/>
          </w:rPr>
          <w:t>https://gul.gu.se/public/pp/public_courses/course85131/published/1542803431084/resourceId/43146948/content/UploadedResources/Kilhamn%20-%20negativa%20tal.pdf</w:t>
        </w:r>
      </w:hyperlink>
      <w:r w:rsidRPr="0D4C96FF" w:rsidR="0D4C96FF">
        <w:rPr>
          <w:rFonts w:ascii="Times New Roman" w:hAnsi="Times New Roman" w:eastAsia="Times New Roman" w:cs="Times New Roman"/>
        </w:rPr>
        <w:t xml:space="preserve"> </w:t>
      </w:r>
    </w:p>
    <w:p w:rsidR="001B0E17" w:rsidP="001B0E17" w:rsidRDefault="001B0E17" w14:paraId="5775F54F" w14:textId="77777777"/>
    <w:p w:rsidR="001B0E17" w:rsidP="001B0E17" w:rsidRDefault="001B0E17" w14:paraId="703B1F62" w14:textId="77777777">
      <w:r w:rsidRPr="00A03EEC">
        <w:t>McIntosh, A. (2008)</w:t>
      </w:r>
      <w:r w:rsidRPr="2B208835">
        <w:t xml:space="preserve"> </w:t>
      </w:r>
      <w:r w:rsidRPr="2B208835">
        <w:rPr>
          <w:i/>
          <w:iCs/>
        </w:rPr>
        <w:t>Förstå och använda tal- en handbok</w:t>
      </w:r>
      <w:r w:rsidRPr="00A03EEC">
        <w:t>. Göteborg: Nationellt Centrum för</w:t>
      </w:r>
      <w:r w:rsidRPr="2B208835">
        <w:t xml:space="preserve"> </w:t>
      </w:r>
      <w:r w:rsidRPr="00A03EEC">
        <w:t>Matematikutbildning.</w:t>
      </w:r>
    </w:p>
    <w:p w:rsidRPr="00B7483A" w:rsidR="001B0E17" w:rsidP="001B0E17" w:rsidRDefault="001B0E17" w14:paraId="6F6C9D5F" w14:textId="77777777">
      <w:pPr>
        <w:rPr>
          <w:rFonts w:ascii="Cambria" w:hAnsi="Cambria" w:eastAsia="Cambria" w:cs="Cambria"/>
        </w:rPr>
      </w:pPr>
    </w:p>
    <w:p w:rsidRPr="00E054D0" w:rsidR="001B0E17" w:rsidP="001B0E17" w:rsidRDefault="001B0E17" w14:paraId="4A7C2221" w14:textId="77777777">
      <w:pPr>
        <w:rPr>
          <w:lang w:val="en-US"/>
        </w:rPr>
      </w:pPr>
      <w:r w:rsidRPr="00E054D0">
        <w:rPr>
          <w:rFonts w:ascii="Cambria" w:hAnsi="Cambria" w:eastAsia="Cambria" w:cs="Cambria"/>
          <w:lang w:val="en-US"/>
        </w:rPr>
        <w:t xml:space="preserve">Wing, J. M. (2006). Computational Thinking. Communications of the ACM, 49(3), 33-35. Retrieved from </w:t>
      </w:r>
      <w:hyperlink r:id="rId45">
        <w:r w:rsidRPr="00E054D0">
          <w:rPr>
            <w:rStyle w:val="Hyperlnk"/>
            <w:rFonts w:ascii="Cambria" w:hAnsi="Cambria" w:eastAsia="Cambria" w:cs="Cambria"/>
            <w:lang w:val="en-US"/>
          </w:rPr>
          <w:t>http://www.cs.cmu.edu/afs/cs/usr/wing/www/publications/Wing06.pdf</w:t>
        </w:r>
      </w:hyperlink>
    </w:p>
    <w:p w:rsidRPr="00E054D0" w:rsidR="001B0E17" w:rsidP="001B0E17" w:rsidRDefault="001B0E17" w14:paraId="3A3644DA" w14:textId="77777777">
      <w:pPr>
        <w:rPr>
          <w:rFonts w:ascii="Cambria" w:hAnsi="Cambria" w:eastAsia="Cambria" w:cs="Cambria"/>
          <w:lang w:val="en-US"/>
        </w:rPr>
      </w:pPr>
    </w:p>
    <w:p w:rsidRPr="00E054D0" w:rsidR="001B0E17" w:rsidP="001B0E17" w:rsidRDefault="001B0E17" w14:paraId="38AD7EE8" w14:textId="77777777">
      <w:pPr>
        <w:rPr>
          <w:lang w:val="en-US"/>
        </w:rPr>
      </w:pPr>
      <w:r w:rsidRPr="00E054D0">
        <w:rPr>
          <w:rFonts w:ascii="Cambria" w:hAnsi="Cambria" w:eastAsia="Cambria" w:cs="Cambria"/>
          <w:lang w:val="en-US"/>
        </w:rPr>
        <w:t xml:space="preserve">Wing, J. M. (2016). Computational thinking, 10 years later.  Retrieved from </w:t>
      </w:r>
      <w:hyperlink r:id="rId46">
        <w:r w:rsidRPr="00E054D0">
          <w:rPr>
            <w:rStyle w:val="Hyperlnk"/>
            <w:rFonts w:ascii="Cambria" w:hAnsi="Cambria" w:eastAsia="Cambria" w:cs="Cambria"/>
            <w:lang w:val="en-US"/>
          </w:rPr>
          <w:t>https://www.microsoft.com/en-us/research/blog/computational-thinking-10-years-later/</w:t>
        </w:r>
      </w:hyperlink>
      <w:r w:rsidRPr="00E054D0">
        <w:rPr>
          <w:rFonts w:ascii="Cambria" w:hAnsi="Cambria" w:eastAsia="Cambria" w:cs="Cambria"/>
          <w:lang w:val="en-US"/>
        </w:rPr>
        <w:t xml:space="preserve"> </w:t>
      </w:r>
    </w:p>
    <w:p w:rsidRPr="00B5594F" w:rsidR="001B0E17" w:rsidP="001B0E17" w:rsidRDefault="001B0E17" w14:paraId="3B4902DB" w14:textId="77777777">
      <w:pPr>
        <w:rPr>
          <w:spacing w:val="123"/>
          <w:lang w:val="en-US"/>
        </w:rPr>
      </w:pPr>
    </w:p>
    <w:p w:rsidRPr="00F65097" w:rsidR="00F65097" w:rsidP="001B0E17" w:rsidRDefault="00F65097" w14:paraId="1FCD3E99" w14:textId="77777777">
      <w:pPr>
        <w:rPr>
          <w:b/>
          <w:sz w:val="28"/>
          <w:szCs w:val="28"/>
          <w:lang w:val="en-US"/>
        </w:rPr>
      </w:pPr>
      <w:r w:rsidRPr="00F65097">
        <w:rPr>
          <w:b/>
          <w:sz w:val="28"/>
          <w:szCs w:val="28"/>
          <w:lang w:val="en-US"/>
        </w:rPr>
        <w:t xml:space="preserve">Till </w:t>
      </w:r>
      <w:proofErr w:type="spellStart"/>
      <w:r w:rsidRPr="00F65097">
        <w:rPr>
          <w:b/>
          <w:sz w:val="28"/>
          <w:szCs w:val="28"/>
          <w:lang w:val="en-US"/>
        </w:rPr>
        <w:t>Läromedelsanalysen</w:t>
      </w:r>
      <w:proofErr w:type="spellEnd"/>
    </w:p>
    <w:p w:rsidRPr="00E054D0" w:rsidR="00F65097" w:rsidP="00F65097" w:rsidRDefault="00F65097" w14:paraId="62426C00" w14:textId="77777777">
      <w:pPr>
        <w:ind w:left="720" w:hanging="720"/>
        <w:rPr>
          <w:lang w:val="en-US"/>
        </w:rPr>
      </w:pPr>
      <w:proofErr w:type="spellStart"/>
      <w:r w:rsidRPr="00F65097">
        <w:rPr>
          <w:rFonts w:ascii="Cambria" w:hAnsi="Cambria" w:eastAsia="Cambria" w:cs="Cambria"/>
          <w:lang w:val="en-US"/>
        </w:rPr>
        <w:t>Brändström</w:t>
      </w:r>
      <w:proofErr w:type="spellEnd"/>
      <w:r w:rsidRPr="00F65097">
        <w:rPr>
          <w:rFonts w:ascii="Cambria" w:hAnsi="Cambria" w:eastAsia="Cambria" w:cs="Cambria"/>
          <w:lang w:val="en-US"/>
        </w:rPr>
        <w:t xml:space="preserve">, A. (2005). </w:t>
      </w:r>
      <w:r w:rsidRPr="339F79A9">
        <w:rPr>
          <w:rFonts w:ascii="Cambria" w:hAnsi="Cambria" w:eastAsia="Cambria" w:cs="Cambria"/>
          <w:i/>
          <w:iCs/>
          <w:lang w:val="en-US"/>
        </w:rPr>
        <w:t>Differentiated tasks in mathematics textbooks: An analysis of the levels of difficulty</w:t>
      </w:r>
      <w:r w:rsidRPr="339F79A9">
        <w:rPr>
          <w:rFonts w:ascii="Cambria" w:hAnsi="Cambria" w:eastAsia="Cambria" w:cs="Cambria"/>
          <w:lang w:val="en-US"/>
        </w:rPr>
        <w:t xml:space="preserve">. (Licentiate thesis) </w:t>
      </w:r>
      <w:proofErr w:type="spellStart"/>
      <w:r w:rsidRPr="339F79A9">
        <w:rPr>
          <w:rFonts w:ascii="Cambria" w:hAnsi="Cambria" w:eastAsia="Cambria" w:cs="Cambria"/>
          <w:lang w:val="en-US"/>
        </w:rPr>
        <w:t>Luleå</w:t>
      </w:r>
      <w:proofErr w:type="spellEnd"/>
      <w:r w:rsidRPr="339F79A9">
        <w:rPr>
          <w:rFonts w:ascii="Cambria" w:hAnsi="Cambria" w:eastAsia="Cambria" w:cs="Cambria"/>
          <w:lang w:val="en-US"/>
        </w:rPr>
        <w:t xml:space="preserve">: </w:t>
      </w:r>
      <w:proofErr w:type="spellStart"/>
      <w:r w:rsidRPr="339F79A9">
        <w:rPr>
          <w:rFonts w:ascii="Cambria" w:hAnsi="Cambria" w:eastAsia="Cambria" w:cs="Cambria"/>
          <w:lang w:val="en-US"/>
        </w:rPr>
        <w:t>Luleå</w:t>
      </w:r>
      <w:proofErr w:type="spellEnd"/>
      <w:r w:rsidRPr="339F79A9">
        <w:rPr>
          <w:rFonts w:ascii="Cambria" w:hAnsi="Cambria" w:eastAsia="Cambria" w:cs="Cambria"/>
          <w:lang w:val="en-US"/>
        </w:rPr>
        <w:t xml:space="preserve"> </w:t>
      </w:r>
      <w:proofErr w:type="spellStart"/>
      <w:r w:rsidRPr="339F79A9">
        <w:rPr>
          <w:rFonts w:ascii="Cambria" w:hAnsi="Cambria" w:eastAsia="Cambria" w:cs="Cambria"/>
          <w:lang w:val="en-US"/>
        </w:rPr>
        <w:t>tekniska</w:t>
      </w:r>
      <w:proofErr w:type="spellEnd"/>
      <w:r w:rsidRPr="339F79A9">
        <w:rPr>
          <w:rFonts w:ascii="Cambria" w:hAnsi="Cambria" w:eastAsia="Cambria" w:cs="Cambria"/>
          <w:lang w:val="en-US"/>
        </w:rPr>
        <w:t xml:space="preserve"> </w:t>
      </w:r>
      <w:proofErr w:type="spellStart"/>
      <w:r w:rsidRPr="339F79A9">
        <w:rPr>
          <w:rFonts w:ascii="Cambria" w:hAnsi="Cambria" w:eastAsia="Cambria" w:cs="Cambria"/>
          <w:lang w:val="en-US"/>
        </w:rPr>
        <w:t>universitet</w:t>
      </w:r>
      <w:proofErr w:type="spellEnd"/>
      <w:r w:rsidRPr="339F79A9">
        <w:rPr>
          <w:rFonts w:ascii="Cambria" w:hAnsi="Cambria" w:eastAsia="Cambria" w:cs="Cambria"/>
          <w:lang w:val="en-US"/>
        </w:rPr>
        <w:t>.</w:t>
      </w:r>
      <w:r w:rsidR="00787B0F">
        <w:rPr>
          <w:rFonts w:ascii="Cambria" w:hAnsi="Cambria" w:eastAsia="Cambria" w:cs="Cambria"/>
          <w:lang w:val="en-US"/>
        </w:rPr>
        <w:t xml:space="preserve"> </w:t>
      </w:r>
      <w:hyperlink w:history="1" r:id="rId47">
        <w:r w:rsidRPr="00AB34D0" w:rsidR="00787B0F">
          <w:rPr>
            <w:rStyle w:val="Hyperlnk"/>
            <w:rFonts w:ascii="Cambria" w:hAnsi="Cambria" w:eastAsia="Cambria" w:cs="Cambria"/>
            <w:lang w:val="en-US"/>
          </w:rPr>
          <w:t>http://urn.kb.se/resolve?urn=urn:nbn:se:ltu:diva-18110</w:t>
        </w:r>
      </w:hyperlink>
      <w:r w:rsidR="00787B0F">
        <w:rPr>
          <w:rFonts w:ascii="Cambria" w:hAnsi="Cambria" w:eastAsia="Cambria" w:cs="Cambria"/>
          <w:lang w:val="en-US"/>
        </w:rPr>
        <w:t xml:space="preserve"> </w:t>
      </w:r>
    </w:p>
    <w:p w:rsidRPr="00555228" w:rsidR="00F65097" w:rsidP="00F65097" w:rsidRDefault="00F65097" w14:paraId="1D5EE9CA" w14:textId="77777777">
      <w:pPr>
        <w:ind w:left="720" w:hanging="720"/>
      </w:pPr>
      <w:r w:rsidRPr="39ED3003">
        <w:rPr>
          <w:rFonts w:ascii="Cambria" w:hAnsi="Cambria" w:eastAsia="Cambria" w:cs="Cambria"/>
          <w:lang w:val="en-US"/>
        </w:rPr>
        <w:t xml:space="preserve">da Ponte, J. P., &amp; Marques, S. (2007). </w:t>
      </w:r>
      <w:r w:rsidRPr="39ED3003">
        <w:rPr>
          <w:rFonts w:ascii="Cambria" w:hAnsi="Cambria" w:eastAsia="Cambria" w:cs="Cambria"/>
          <w:i/>
          <w:iCs/>
          <w:lang w:val="en-US"/>
        </w:rPr>
        <w:t>Proportion in school mathematics textbooks: a comparative study.</w:t>
      </w:r>
      <w:r w:rsidRPr="39ED3003">
        <w:rPr>
          <w:rFonts w:ascii="Cambria" w:hAnsi="Cambria" w:eastAsia="Cambria" w:cs="Cambria"/>
          <w:lang w:val="en-US"/>
        </w:rPr>
        <w:t xml:space="preserve"> Paper presented at the 5th Congress of </w:t>
      </w:r>
      <w:proofErr w:type="spellStart"/>
      <w:r w:rsidRPr="39ED3003">
        <w:rPr>
          <w:rFonts w:ascii="Cambria" w:hAnsi="Cambria" w:eastAsia="Cambria" w:cs="Cambria"/>
          <w:lang w:val="en-US"/>
        </w:rPr>
        <w:t>ERME</w:t>
      </w:r>
      <w:proofErr w:type="spellEnd"/>
      <w:r w:rsidRPr="39ED3003">
        <w:rPr>
          <w:rFonts w:ascii="Cambria" w:hAnsi="Cambria" w:eastAsia="Cambria" w:cs="Cambria"/>
          <w:lang w:val="en-US"/>
        </w:rPr>
        <w:t>, the European Society for Research in Mathematics Education.</w:t>
      </w:r>
      <w:r w:rsidR="00787B0F">
        <w:rPr>
          <w:rFonts w:ascii="Cambria" w:hAnsi="Cambria" w:eastAsia="Cambria" w:cs="Cambria"/>
          <w:lang w:val="en-US"/>
        </w:rPr>
        <w:t xml:space="preserve"> </w:t>
      </w:r>
      <w:hyperlink w:history="1" r:id="rId48">
        <w:r w:rsidRPr="00555228" w:rsidR="00787B0F">
          <w:rPr>
            <w:rStyle w:val="Hyperlnk"/>
            <w:rFonts w:ascii="Cambria" w:hAnsi="Cambria" w:eastAsia="Cambria" w:cs="Cambria"/>
          </w:rPr>
          <w:t>http://citeseerx.ist.psu.edu/viewdoc/download?doi=10.1.1.532.415&amp;rep=rep1&amp;type=pdf</w:t>
        </w:r>
      </w:hyperlink>
      <w:r w:rsidRPr="00555228" w:rsidR="00787B0F">
        <w:rPr>
          <w:rFonts w:ascii="Cambria" w:hAnsi="Cambria" w:eastAsia="Cambria" w:cs="Cambria"/>
        </w:rPr>
        <w:t xml:space="preserve"> </w:t>
      </w:r>
    </w:p>
    <w:p w:rsidRPr="00703363" w:rsidR="00F65097" w:rsidP="00F65097" w:rsidRDefault="00F65097" w14:paraId="34C2D9AE" w14:textId="77777777">
      <w:pPr>
        <w:ind w:left="720" w:hanging="720"/>
      </w:pPr>
      <w:r w:rsidRPr="39ED3003">
        <w:rPr>
          <w:rFonts w:ascii="Cambria" w:hAnsi="Cambria" w:eastAsia="Cambria" w:cs="Cambria"/>
          <w:lang w:val="en-US"/>
        </w:rPr>
        <w:t xml:space="preserve">Dowling, P. (1998). </w:t>
      </w:r>
      <w:r w:rsidRPr="39ED3003">
        <w:rPr>
          <w:rFonts w:ascii="Cambria" w:hAnsi="Cambria" w:eastAsia="Cambria" w:cs="Cambria"/>
          <w:i/>
          <w:iCs/>
          <w:lang w:val="en-US"/>
        </w:rPr>
        <w:t>The sociology of mathematics education. Mathematical myths/pedagogic texts.</w:t>
      </w:r>
      <w:r w:rsidRPr="39ED3003">
        <w:rPr>
          <w:rFonts w:ascii="Cambria" w:hAnsi="Cambria" w:eastAsia="Cambria" w:cs="Cambria"/>
          <w:lang w:val="en-US"/>
        </w:rPr>
        <w:t xml:space="preserve"> London: Routledge Falmer.</w:t>
      </w:r>
      <w:r w:rsidR="00787B0F">
        <w:rPr>
          <w:rFonts w:ascii="Cambria" w:hAnsi="Cambria" w:eastAsia="Cambria" w:cs="Cambria"/>
          <w:lang w:val="en-US"/>
        </w:rPr>
        <w:t xml:space="preserve"> </w:t>
      </w:r>
      <w:r w:rsidRPr="00555228" w:rsidR="00703363">
        <w:rPr>
          <w:rFonts w:ascii="Cambria" w:hAnsi="Cambria" w:eastAsia="Cambria" w:cs="Cambria"/>
        </w:rPr>
        <w:t>(</w:t>
      </w:r>
      <w:r w:rsidRPr="00703363" w:rsidR="00787B0F">
        <w:rPr>
          <w:rFonts w:ascii="Cambria" w:hAnsi="Cambria" w:eastAsia="Cambria" w:cs="Cambria"/>
        </w:rPr>
        <w:t xml:space="preserve">Sid 132-137) </w:t>
      </w:r>
      <w:hyperlink w:history="1" r:id="rId49">
        <w:r w:rsidRPr="00703363" w:rsidR="00703363">
          <w:rPr>
            <w:rStyle w:val="Hyperlnk"/>
            <w:rFonts w:ascii="Cambria" w:hAnsi="Cambria" w:eastAsia="Cambria" w:cs="Cambria"/>
          </w:rPr>
          <w:t>https://search.ebscohost.com/login.aspx?authtype=guest&amp;custid=s3912378&amp;groupid=main&amp;direct=true&amp;db=cat00115a&amp;AN=lkp.880602&amp;profile=eds2&amp;lang=sv</w:t>
        </w:r>
      </w:hyperlink>
      <w:r w:rsidRPr="00703363" w:rsidR="00703363">
        <w:rPr>
          <w:rFonts w:ascii="Cambria" w:hAnsi="Cambria" w:eastAsia="Cambria" w:cs="Cambria"/>
        </w:rPr>
        <w:t xml:space="preserve"> </w:t>
      </w:r>
    </w:p>
    <w:p w:rsidR="00F65097" w:rsidP="00F65097" w:rsidRDefault="00F65097" w14:paraId="77F6456C" w14:textId="77777777">
      <w:pPr>
        <w:ind w:left="720" w:hanging="720"/>
      </w:pPr>
      <w:r w:rsidRPr="339F79A9">
        <w:rPr>
          <w:rFonts w:ascii="Cambria" w:hAnsi="Cambria" w:eastAsia="Cambria" w:cs="Cambria"/>
          <w:lang w:val="en-US"/>
        </w:rPr>
        <w:t xml:space="preserve">Johansson, M. (2003). </w:t>
      </w:r>
      <w:r w:rsidRPr="339F79A9">
        <w:rPr>
          <w:rFonts w:ascii="Cambria" w:hAnsi="Cambria" w:eastAsia="Cambria" w:cs="Cambria"/>
          <w:i/>
          <w:iCs/>
          <w:lang w:val="en-US"/>
        </w:rPr>
        <w:t>Textbooks in mathematics education: a study of textbooks as the potentially implemented curriculum</w:t>
      </w:r>
      <w:r w:rsidRPr="339F79A9">
        <w:rPr>
          <w:rFonts w:ascii="Cambria" w:hAnsi="Cambria" w:eastAsia="Cambria" w:cs="Cambria"/>
          <w:lang w:val="en-US"/>
        </w:rPr>
        <w:t xml:space="preserve">. </w:t>
      </w:r>
      <w:r w:rsidRPr="00E054D0">
        <w:rPr>
          <w:rFonts w:ascii="Cambria" w:hAnsi="Cambria" w:eastAsia="Cambria" w:cs="Cambria"/>
        </w:rPr>
        <w:t>(</w:t>
      </w:r>
      <w:proofErr w:type="spellStart"/>
      <w:r w:rsidRPr="00E054D0">
        <w:rPr>
          <w:rFonts w:ascii="Cambria" w:hAnsi="Cambria" w:eastAsia="Cambria" w:cs="Cambria"/>
        </w:rPr>
        <w:t>Licentiate</w:t>
      </w:r>
      <w:proofErr w:type="spellEnd"/>
      <w:r w:rsidRPr="00E054D0">
        <w:rPr>
          <w:rFonts w:ascii="Cambria" w:hAnsi="Cambria" w:eastAsia="Cambria" w:cs="Cambria"/>
        </w:rPr>
        <w:t xml:space="preserve"> </w:t>
      </w:r>
      <w:proofErr w:type="spellStart"/>
      <w:r w:rsidRPr="00E054D0">
        <w:rPr>
          <w:rFonts w:ascii="Cambria" w:hAnsi="Cambria" w:eastAsia="Cambria" w:cs="Cambria"/>
        </w:rPr>
        <w:t>thesis</w:t>
      </w:r>
      <w:proofErr w:type="spellEnd"/>
      <w:r w:rsidRPr="00E054D0">
        <w:rPr>
          <w:rFonts w:ascii="Cambria" w:hAnsi="Cambria" w:eastAsia="Cambria" w:cs="Cambria"/>
        </w:rPr>
        <w:t>) Luleå: Luleå tekniska univ.</w:t>
      </w:r>
      <w:r w:rsidR="00703363">
        <w:rPr>
          <w:rFonts w:ascii="Cambria" w:hAnsi="Cambria" w:eastAsia="Cambria" w:cs="Cambria"/>
        </w:rPr>
        <w:t xml:space="preserve"> </w:t>
      </w:r>
      <w:hyperlink w:history="1" r:id="rId50">
        <w:r w:rsidRPr="00AB34D0" w:rsidR="00703363">
          <w:rPr>
            <w:rStyle w:val="Hyperlnk"/>
            <w:rFonts w:ascii="Cambria" w:hAnsi="Cambria" w:eastAsia="Cambria" w:cs="Cambria"/>
          </w:rPr>
          <w:t>http://urn.kb.se/resolve?urn=urn:nbn:se:ltu:diva-18457</w:t>
        </w:r>
      </w:hyperlink>
      <w:r w:rsidR="00703363">
        <w:rPr>
          <w:rFonts w:ascii="Cambria" w:hAnsi="Cambria" w:eastAsia="Cambria" w:cs="Cambria"/>
        </w:rPr>
        <w:t xml:space="preserve"> </w:t>
      </w:r>
    </w:p>
    <w:p w:rsidRPr="00555228" w:rsidR="00F65097" w:rsidP="00F65097" w:rsidRDefault="00F65097" w14:paraId="1B22B4EE" w14:textId="77777777">
      <w:pPr>
        <w:ind w:left="720" w:hanging="720"/>
      </w:pPr>
      <w:r w:rsidRPr="00E054D0">
        <w:rPr>
          <w:rFonts w:ascii="Cambria" w:hAnsi="Cambria" w:eastAsia="Cambria" w:cs="Cambria"/>
        </w:rPr>
        <w:t xml:space="preserve">Lundberg, A. L. V. (2011). </w:t>
      </w:r>
      <w:r w:rsidRPr="00E054D0">
        <w:rPr>
          <w:rFonts w:ascii="Cambria" w:hAnsi="Cambria" w:eastAsia="Cambria" w:cs="Cambria"/>
          <w:i/>
          <w:iCs/>
        </w:rPr>
        <w:t>Proportionalitetsbegreppet i den svenska gymnasiematematiken - en studie om läromedel och nationella prov</w:t>
      </w:r>
      <w:r w:rsidRPr="00E054D0">
        <w:rPr>
          <w:rFonts w:ascii="Cambria" w:hAnsi="Cambria" w:eastAsia="Cambria" w:cs="Cambria"/>
        </w:rPr>
        <w:t xml:space="preserve">. </w:t>
      </w:r>
      <w:r w:rsidRPr="339F79A9">
        <w:rPr>
          <w:rFonts w:ascii="Cambria" w:hAnsi="Cambria" w:eastAsia="Cambria" w:cs="Cambria"/>
          <w:lang w:val="en-US"/>
        </w:rPr>
        <w:t>[The Concept of Proportionality in the Swedish Upper Secondary School Mathematics – a Study of Textbooks and National Examinations] (Licentiate  Dissertation) Linköping, Sweden: Liu-</w:t>
      </w:r>
      <w:proofErr w:type="spellStart"/>
      <w:r w:rsidRPr="339F79A9">
        <w:rPr>
          <w:rFonts w:ascii="Cambria" w:hAnsi="Cambria" w:eastAsia="Cambria" w:cs="Cambria"/>
          <w:lang w:val="en-US"/>
        </w:rPr>
        <w:t>tryck</w:t>
      </w:r>
      <w:proofErr w:type="spellEnd"/>
      <w:r w:rsidRPr="339F79A9">
        <w:rPr>
          <w:rFonts w:ascii="Cambria" w:hAnsi="Cambria" w:eastAsia="Cambria" w:cs="Cambria"/>
          <w:lang w:val="en-US"/>
        </w:rPr>
        <w:t>.</w:t>
      </w:r>
      <w:r w:rsidR="00703363">
        <w:rPr>
          <w:rFonts w:ascii="Cambria" w:hAnsi="Cambria" w:eastAsia="Cambria" w:cs="Cambria"/>
          <w:lang w:val="en-US"/>
        </w:rPr>
        <w:t xml:space="preserve"> </w:t>
      </w:r>
      <w:hyperlink w:history="1" r:id="rId51">
        <w:r w:rsidRPr="00555228" w:rsidR="00703363">
          <w:rPr>
            <w:rStyle w:val="Hyperlnk"/>
            <w:rFonts w:ascii="Cambria" w:hAnsi="Cambria" w:eastAsia="Cambria" w:cs="Cambria"/>
          </w:rPr>
          <w:t>http://urn.kb.se/resolve?urn=urn:nbn:se:liu:diva-68809</w:t>
        </w:r>
      </w:hyperlink>
      <w:r w:rsidRPr="00555228" w:rsidR="00703363">
        <w:rPr>
          <w:rFonts w:ascii="Cambria" w:hAnsi="Cambria" w:eastAsia="Cambria" w:cs="Cambria"/>
        </w:rPr>
        <w:t xml:space="preserve"> </w:t>
      </w:r>
    </w:p>
    <w:p w:rsidRPr="00555228" w:rsidR="00F65097" w:rsidP="001B0E17" w:rsidRDefault="00F65097" w14:paraId="32842F1D" w14:textId="77777777"/>
    <w:p w:rsidR="001B0E17" w:rsidP="001B0E17" w:rsidRDefault="001B0E17" w14:paraId="1CD54E2E" w14:textId="77777777">
      <w:r w:rsidRPr="00A03EEC">
        <w:lastRenderedPageBreak/>
        <w:t xml:space="preserve">Dessutom </w:t>
      </w:r>
      <w:r>
        <w:t xml:space="preserve">tillkommer </w:t>
      </w:r>
      <w:r w:rsidRPr="00A03EEC">
        <w:t>nationella och</w:t>
      </w:r>
      <w:r w:rsidRPr="2B208835">
        <w:t xml:space="preserve"> </w:t>
      </w:r>
      <w:r w:rsidRPr="00A03EEC">
        <w:t>internationella artiklar</w:t>
      </w:r>
    </w:p>
    <w:p w:rsidR="001B0E17" w:rsidP="001B0E17" w:rsidRDefault="001B0E17" w14:paraId="711CDE5E" w14:textId="77777777"/>
    <w:p w:rsidRPr="00CC5ECF" w:rsidR="001B0E17" w:rsidP="001B0E17" w:rsidRDefault="001B0E17" w14:paraId="6A2BC585" w14:textId="77777777">
      <w:pPr>
        <w:rPr>
          <w:rFonts w:ascii="MillerText Roman" w:hAnsi="MillerText Roman"/>
          <w:sz w:val="28"/>
          <w:szCs w:val="28"/>
        </w:rPr>
      </w:pPr>
    </w:p>
    <w:p w:rsidRPr="003F3051" w:rsidR="001B0E17" w:rsidP="001B0E17" w:rsidRDefault="001B0E17" w14:paraId="76ACDC39" w14:textId="77777777">
      <w:pPr>
        <w:pStyle w:val="Rubrik2"/>
        <w:rPr>
          <w:rFonts w:ascii="Calibri Light" w:hAnsi="Calibri Light"/>
          <w:color w:val="000000" w:themeColor="text1"/>
          <w:sz w:val="36"/>
          <w:szCs w:val="36"/>
        </w:rPr>
      </w:pPr>
      <w:r w:rsidRPr="2B208835">
        <w:rPr>
          <w:rFonts w:ascii="Calibri Light" w:hAnsi="Calibri Light"/>
          <w:color w:val="000000" w:themeColor="text1"/>
          <w:sz w:val="36"/>
          <w:szCs w:val="36"/>
        </w:rPr>
        <w:t>Kontaktuppgifter</w:t>
      </w:r>
    </w:p>
    <w:p w:rsidRPr="007A6820" w:rsidR="001B0E17" w:rsidP="001B0E17" w:rsidRDefault="001B0E17" w14:paraId="5F7DFBBE" w14:textId="77777777">
      <w:pPr>
        <w:tabs>
          <w:tab w:val="left" w:pos="1701"/>
        </w:tabs>
      </w:pPr>
      <w:r>
        <w:t xml:space="preserve">Kursansvarig/lärare: Anna Lundberg  </w:t>
      </w:r>
      <w:r>
        <w:rPr>
          <w:color w:val="0000FF"/>
          <w:u w:val="single"/>
        </w:rPr>
        <w:t>anna.v.lundberg@liu.se</w:t>
      </w:r>
      <w:r w:rsidRPr="339F79A9">
        <w:rPr>
          <w:color w:val="0000FF"/>
          <w:u w:val="single"/>
        </w:rPr>
        <w:t xml:space="preserve"> </w:t>
      </w:r>
      <w:r>
        <w:t>013-28 14 96</w:t>
      </w:r>
    </w:p>
    <w:p w:rsidRPr="007A6820" w:rsidR="001B0E17" w:rsidP="001B0E17" w:rsidRDefault="001B0E17" w14:paraId="49A616B1" w14:textId="77777777">
      <w:pPr>
        <w:ind w:left="851"/>
      </w:pPr>
    </w:p>
    <w:p w:rsidRPr="00AF5DD4" w:rsidR="001B0E17" w:rsidP="001B0E17" w:rsidRDefault="001B0E17" w14:paraId="59F1FB22" w14:textId="77777777">
      <w:r>
        <w:t xml:space="preserve">Kursadministratör: Irmeli Artursson </w:t>
      </w:r>
      <w:hyperlink w:history="1" r:id="rId52">
        <w:r w:rsidRPr="002E1838">
          <w:rPr>
            <w:rStyle w:val="Hyperlnk"/>
          </w:rPr>
          <w:t>Irmeli.Arturson@liu.se</w:t>
        </w:r>
      </w:hyperlink>
      <w:r>
        <w:t xml:space="preserve">  013-28 69 57</w:t>
      </w:r>
    </w:p>
    <w:p w:rsidRPr="00AF5DD4" w:rsidR="001B0E17" w:rsidP="001B0E17" w:rsidRDefault="001B0E17" w14:paraId="3B4B52B0" w14:textId="77777777">
      <w:pPr>
        <w:spacing w:before="16" w:line="260" w:lineRule="exact"/>
        <w:rPr>
          <w:sz w:val="26"/>
          <w:szCs w:val="26"/>
        </w:rPr>
      </w:pPr>
    </w:p>
    <w:p w:rsidR="001B0E17" w:rsidP="001B0E17" w:rsidRDefault="001B0E17" w14:paraId="3C8CD71F" w14:textId="77777777">
      <w:r>
        <w:rPr>
          <w:color w:val="000000"/>
        </w:rPr>
        <w:t xml:space="preserve">Kursmentor: </w:t>
      </w:r>
      <w:r w:rsidRPr="00A03EEC">
        <w:t>Ann</w:t>
      </w:r>
      <w:r w:rsidRPr="2B208835">
        <w:t xml:space="preserve"> </w:t>
      </w:r>
      <w:r w:rsidRPr="00A03EEC">
        <w:rPr>
          <w:spacing w:val="-2"/>
        </w:rPr>
        <w:t>Lindh</w:t>
      </w:r>
      <w:r w:rsidRPr="2B208835">
        <w:t xml:space="preserve"> </w:t>
      </w:r>
      <w:hyperlink r:id="rId53">
        <w:r w:rsidRPr="00A03EEC">
          <w:rPr>
            <w:color w:val="0000FF"/>
            <w:u w:val="single" w:color="0000FF"/>
          </w:rPr>
          <w:t>Ann.Lindh@liu.se</w:t>
        </w:r>
      </w:hyperlink>
      <w:r w:rsidRPr="00A03EEC">
        <w:rPr>
          <w:color w:val="0000FF"/>
        </w:rPr>
        <w:tab/>
      </w:r>
      <w:r>
        <w:rPr>
          <w:color w:val="000000"/>
        </w:rPr>
        <w:t xml:space="preserve"> </w:t>
      </w:r>
    </w:p>
    <w:p w:rsidR="001B0E17" w:rsidP="001B0E17" w:rsidRDefault="001B0E17" w14:paraId="6A8F822E" w14:textId="77777777"/>
    <w:p w:rsidR="001B0E17" w:rsidP="001B0E17" w:rsidRDefault="001B0E17" w14:paraId="66C039F3" w14:textId="77777777">
      <w:r>
        <w:t xml:space="preserve">Övriga lärare/föreläsare i kursen: </w:t>
      </w:r>
    </w:p>
    <w:p w:rsidR="001B0E17" w:rsidP="001B0E17" w:rsidRDefault="001B0E17" w14:paraId="2EA75E83" w14:textId="77777777">
      <w:pPr>
        <w:ind w:left="2835" w:firstLine="567"/>
      </w:pPr>
    </w:p>
    <w:p w:rsidR="001B0E17" w:rsidP="001B0E17" w:rsidRDefault="001B0E17" w14:paraId="7BE62AF4" w14:textId="77777777">
      <w:pPr>
        <w:ind w:left="567" w:firstLine="567"/>
      </w:pPr>
      <w:r>
        <w:t xml:space="preserve">Margareta Engvall </w:t>
      </w:r>
      <w:hyperlink w:history="1" r:id="rId54">
        <w:r w:rsidRPr="002A554A">
          <w:rPr>
            <w:rStyle w:val="Hyperlnk"/>
          </w:rPr>
          <w:t>Margareta.Engvall@liu.se</w:t>
        </w:r>
      </w:hyperlink>
      <w:r>
        <w:tab/>
      </w:r>
    </w:p>
    <w:p w:rsidR="001B0E17" w:rsidP="001B0E17" w:rsidRDefault="001B0E17" w14:paraId="2FCA0F52" w14:textId="77777777">
      <w:pPr>
        <w:ind w:left="567" w:firstLine="567"/>
      </w:pPr>
      <w:r w:rsidRPr="001B0E17">
        <w:t xml:space="preserve">Ida </w:t>
      </w:r>
      <w:proofErr w:type="spellStart"/>
      <w:r w:rsidRPr="001B0E17">
        <w:t>Mejsholm</w:t>
      </w:r>
      <w:proofErr w:type="spellEnd"/>
      <w:r w:rsidRPr="001B0E17">
        <w:t xml:space="preserve"> </w:t>
      </w:r>
      <w:hyperlink w:history="1" r:id="rId55">
        <w:r w:rsidRPr="002E1838">
          <w:rPr>
            <w:rStyle w:val="Hyperlnk"/>
          </w:rPr>
          <w:t>ida.mejsholm@liu.se</w:t>
        </w:r>
      </w:hyperlink>
    </w:p>
    <w:p w:rsidRPr="001B0E17" w:rsidR="001B0E17" w:rsidP="001B0E17" w:rsidRDefault="001B0E17" w14:paraId="09F155F5" w14:textId="77777777">
      <w:pPr>
        <w:ind w:left="567" w:firstLine="567"/>
        <w:rPr>
          <w:lang w:val="en-US"/>
        </w:rPr>
      </w:pPr>
      <w:r w:rsidRPr="001B0E17">
        <w:rPr>
          <w:lang w:val="en-US"/>
        </w:rPr>
        <w:t xml:space="preserve">Elisabeth </w:t>
      </w:r>
      <w:proofErr w:type="spellStart"/>
      <w:r w:rsidRPr="001B0E17">
        <w:rPr>
          <w:lang w:val="en-US"/>
        </w:rPr>
        <w:t>Tenglet</w:t>
      </w:r>
      <w:proofErr w:type="spellEnd"/>
      <w:r w:rsidRPr="001B0E17">
        <w:rPr>
          <w:lang w:val="en-US"/>
        </w:rPr>
        <w:t xml:space="preserve"> </w:t>
      </w:r>
      <w:hyperlink w:history="1" r:id="rId56">
        <w:r w:rsidRPr="001B0E17">
          <w:rPr>
            <w:rStyle w:val="Hyperlnk"/>
            <w:lang w:val="en-US"/>
          </w:rPr>
          <w:t>elisabeth.tenglet@liu.se</w:t>
        </w:r>
      </w:hyperlink>
      <w:r w:rsidRPr="001B0E17">
        <w:rPr>
          <w:lang w:val="en-US"/>
        </w:rPr>
        <w:t xml:space="preserve"> </w:t>
      </w:r>
    </w:p>
    <w:p w:rsidRPr="00AC1752" w:rsidR="00AC1752" w:rsidP="00AC1752" w:rsidRDefault="00AC1752" w14:paraId="0F497744" w14:textId="77777777">
      <w:pPr>
        <w:ind w:left="567" w:firstLine="567"/>
        <w:rPr>
          <w:lang w:val="en-US"/>
        </w:rPr>
      </w:pPr>
      <w:r w:rsidRPr="00AC1752">
        <w:rPr>
          <w:lang w:val="en-US"/>
        </w:rPr>
        <w:t xml:space="preserve">Kristin </w:t>
      </w:r>
      <w:proofErr w:type="spellStart"/>
      <w:r w:rsidRPr="00AC1752">
        <w:rPr>
          <w:lang w:val="en-US"/>
        </w:rPr>
        <w:t>Westerholm</w:t>
      </w:r>
      <w:proofErr w:type="spellEnd"/>
      <w:r w:rsidRPr="00AC1752">
        <w:rPr>
          <w:lang w:val="en-US"/>
        </w:rPr>
        <w:t xml:space="preserve"> </w:t>
      </w:r>
      <w:hyperlink w:history="1" r:id="rId57">
        <w:r w:rsidRPr="00AC1752">
          <w:rPr>
            <w:rStyle w:val="Hyperlnk"/>
            <w:lang w:val="en-US"/>
          </w:rPr>
          <w:t>kristin.westerholm@liu.se</w:t>
        </w:r>
      </w:hyperlink>
    </w:p>
    <w:p w:rsidRPr="005C502B" w:rsidR="001B0E17" w:rsidP="001B0E17" w:rsidRDefault="001B0E17" w14:paraId="54EDB247" w14:textId="77777777">
      <w:pPr>
        <w:ind w:left="567" w:firstLine="567"/>
        <w:rPr>
          <w:lang w:val="en-US"/>
        </w:rPr>
      </w:pPr>
      <w:r w:rsidRPr="005C502B">
        <w:rPr>
          <w:lang w:val="en-US"/>
        </w:rPr>
        <w:t xml:space="preserve">Björn </w:t>
      </w:r>
      <w:proofErr w:type="spellStart"/>
      <w:r w:rsidRPr="005C502B">
        <w:rPr>
          <w:lang w:val="en-US"/>
        </w:rPr>
        <w:t>Runow</w:t>
      </w:r>
      <w:proofErr w:type="spellEnd"/>
      <w:r w:rsidRPr="005C502B">
        <w:rPr>
          <w:lang w:val="en-US"/>
        </w:rPr>
        <w:t xml:space="preserve"> </w:t>
      </w:r>
      <w:hyperlink w:history="1" r:id="rId58">
        <w:r w:rsidRPr="005C502B">
          <w:rPr>
            <w:rStyle w:val="Hyperlnk"/>
            <w:lang w:val="en-US"/>
          </w:rPr>
          <w:t>bjoru141@student.liu.se</w:t>
        </w:r>
      </w:hyperlink>
      <w:r w:rsidRPr="005C502B">
        <w:rPr>
          <w:lang w:val="en-US"/>
        </w:rPr>
        <w:t xml:space="preserve"> </w:t>
      </w:r>
    </w:p>
    <w:p w:rsidRPr="00AC1752" w:rsidR="00AC1752" w:rsidP="00AC1752" w:rsidRDefault="00AC1752" w14:paraId="4FC5FBED" w14:textId="77777777">
      <w:pPr>
        <w:ind w:left="567" w:firstLine="567"/>
        <w:rPr>
          <w:lang w:val="en-US"/>
        </w:rPr>
      </w:pPr>
      <w:proofErr w:type="spellStart"/>
      <w:r w:rsidRPr="00AC1752">
        <w:rPr>
          <w:lang w:val="en-US"/>
        </w:rPr>
        <w:t>Joakim</w:t>
      </w:r>
      <w:proofErr w:type="spellEnd"/>
      <w:r w:rsidRPr="00AC1752">
        <w:rPr>
          <w:lang w:val="en-US"/>
        </w:rPr>
        <w:t xml:space="preserve"> Samuelsson </w:t>
      </w:r>
      <w:hyperlink w:history="1" r:id="rId59">
        <w:r w:rsidRPr="00AC1752">
          <w:rPr>
            <w:rStyle w:val="Hyperlnk"/>
            <w:lang w:val="en-US"/>
          </w:rPr>
          <w:t>joakim.samuelsson@liu.se</w:t>
        </w:r>
      </w:hyperlink>
      <w:r w:rsidRPr="00AC1752">
        <w:rPr>
          <w:lang w:val="en-US"/>
        </w:rPr>
        <w:t xml:space="preserve"> </w:t>
      </w:r>
    </w:p>
    <w:p w:rsidRPr="00AC1752" w:rsidR="00AC1752" w:rsidP="00AC1752" w:rsidRDefault="00AC1752" w14:paraId="3CB835FE" w14:textId="77777777">
      <w:pPr>
        <w:ind w:left="567" w:firstLine="567"/>
        <w:rPr>
          <w:color w:val="0000FF"/>
          <w:u w:val="single"/>
          <w:lang w:val="en-US"/>
        </w:rPr>
      </w:pPr>
      <w:r w:rsidRPr="00AC1752">
        <w:rPr>
          <w:lang w:val="en-US"/>
        </w:rPr>
        <w:t xml:space="preserve">Cecilia </w:t>
      </w:r>
      <w:proofErr w:type="spellStart"/>
      <w:r w:rsidRPr="00AC1752">
        <w:rPr>
          <w:lang w:val="en-US"/>
        </w:rPr>
        <w:t>Sveider</w:t>
      </w:r>
      <w:proofErr w:type="spellEnd"/>
      <w:r w:rsidRPr="00AC1752">
        <w:rPr>
          <w:lang w:val="en-US"/>
        </w:rPr>
        <w:t xml:space="preserve">  </w:t>
      </w:r>
      <w:hyperlink r:id="rId60">
        <w:r w:rsidRPr="00AC1752">
          <w:rPr>
            <w:color w:val="0000FF"/>
            <w:u w:val="single"/>
            <w:lang w:val="en-US"/>
          </w:rPr>
          <w:t>Cecilia.Sveider@liu.se</w:t>
        </w:r>
      </w:hyperlink>
    </w:p>
    <w:p w:rsidRPr="00AC1752" w:rsidR="001B0E17" w:rsidP="00AC1752" w:rsidRDefault="001B0E17" w14:paraId="4AC4FE2F" w14:textId="77777777">
      <w:pPr>
        <w:ind w:left="1134"/>
        <w:rPr>
          <w:lang w:val="en-US"/>
        </w:rPr>
      </w:pPr>
    </w:p>
    <w:p w:rsidRPr="00AC1752" w:rsidR="00D970E3" w:rsidP="0077062C" w:rsidRDefault="00D970E3" w14:paraId="5B09ED56" w14:textId="77777777">
      <w:pPr>
        <w:rPr>
          <w:lang w:val="en-US"/>
        </w:rPr>
      </w:pPr>
    </w:p>
    <w:sectPr w:rsidRPr="00AC1752" w:rsidR="00D970E3" w:rsidSect="00D05C0F">
      <w:headerReference w:type="default" r:id="rId61"/>
      <w:footerReference w:type="default" r:id="rId62"/>
      <w:headerReference w:type="first" r:id="rId63"/>
      <w:footerReference w:type="first" r:id="rId64"/>
      <w:pgSz w:w="11900" w:h="16840" w:orient="portrait"/>
      <w:pgMar w:top="2230" w:right="1977" w:bottom="1417" w:left="2127" w:header="708" w:footer="8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826" w:rsidP="003544CD" w:rsidRDefault="00EE3826" w14:paraId="5812E170" w14:textId="77777777">
      <w:r>
        <w:separator/>
      </w:r>
    </w:p>
    <w:p w:rsidR="00EE3826" w:rsidP="003544CD" w:rsidRDefault="00EE3826" w14:paraId="278AFD40" w14:textId="77777777"/>
    <w:p w:rsidR="00EE3826" w:rsidP="003544CD" w:rsidRDefault="00EE3826" w14:paraId="29DB5971" w14:textId="77777777"/>
  </w:endnote>
  <w:endnote w:type="continuationSeparator" w:id="0">
    <w:p w:rsidR="00EE3826" w:rsidP="003544CD" w:rsidRDefault="00EE3826" w14:paraId="70F35735" w14:textId="77777777">
      <w:r>
        <w:continuationSeparator/>
      </w:r>
    </w:p>
    <w:p w:rsidR="00EE3826" w:rsidP="003544CD" w:rsidRDefault="00EE3826" w14:paraId="5D255343" w14:textId="77777777"/>
    <w:p w:rsidR="00EE3826" w:rsidP="003544CD" w:rsidRDefault="00EE3826" w14:paraId="552C27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Bold">
    <w:altName w:val="Times New Roman"/>
    <w:panose1 w:val="020B060402020202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KorolevLiU Light">
    <w:altName w:val="Calibri"/>
    <w:panose1 w:val="020B0604020202020204"/>
    <w:charset w:val="00"/>
    <w:family w:val="auto"/>
    <w:pitch w:val="variable"/>
    <w:sig w:usb0="A000002F" w:usb1="4000004A" w:usb2="00000000" w:usb3="00000000" w:csb0="00000093" w:csb1="00000000"/>
  </w:font>
  <w:font w:name="MillerText Roman">
    <w:altName w:val="Calibri"/>
    <w:panose1 w:val="020B0604020202020204"/>
    <w:charset w:val="00"/>
    <w:family w:val="auto"/>
    <w:pitch w:val="variable"/>
    <w:sig w:usb0="800000AF" w:usb1="5000204A" w:usb2="00000000" w:usb3="00000000" w:csb0="00000001" w:csb1="00000000"/>
  </w:font>
  <w:font w:name="MillerText Roman,">
    <w:altName w:val="Cambria"/>
    <w:panose1 w:val="020B0604020202020204"/>
    <w:charset w:val="00"/>
    <w:family w:val="roman"/>
    <w:pitch w:val="default"/>
  </w:font>
  <w:font w:name="Times New Roman,,Cambria">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E3826" w:rsidP="003544CD" w:rsidRDefault="00EE3826" w14:paraId="03E60B2D" w14:textId="77777777">
    <w:pPr>
      <w:pStyle w:val="Sidfot"/>
    </w:pPr>
  </w:p>
  <w:p w:rsidR="00EE3826" w:rsidP="003544CD" w:rsidRDefault="00EE3826" w14:paraId="41A1092D" w14:textId="77777777">
    <w:pPr>
      <w:pStyle w:val="Sidfot"/>
    </w:pPr>
  </w:p>
  <w:p w:rsidR="00EE3826" w:rsidP="003544CD" w:rsidRDefault="00EE3826" w14:paraId="5CAEFEDF" w14:textId="77777777">
    <w:pPr>
      <w:pStyle w:val="Sidfot"/>
    </w:pPr>
    <w:r>
      <w:rPr>
        <w:noProof/>
      </w:rPr>
      <w:drawing>
        <wp:anchor distT="0" distB="0" distL="114300" distR="114300" simplePos="0" relativeHeight="251664384" behindDoc="1" locked="0" layoutInCell="1" allowOverlap="1" wp14:anchorId="6D1CAF89" wp14:editId="008719A1">
          <wp:simplePos x="0" y="0"/>
          <wp:positionH relativeFrom="column">
            <wp:posOffset>-914400</wp:posOffset>
          </wp:positionH>
          <wp:positionV relativeFrom="paragraph">
            <wp:posOffset>79375</wp:posOffset>
          </wp:positionV>
          <wp:extent cx="817200" cy="586800"/>
          <wp:effectExtent l="0" t="0" r="2540" b="3810"/>
          <wp:wrapTight wrapText="bothSides">
            <wp:wrapPolygon edited="0">
              <wp:start x="0" y="0"/>
              <wp:lineTo x="0" y="21039"/>
              <wp:lineTo x="21163" y="21039"/>
              <wp:lineTo x="21163" y="4208"/>
              <wp:lineTo x="503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sekundar_1_svart.png"/>
                  <pic:cNvPicPr/>
                </pic:nvPicPr>
                <pic:blipFill rotWithShape="1">
                  <a:blip r:embed="rId1">
                    <a:extLst>
                      <a:ext uri="{28A0092B-C50C-407E-A947-70E740481C1C}">
                        <a14:useLocalDpi xmlns:a14="http://schemas.microsoft.com/office/drawing/2010/main" val="0"/>
                      </a:ext>
                    </a:extLst>
                  </a:blip>
                  <a:srcRect l="12184" t="15892" r="12539" b="14717"/>
                  <a:stretch/>
                </pic:blipFill>
                <pic:spPr bwMode="auto">
                  <a:xfrm>
                    <a:off x="0" y="0"/>
                    <a:ext cx="817200" cy="5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D4C96FF">
      <w:rPr/>
      <w:t/>
    </w:r>
  </w:p>
  <w:p w:rsidR="00EE3826" w:rsidP="003544CD" w:rsidRDefault="00EE3826" w14:paraId="03CC5A65" w14:textId="77777777">
    <w:pPr>
      <w:pStyle w:val="Sidfot"/>
    </w:pPr>
  </w:p>
  <w:p w:rsidRPr="00CF70F5" w:rsidR="00EE3826" w:rsidP="003544CD" w:rsidRDefault="00EE3826" w14:paraId="63ACB6A2" w14:textId="77777777">
    <w:pPr>
      <w:pStyle w:val="Sidfot"/>
    </w:pPr>
  </w:p>
  <w:p w:rsidR="00EE3826" w:rsidP="003544CD" w:rsidRDefault="00EE3826" w14:paraId="2C8D472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31" w:type="dxa"/>
      <w:tblBorders>
        <w:top w:val="single" w:color="auto" w:sz="2" w:space="0"/>
        <w:left w:val="none" w:color="auto" w:sz="0" w:space="0"/>
        <w:bottom w:val="none" w:color="auto" w:sz="0" w:space="0"/>
        <w:right w:val="none" w:color="auto" w:sz="0" w:space="0"/>
        <w:insideH w:val="single" w:color="auto" w:sz="4" w:space="0"/>
        <w:insideV w:val="none" w:color="auto" w:sz="0" w:space="0"/>
      </w:tblBorders>
      <w:tblLayout w:type="fixed"/>
      <w:tblCellMar>
        <w:left w:w="0" w:type="dxa"/>
        <w:right w:w="0" w:type="dxa"/>
      </w:tblCellMar>
      <w:tblLook w:val="04A0" w:firstRow="1" w:lastRow="0" w:firstColumn="1" w:lastColumn="0" w:noHBand="0" w:noVBand="1"/>
    </w:tblPr>
    <w:tblGrid>
      <w:gridCol w:w="6804"/>
      <w:gridCol w:w="2127"/>
    </w:tblGrid>
    <w:tr w:rsidR="00EE3826" w:rsidTr="00A30F03" w14:paraId="68342FE7" w14:textId="77777777">
      <w:trPr>
        <w:trHeight w:val="340"/>
      </w:trPr>
      <w:tc>
        <w:tcPr>
          <w:tcW w:w="6804" w:type="dxa"/>
          <w:tcBorders>
            <w:top w:val="nil"/>
            <w:bottom w:val="single" w:color="auto" w:sz="4" w:space="0"/>
          </w:tcBorders>
        </w:tcPr>
        <w:p w:rsidRPr="00B21772" w:rsidR="00EE3826" w:rsidP="003544CD" w:rsidRDefault="00EE3826" w14:paraId="40776332" w14:textId="77777777">
          <w:pPr>
            <w:pStyle w:val="Sidfot"/>
          </w:pPr>
        </w:p>
      </w:tc>
      <w:tc>
        <w:tcPr>
          <w:tcW w:w="2127" w:type="dxa"/>
          <w:tcBorders>
            <w:top w:val="nil"/>
            <w:bottom w:val="single" w:color="auto" w:sz="4" w:space="0"/>
          </w:tcBorders>
        </w:tcPr>
        <w:p w:rsidRPr="00B21772" w:rsidR="00EE3826" w:rsidP="00CF70F5" w:rsidRDefault="00EE3826" w14:paraId="107E9FD5" w14:textId="77777777">
          <w:pPr>
            <w:pStyle w:val="BasicParagraph"/>
            <w:spacing w:line="240" w:lineRule="auto"/>
            <w:rPr>
              <w:rFonts w:ascii="Calibri" w:hAnsi="Calibri" w:cs="Calibri"/>
              <w:sz w:val="18"/>
              <w:szCs w:val="18"/>
            </w:rPr>
          </w:pPr>
        </w:p>
      </w:tc>
    </w:tr>
    <w:tr w:rsidR="00EE3826" w:rsidTr="00A30F03" w14:paraId="5AA5AA18" w14:textId="77777777">
      <w:trPr>
        <w:trHeight w:val="737" w:hRule="exact"/>
      </w:trPr>
      <w:tc>
        <w:tcPr>
          <w:tcW w:w="6804" w:type="dxa"/>
          <w:tcBorders>
            <w:top w:val="single" w:color="auto" w:sz="4" w:space="0"/>
          </w:tcBorders>
        </w:tcPr>
        <w:p w:rsidRPr="00F54751" w:rsidR="00EE3826" w:rsidP="00A30F03" w:rsidRDefault="00EE3826" w14:paraId="56CB9486" w14:textId="77777777">
          <w:pPr>
            <w:pStyle w:val="Sidhuvud"/>
            <w:tabs>
              <w:tab w:val="left" w:pos="4536"/>
            </w:tabs>
            <w:rPr>
              <w:rFonts w:cs="Calibri-Bold"/>
              <w:b/>
              <w:bCs/>
              <w:caps/>
              <w:szCs w:val="18"/>
            </w:rPr>
          </w:pPr>
          <w:r w:rsidRPr="00F54751">
            <w:rPr>
              <w:rFonts w:cs="Calibri-Bold"/>
              <w:b/>
              <w:bCs/>
              <w:caps/>
              <w:szCs w:val="18"/>
            </w:rPr>
            <w:t>Linköpings Universitet</w:t>
          </w:r>
        </w:p>
        <w:p w:rsidRPr="003544CD" w:rsidR="00EE3826" w:rsidP="00A30F03" w:rsidRDefault="00EE3826" w14:paraId="236AC1B9" w14:textId="77777777">
          <w:pPr>
            <w:pStyle w:val="Sidfot"/>
            <w:tabs>
              <w:tab w:val="left" w:pos="2260"/>
            </w:tabs>
          </w:pPr>
          <w:r>
            <w:rPr>
              <w:rFonts w:cs="Calibri"/>
              <w:caps/>
            </w:rPr>
            <w:t>IBL</w:t>
          </w:r>
        </w:p>
      </w:tc>
      <w:tc>
        <w:tcPr>
          <w:tcW w:w="2127" w:type="dxa"/>
          <w:tcBorders>
            <w:top w:val="single" w:color="auto" w:sz="4" w:space="0"/>
          </w:tcBorders>
        </w:tcPr>
        <w:p w:rsidRPr="003544CD" w:rsidR="00EE3826" w:rsidP="00114C55" w:rsidRDefault="00EE3826" w14:paraId="564A82CB" w14:textId="77777777">
          <w:pPr>
            <w:pStyle w:val="Sidfot"/>
          </w:pPr>
        </w:p>
      </w:tc>
    </w:tr>
  </w:tbl>
  <w:p w:rsidRPr="00CF70F5" w:rsidR="00EE3826" w:rsidP="003544CD" w:rsidRDefault="00EE3826" w14:paraId="3CE28D4A"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826" w:rsidP="003544CD" w:rsidRDefault="00EE3826" w14:paraId="4EE55097" w14:textId="77777777">
      <w:r>
        <w:separator/>
      </w:r>
    </w:p>
    <w:p w:rsidR="00EE3826" w:rsidP="003544CD" w:rsidRDefault="00EE3826" w14:paraId="68AE7378" w14:textId="77777777"/>
    <w:p w:rsidR="00EE3826" w:rsidP="003544CD" w:rsidRDefault="00EE3826" w14:paraId="33CE2273" w14:textId="77777777"/>
  </w:footnote>
  <w:footnote w:type="continuationSeparator" w:id="0">
    <w:p w:rsidR="00EE3826" w:rsidP="003544CD" w:rsidRDefault="00EE3826" w14:paraId="59CA3B16" w14:textId="77777777">
      <w:r>
        <w:continuationSeparator/>
      </w:r>
    </w:p>
    <w:p w:rsidR="00EE3826" w:rsidP="003544CD" w:rsidRDefault="00EE3826" w14:paraId="5CF92296" w14:textId="77777777"/>
    <w:p w:rsidR="00EE3826" w:rsidP="003544CD" w:rsidRDefault="00EE3826" w14:paraId="3BCBCB4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10"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46"/>
      <w:gridCol w:w="3164"/>
    </w:tblGrid>
    <w:tr w:rsidR="00EE3826" w:rsidTr="003F3051" w14:paraId="22B563F5" w14:textId="77777777">
      <w:tc>
        <w:tcPr>
          <w:tcW w:w="5846" w:type="dxa"/>
        </w:tcPr>
        <w:p w:rsidRPr="00F54751" w:rsidR="00EE3826" w:rsidP="003544CD" w:rsidRDefault="00EE3826" w14:paraId="1FAF1245" w14:textId="77777777">
          <w:pPr>
            <w:pStyle w:val="Sidhuvud"/>
            <w:tabs>
              <w:tab w:val="left" w:pos="4536"/>
            </w:tabs>
            <w:rPr>
              <w:rFonts w:cs="Calibri-Bold"/>
              <w:b/>
              <w:bCs/>
              <w:caps/>
              <w:szCs w:val="18"/>
            </w:rPr>
          </w:pPr>
          <w:r w:rsidRPr="00F54751">
            <w:rPr>
              <w:rFonts w:cs="Calibri-Bold"/>
              <w:b/>
              <w:bCs/>
              <w:caps/>
              <w:szCs w:val="18"/>
            </w:rPr>
            <w:t>Linköpings Universitet</w:t>
          </w:r>
        </w:p>
        <w:p w:rsidRPr="00070DDF" w:rsidR="00EE3826" w:rsidP="00114C55" w:rsidRDefault="00EE3826" w14:paraId="118B69A5" w14:textId="77777777">
          <w:pPr>
            <w:pStyle w:val="Sidhuvud"/>
            <w:tabs>
              <w:tab w:val="left" w:pos="4536"/>
            </w:tabs>
            <w:rPr>
              <w:rFonts w:cs="Calibri"/>
              <w:caps/>
              <w:szCs w:val="18"/>
            </w:rPr>
          </w:pPr>
          <w:proofErr w:type="spellStart"/>
          <w:r>
            <w:rPr>
              <w:rFonts w:cs="Calibri"/>
              <w:caps/>
              <w:szCs w:val="18"/>
            </w:rPr>
            <w:t>PEDI</w:t>
          </w:r>
          <w:proofErr w:type="spellEnd"/>
        </w:p>
      </w:tc>
      <w:tc>
        <w:tcPr>
          <w:tcW w:w="3164" w:type="dxa"/>
        </w:tcPr>
        <w:p w:rsidR="00EE3826" w:rsidP="00307B1D" w:rsidRDefault="00EE3826" w14:paraId="2F8BF04D" w14:textId="77777777">
          <w:pPr>
            <w:pStyle w:val="Sidhuvud"/>
            <w:tabs>
              <w:tab w:val="clear" w:pos="8930"/>
              <w:tab w:val="left" w:pos="6190"/>
            </w:tabs>
            <w:ind w:right="-108"/>
            <w:jc w:val="right"/>
          </w:pPr>
          <w:r>
            <w:t>Studiehandledning</w:t>
          </w:r>
        </w:p>
        <w:p w:rsidR="00EE3826" w:rsidP="00307B1D" w:rsidRDefault="00EE3826" w14:paraId="5A4072A4" w14:textId="77777777">
          <w:pPr>
            <w:pStyle w:val="Sidhuvud"/>
            <w:tabs>
              <w:tab w:val="clear" w:pos="8930"/>
              <w:tab w:val="left" w:pos="6190"/>
            </w:tabs>
            <w:ind w:right="-108"/>
            <w:jc w:val="right"/>
          </w:pPr>
          <w:r>
            <w:t>Matematik 2,973G11</w:t>
          </w:r>
        </w:p>
        <w:p w:rsidR="00EE3826" w:rsidP="00307B1D" w:rsidRDefault="00EE3826" w14:paraId="6B8C4B90" w14:textId="77777777">
          <w:pPr>
            <w:pStyle w:val="Sidhuvud"/>
            <w:tabs>
              <w:tab w:val="clear" w:pos="8930"/>
              <w:tab w:val="left" w:pos="6190"/>
            </w:tabs>
            <w:ind w:right="-108"/>
            <w:jc w:val="right"/>
          </w:pPr>
          <w:r>
            <w:t>HT /VT 2019</w:t>
          </w:r>
        </w:p>
        <w:p w:rsidR="00EE3826" w:rsidP="0073249C" w:rsidRDefault="00EE3826" w14:paraId="4AD531F3" w14:textId="77777777">
          <w:pPr>
            <w:pStyle w:val="Sidhuvud"/>
            <w:tabs>
              <w:tab w:val="left" w:pos="4536"/>
            </w:tabs>
            <w:ind w:right="-108"/>
            <w:jc w:val="right"/>
          </w:pPr>
          <w:r>
            <w:fldChar w:fldCharType="begin"/>
          </w:r>
          <w:r>
            <w:instrText xml:space="preserve"> MACROBUTTON  AcceptAllConflictsInDoc UTGÅVA </w:instrText>
          </w:r>
          <w:r>
            <w:fldChar w:fldCharType="end"/>
          </w:r>
          <w:r>
            <w:t>1</w:t>
          </w:r>
        </w:p>
        <w:p w:rsidR="00EE3826" w:rsidP="0073249C" w:rsidRDefault="00EE3826" w14:paraId="065E5E9A" w14:textId="77777777">
          <w:pPr>
            <w:pStyle w:val="Sidhuvud"/>
            <w:tabs>
              <w:tab w:val="left" w:pos="4536"/>
            </w:tabs>
            <w:ind w:right="-108"/>
            <w:jc w:val="right"/>
            <w:rPr>
              <w:rFonts w:ascii="Calibri-Bold" w:hAnsi="Calibri-Bold" w:cs="Calibri-Bold"/>
              <w:b/>
              <w:bCs/>
              <w:caps/>
              <w:szCs w:val="18"/>
            </w:rPr>
          </w:pPr>
          <w:r w:rsidRPr="003544CD">
            <w:fldChar w:fldCharType="begin"/>
          </w:r>
          <w:r w:rsidRPr="003544CD">
            <w:instrText xml:space="preserve"> PAGE  \* MERGEFORMAT </w:instrText>
          </w:r>
          <w:r w:rsidRPr="003544CD">
            <w:fldChar w:fldCharType="separate"/>
          </w:r>
          <w:r>
            <w:rPr>
              <w:noProof/>
            </w:rPr>
            <w:t>2</w:t>
          </w:r>
          <w:r w:rsidRPr="003544CD">
            <w:fldChar w:fldCharType="end"/>
          </w:r>
          <w:r w:rsidRPr="003544CD">
            <w:t>(</w:t>
          </w:r>
          <w:fldSimple w:instr=" NUMPAGES  \* MERGEFORMAT ">
            <w:r>
              <w:rPr>
                <w:noProof/>
              </w:rPr>
              <w:t>2</w:t>
            </w:r>
          </w:fldSimple>
          <w:r>
            <w:t>)</w:t>
          </w:r>
        </w:p>
      </w:tc>
    </w:tr>
  </w:tbl>
  <w:p w:rsidR="00EE3826" w:rsidP="00576139" w:rsidRDefault="00EE3826" w14:paraId="1F8AFB8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ellrutnt"/>
      <w:tblW w:w="90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39"/>
    </w:tblGrid>
    <w:tr w:rsidR="00EE3826" w:rsidTr="0D4C96FF" w14:paraId="6D7F9237" w14:textId="77777777">
      <w:tc>
        <w:tcPr>
          <w:tcW w:w="9039" w:type="dxa"/>
          <w:tcMar/>
        </w:tcPr>
        <w:p w:rsidR="00EE3826" w:rsidP="00DF40EF" w:rsidRDefault="00EE3826" w14:paraId="6C9A0157" w14:textId="77777777">
          <w:pPr>
            <w:pStyle w:val="Sidhuvud"/>
            <w:tabs>
              <w:tab w:val="clear" w:pos="8930"/>
              <w:tab w:val="left" w:pos="6190"/>
            </w:tabs>
            <w:ind w:right="-108"/>
            <w:jc w:val="right"/>
            <w:rPr>
              <w:rFonts w:cs="Calibri"/>
              <w:szCs w:val="18"/>
            </w:rPr>
          </w:pPr>
          <w:r>
            <w:rPr>
              <w:rFonts w:cs="Calibri"/>
              <w:noProof/>
              <w:szCs w:val="18"/>
            </w:rPr>
            <w:drawing>
              <wp:anchor distT="0" distB="0" distL="114300" distR="114300" simplePos="0" relativeHeight="251666432" behindDoc="0" locked="0" layoutInCell="1" allowOverlap="1" wp14:anchorId="59EED688" wp14:editId="3AA8FD38">
                <wp:simplePos x="0" y="0"/>
                <wp:positionH relativeFrom="column">
                  <wp:posOffset>-971762</wp:posOffset>
                </wp:positionH>
                <wp:positionV relativeFrom="paragraph">
                  <wp:posOffset>-138649</wp:posOffset>
                </wp:positionV>
                <wp:extent cx="1908000" cy="486000"/>
                <wp:effectExtent l="0" t="0" r="0" b="952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primar_svart.png"/>
                        <pic:cNvPicPr/>
                      </pic:nvPicPr>
                      <pic:blipFill rotWithShape="1">
                        <a:blip r:embed="rId1">
                          <a:extLst>
                            <a:ext uri="{28A0092B-C50C-407E-A947-70E740481C1C}">
                              <a14:useLocalDpi xmlns:a14="http://schemas.microsoft.com/office/drawing/2010/main" val="0"/>
                            </a:ext>
                          </a:extLst>
                        </a:blip>
                        <a:srcRect l="6225" t="17672" r="6002" b="17546"/>
                        <a:stretch/>
                      </pic:blipFill>
                      <pic:spPr bwMode="auto">
                        <a:xfrm>
                          <a:off x="0" y="0"/>
                          <a:ext cx="1908000" cy="4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D4C96FF">
            <w:fldChar w:fldCharType="begin"/>
          </w:r>
          <w:r>
            <w:rPr>
              <w:rFonts w:cs="Calibri"/>
              <w:szCs w:val="18"/>
            </w:rPr>
            <w:instrText xml:space="preserve"> CREATEDATE  \@ "yyyy-MM-dd"  \* MERGEFORMAT </w:instrText>
          </w:r>
          <w:r>
            <w:rPr>
              <w:rFonts w:cs="Calibri"/>
              <w:szCs w:val="18"/>
            </w:rPr>
            <w:fldChar w:fldCharType="separate"/>
          </w:r>
          <w:r w:rsidRPr="0D4C96FF">
            <w:rPr>
              <w:rFonts w:cs="Calibri"/>
              <w:noProof/>
            </w:rPr>
            <w:t>2019-05-07</w:t>
          </w:r>
          <w:r w:rsidRPr="0D4C96FF">
            <w:fldChar w:fldCharType="end"/>
          </w:r>
        </w:p>
        <w:p w:rsidR="00EE3826" w:rsidP="00DF40EF" w:rsidRDefault="00EE3826" w14:paraId="24DE8363" w14:textId="77777777">
          <w:pPr>
            <w:pStyle w:val="Sidhuvud"/>
            <w:tabs>
              <w:tab w:val="clear" w:pos="8930"/>
              <w:tab w:val="left" w:pos="6190"/>
            </w:tabs>
            <w:ind w:right="-108"/>
            <w:jc w:val="right"/>
          </w:pPr>
          <w:r>
            <w:fldChar w:fldCharType="begin"/>
          </w:r>
          <w:r>
            <w:instrText xml:space="preserve"> MACROBUTTON  AcceptAllConflictsInDoc UTGÅVA </w:instrText>
          </w:r>
          <w:r>
            <w:fldChar w:fldCharType="end"/>
          </w:r>
          <w:r>
            <w:t>1</w:t>
          </w:r>
        </w:p>
        <w:p w:rsidR="00EE3826" w:rsidP="00DF40EF" w:rsidRDefault="00EE3826" w14:paraId="1F6B771F" w14:textId="77777777">
          <w:pPr>
            <w:pStyle w:val="Sidhuvud"/>
            <w:tabs>
              <w:tab w:val="clear" w:pos="8930"/>
              <w:tab w:val="left" w:pos="6190"/>
            </w:tabs>
            <w:ind w:right="-108"/>
            <w:jc w:val="right"/>
          </w:pPr>
          <w:r w:rsidRPr="003544CD">
            <w:fldChar w:fldCharType="begin"/>
          </w:r>
          <w:r w:rsidRPr="003544CD">
            <w:instrText xml:space="preserve"> PAGE  \* MERGEFORMAT </w:instrText>
          </w:r>
          <w:r w:rsidRPr="003544CD">
            <w:fldChar w:fldCharType="separate"/>
          </w:r>
          <w:r>
            <w:rPr>
              <w:noProof/>
            </w:rPr>
            <w:t>1</w:t>
          </w:r>
          <w:r w:rsidRPr="003544CD">
            <w:fldChar w:fldCharType="end"/>
          </w:r>
          <w:r w:rsidRPr="003544CD">
            <w:t>(</w:t>
          </w:r>
          <w:fldSimple w:instr=" NUMPAGES  \* MERGEFORMAT ">
            <w:r>
              <w:rPr>
                <w:noProof/>
              </w:rPr>
              <w:t>2</w:t>
            </w:r>
          </w:fldSimple>
          <w:r>
            <w:t>)</w:t>
          </w:r>
        </w:p>
      </w:tc>
    </w:tr>
  </w:tbl>
  <w:p w:rsidR="00EE3826" w:rsidP="00DF40EF" w:rsidRDefault="00EE3826" w14:paraId="5B48A671" w14:textId="77777777">
    <w:pPr>
      <w:pStyle w:val="Sidhuvud"/>
      <w:tabs>
        <w:tab w:val="left" w:pos="48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CC82F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C1D5E18"/>
    <w:multiLevelType w:val="multilevel"/>
    <w:tmpl w:val="E0EC3F8C"/>
    <w:numStyleLink w:val="Bulletedlist"/>
  </w:abstractNum>
  <w:abstractNum w:abstractNumId="2" w15:restartNumberingAfterBreak="0">
    <w:nsid w:val="1BCD47AE"/>
    <w:multiLevelType w:val="hybridMultilevel"/>
    <w:tmpl w:val="562AEBC4"/>
    <w:lvl w:ilvl="0" w:tplc="55B4360A">
      <w:start w:val="1"/>
      <w:numFmt w:val="decimal"/>
      <w:lvlText w:val="%1."/>
      <w:lvlJc w:val="left"/>
      <w:pPr>
        <w:ind w:left="720" w:hanging="360"/>
      </w:pPr>
    </w:lvl>
    <w:lvl w:ilvl="1" w:tplc="7CC4DF28">
      <w:start w:val="1"/>
      <w:numFmt w:val="lowerLetter"/>
      <w:lvlText w:val="%2."/>
      <w:lvlJc w:val="left"/>
      <w:pPr>
        <w:ind w:left="1440" w:hanging="360"/>
      </w:pPr>
    </w:lvl>
    <w:lvl w:ilvl="2" w:tplc="9150247A">
      <w:start w:val="1"/>
      <w:numFmt w:val="lowerRoman"/>
      <w:lvlText w:val="%3."/>
      <w:lvlJc w:val="right"/>
      <w:pPr>
        <w:ind w:left="2160" w:hanging="180"/>
      </w:pPr>
    </w:lvl>
    <w:lvl w:ilvl="3" w:tplc="DF3EE5F0">
      <w:start w:val="1"/>
      <w:numFmt w:val="decimal"/>
      <w:lvlText w:val="%4."/>
      <w:lvlJc w:val="left"/>
      <w:pPr>
        <w:ind w:left="2880" w:hanging="360"/>
      </w:pPr>
    </w:lvl>
    <w:lvl w:ilvl="4" w:tplc="E976149E">
      <w:start w:val="1"/>
      <w:numFmt w:val="lowerLetter"/>
      <w:lvlText w:val="%5."/>
      <w:lvlJc w:val="left"/>
      <w:pPr>
        <w:ind w:left="3600" w:hanging="360"/>
      </w:pPr>
    </w:lvl>
    <w:lvl w:ilvl="5" w:tplc="4364D5E6">
      <w:start w:val="1"/>
      <w:numFmt w:val="lowerRoman"/>
      <w:lvlText w:val="%6."/>
      <w:lvlJc w:val="right"/>
      <w:pPr>
        <w:ind w:left="4320" w:hanging="180"/>
      </w:pPr>
    </w:lvl>
    <w:lvl w:ilvl="6" w:tplc="4F0CDB98">
      <w:start w:val="1"/>
      <w:numFmt w:val="decimal"/>
      <w:lvlText w:val="%7."/>
      <w:lvlJc w:val="left"/>
      <w:pPr>
        <w:ind w:left="5040" w:hanging="360"/>
      </w:pPr>
    </w:lvl>
    <w:lvl w:ilvl="7" w:tplc="0736ED0E">
      <w:start w:val="1"/>
      <w:numFmt w:val="lowerLetter"/>
      <w:lvlText w:val="%8."/>
      <w:lvlJc w:val="left"/>
      <w:pPr>
        <w:ind w:left="5760" w:hanging="360"/>
      </w:pPr>
    </w:lvl>
    <w:lvl w:ilvl="8" w:tplc="F7FE56B0">
      <w:start w:val="1"/>
      <w:numFmt w:val="lowerRoman"/>
      <w:lvlText w:val="%9."/>
      <w:lvlJc w:val="right"/>
      <w:pPr>
        <w:ind w:left="6480" w:hanging="180"/>
      </w:pPr>
    </w:lvl>
  </w:abstractNum>
  <w:abstractNum w:abstractNumId="3" w15:restartNumberingAfterBreak="0">
    <w:nsid w:val="1CCE421C"/>
    <w:multiLevelType w:val="multilevel"/>
    <w:tmpl w:val="EC6CA08C"/>
    <w:numStyleLink w:val="Numberedlist"/>
  </w:abstractNum>
  <w:abstractNum w:abstractNumId="4" w15:restartNumberingAfterBreak="0">
    <w:nsid w:val="1D65693D"/>
    <w:multiLevelType w:val="hybridMultilevel"/>
    <w:tmpl w:val="213C5EF2"/>
    <w:lvl w:ilvl="0" w:tplc="069A8E32">
      <w:start w:val="1"/>
      <w:numFmt w:val="bullet"/>
      <w:lvlText w:val=""/>
      <w:lvlJc w:val="left"/>
      <w:pPr>
        <w:ind w:left="720" w:hanging="360"/>
      </w:pPr>
      <w:rPr>
        <w:rFonts w:hint="default" w:ascii="Symbol" w:hAnsi="Symbol"/>
      </w:rPr>
    </w:lvl>
    <w:lvl w:ilvl="1" w:tplc="7F961DC0">
      <w:start w:val="1"/>
      <w:numFmt w:val="bullet"/>
      <w:lvlText w:val="o"/>
      <w:lvlJc w:val="left"/>
      <w:pPr>
        <w:ind w:left="1440" w:hanging="360"/>
      </w:pPr>
      <w:rPr>
        <w:rFonts w:hint="default" w:ascii="Courier New" w:hAnsi="Courier New"/>
      </w:rPr>
    </w:lvl>
    <w:lvl w:ilvl="2" w:tplc="AA8E789E">
      <w:start w:val="1"/>
      <w:numFmt w:val="bullet"/>
      <w:lvlText w:val=""/>
      <w:lvlJc w:val="left"/>
      <w:pPr>
        <w:ind w:left="2160" w:hanging="360"/>
      </w:pPr>
      <w:rPr>
        <w:rFonts w:hint="default" w:ascii="Wingdings" w:hAnsi="Wingdings"/>
      </w:rPr>
    </w:lvl>
    <w:lvl w:ilvl="3" w:tplc="C2BEA096">
      <w:start w:val="1"/>
      <w:numFmt w:val="bullet"/>
      <w:lvlText w:val=""/>
      <w:lvlJc w:val="left"/>
      <w:pPr>
        <w:ind w:left="2880" w:hanging="360"/>
      </w:pPr>
      <w:rPr>
        <w:rFonts w:hint="default" w:ascii="Symbol" w:hAnsi="Symbol"/>
      </w:rPr>
    </w:lvl>
    <w:lvl w:ilvl="4" w:tplc="495C9D96">
      <w:start w:val="1"/>
      <w:numFmt w:val="bullet"/>
      <w:lvlText w:val="o"/>
      <w:lvlJc w:val="left"/>
      <w:pPr>
        <w:ind w:left="3600" w:hanging="360"/>
      </w:pPr>
      <w:rPr>
        <w:rFonts w:hint="default" w:ascii="Courier New" w:hAnsi="Courier New"/>
      </w:rPr>
    </w:lvl>
    <w:lvl w:ilvl="5" w:tplc="2230F2C8">
      <w:start w:val="1"/>
      <w:numFmt w:val="bullet"/>
      <w:lvlText w:val=""/>
      <w:lvlJc w:val="left"/>
      <w:pPr>
        <w:ind w:left="4320" w:hanging="360"/>
      </w:pPr>
      <w:rPr>
        <w:rFonts w:hint="default" w:ascii="Wingdings" w:hAnsi="Wingdings"/>
      </w:rPr>
    </w:lvl>
    <w:lvl w:ilvl="6" w:tplc="829AF014">
      <w:start w:val="1"/>
      <w:numFmt w:val="bullet"/>
      <w:lvlText w:val=""/>
      <w:lvlJc w:val="left"/>
      <w:pPr>
        <w:ind w:left="5040" w:hanging="360"/>
      </w:pPr>
      <w:rPr>
        <w:rFonts w:hint="default" w:ascii="Symbol" w:hAnsi="Symbol"/>
      </w:rPr>
    </w:lvl>
    <w:lvl w:ilvl="7" w:tplc="E3D0484A">
      <w:start w:val="1"/>
      <w:numFmt w:val="bullet"/>
      <w:lvlText w:val="o"/>
      <w:lvlJc w:val="left"/>
      <w:pPr>
        <w:ind w:left="5760" w:hanging="360"/>
      </w:pPr>
      <w:rPr>
        <w:rFonts w:hint="default" w:ascii="Courier New" w:hAnsi="Courier New"/>
      </w:rPr>
    </w:lvl>
    <w:lvl w:ilvl="8" w:tplc="D44E3324">
      <w:start w:val="1"/>
      <w:numFmt w:val="bullet"/>
      <w:lvlText w:val=""/>
      <w:lvlJc w:val="left"/>
      <w:pPr>
        <w:ind w:left="6480" w:hanging="360"/>
      </w:pPr>
      <w:rPr>
        <w:rFonts w:hint="default" w:ascii="Wingdings" w:hAnsi="Wingdings"/>
      </w:rPr>
    </w:lvl>
  </w:abstractNum>
  <w:abstractNum w:abstractNumId="5" w15:restartNumberingAfterBreak="0">
    <w:nsid w:val="218C3EE6"/>
    <w:multiLevelType w:val="multilevel"/>
    <w:tmpl w:val="58B81402"/>
    <w:styleLink w:val="IsolatedNumberedList"/>
    <w:lvl w:ilvl="0">
      <w:start w:val="1"/>
      <w:numFmt w:val="decimal"/>
      <w:pStyle w:val="Isolated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6" w15:restartNumberingAfterBreak="0">
    <w:nsid w:val="25044239"/>
    <w:multiLevelType w:val="multilevel"/>
    <w:tmpl w:val="E0EC3F8C"/>
    <w:numStyleLink w:val="Bulletedlist"/>
  </w:abstractNum>
  <w:abstractNum w:abstractNumId="7" w15:restartNumberingAfterBreak="0">
    <w:nsid w:val="299B5B7D"/>
    <w:multiLevelType w:val="hybridMultilevel"/>
    <w:tmpl w:val="6FACB8AC"/>
    <w:lvl w:ilvl="0" w:tplc="569E4400">
      <w:numFmt w:val="bullet"/>
      <w:lvlText w:val=""/>
      <w:lvlJc w:val="left"/>
      <w:pPr>
        <w:ind w:left="644" w:hanging="360"/>
      </w:pPr>
      <w:rPr>
        <w:rFonts w:hint="default" w:ascii="Symbol" w:hAnsi="Symbol" w:cs="Georgia" w:eastAsiaTheme="minorEastAsia"/>
      </w:rPr>
    </w:lvl>
    <w:lvl w:ilvl="1" w:tplc="041D0003" w:tentative="1">
      <w:start w:val="1"/>
      <w:numFmt w:val="bullet"/>
      <w:lvlText w:val="o"/>
      <w:lvlJc w:val="left"/>
      <w:pPr>
        <w:ind w:left="1364" w:hanging="360"/>
      </w:pPr>
      <w:rPr>
        <w:rFonts w:hint="default" w:ascii="Courier New" w:hAnsi="Courier New" w:cs="Courier New"/>
      </w:rPr>
    </w:lvl>
    <w:lvl w:ilvl="2" w:tplc="041D0005" w:tentative="1">
      <w:start w:val="1"/>
      <w:numFmt w:val="bullet"/>
      <w:lvlText w:val=""/>
      <w:lvlJc w:val="left"/>
      <w:pPr>
        <w:ind w:left="2084" w:hanging="360"/>
      </w:pPr>
      <w:rPr>
        <w:rFonts w:hint="default" w:ascii="Wingdings" w:hAnsi="Wingdings"/>
      </w:rPr>
    </w:lvl>
    <w:lvl w:ilvl="3" w:tplc="041D0001" w:tentative="1">
      <w:start w:val="1"/>
      <w:numFmt w:val="bullet"/>
      <w:lvlText w:val=""/>
      <w:lvlJc w:val="left"/>
      <w:pPr>
        <w:ind w:left="2804" w:hanging="360"/>
      </w:pPr>
      <w:rPr>
        <w:rFonts w:hint="default" w:ascii="Symbol" w:hAnsi="Symbol"/>
      </w:rPr>
    </w:lvl>
    <w:lvl w:ilvl="4" w:tplc="041D0003" w:tentative="1">
      <w:start w:val="1"/>
      <w:numFmt w:val="bullet"/>
      <w:lvlText w:val="o"/>
      <w:lvlJc w:val="left"/>
      <w:pPr>
        <w:ind w:left="3524" w:hanging="360"/>
      </w:pPr>
      <w:rPr>
        <w:rFonts w:hint="default" w:ascii="Courier New" w:hAnsi="Courier New" w:cs="Courier New"/>
      </w:rPr>
    </w:lvl>
    <w:lvl w:ilvl="5" w:tplc="041D0005" w:tentative="1">
      <w:start w:val="1"/>
      <w:numFmt w:val="bullet"/>
      <w:lvlText w:val=""/>
      <w:lvlJc w:val="left"/>
      <w:pPr>
        <w:ind w:left="4244" w:hanging="360"/>
      </w:pPr>
      <w:rPr>
        <w:rFonts w:hint="default" w:ascii="Wingdings" w:hAnsi="Wingdings"/>
      </w:rPr>
    </w:lvl>
    <w:lvl w:ilvl="6" w:tplc="041D0001" w:tentative="1">
      <w:start w:val="1"/>
      <w:numFmt w:val="bullet"/>
      <w:lvlText w:val=""/>
      <w:lvlJc w:val="left"/>
      <w:pPr>
        <w:ind w:left="4964" w:hanging="360"/>
      </w:pPr>
      <w:rPr>
        <w:rFonts w:hint="default" w:ascii="Symbol" w:hAnsi="Symbol"/>
      </w:rPr>
    </w:lvl>
    <w:lvl w:ilvl="7" w:tplc="041D0003" w:tentative="1">
      <w:start w:val="1"/>
      <w:numFmt w:val="bullet"/>
      <w:lvlText w:val="o"/>
      <w:lvlJc w:val="left"/>
      <w:pPr>
        <w:ind w:left="5684" w:hanging="360"/>
      </w:pPr>
      <w:rPr>
        <w:rFonts w:hint="default" w:ascii="Courier New" w:hAnsi="Courier New" w:cs="Courier New"/>
      </w:rPr>
    </w:lvl>
    <w:lvl w:ilvl="8" w:tplc="041D0005" w:tentative="1">
      <w:start w:val="1"/>
      <w:numFmt w:val="bullet"/>
      <w:lvlText w:val=""/>
      <w:lvlJc w:val="left"/>
      <w:pPr>
        <w:ind w:left="6404" w:hanging="360"/>
      </w:pPr>
      <w:rPr>
        <w:rFonts w:hint="default" w:ascii="Wingdings" w:hAnsi="Wingdings"/>
      </w:rPr>
    </w:lvl>
  </w:abstractNum>
  <w:abstractNum w:abstractNumId="8"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pStyle w:val="Liststycke"/>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D1829D3"/>
    <w:multiLevelType w:val="multilevel"/>
    <w:tmpl w:val="91BEAA72"/>
    <w:styleLink w:val="Heading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FE06F7A"/>
    <w:multiLevelType w:val="multilevel"/>
    <w:tmpl w:val="E0EC3F8C"/>
    <w:styleLink w:val="Bulletedlist"/>
    <w:lvl w:ilvl="0">
      <w:start w:val="1"/>
      <w:numFmt w:val="bullet"/>
      <w:lvlText w:val=""/>
      <w:lvlJc w:val="left"/>
      <w:pPr>
        <w:ind w:left="567" w:hanging="283"/>
      </w:pPr>
      <w:rPr>
        <w:rFonts w:hint="default" w:ascii="Symbol" w:hAnsi="Symbol"/>
      </w:rPr>
    </w:lvl>
    <w:lvl w:ilvl="1">
      <w:start w:val="1"/>
      <w:numFmt w:val="bullet"/>
      <w:lvlText w:val="o"/>
      <w:lvlJc w:val="left"/>
      <w:pPr>
        <w:ind w:left="907" w:hanging="283"/>
      </w:pPr>
      <w:rPr>
        <w:rFonts w:hint="default" w:ascii="Courier New" w:hAnsi="Courier New"/>
      </w:rPr>
    </w:lvl>
    <w:lvl w:ilvl="2">
      <w:start w:val="1"/>
      <w:numFmt w:val="bullet"/>
      <w:lvlText w:val=""/>
      <w:lvlJc w:val="left"/>
      <w:pPr>
        <w:tabs>
          <w:tab w:val="num" w:pos="1797"/>
        </w:tabs>
        <w:ind w:left="1247" w:hanging="283"/>
      </w:pPr>
      <w:rPr>
        <w:rFonts w:hint="default" w:ascii="Wingdings" w:hAnsi="Wingdings"/>
      </w:rPr>
    </w:lvl>
    <w:lvl w:ilvl="3">
      <w:start w:val="1"/>
      <w:numFmt w:val="bullet"/>
      <w:lvlText w:val=""/>
      <w:lvlJc w:val="left"/>
      <w:pPr>
        <w:tabs>
          <w:tab w:val="num" w:pos="2517"/>
        </w:tabs>
        <w:ind w:left="1587" w:hanging="283"/>
      </w:pPr>
      <w:rPr>
        <w:rFonts w:hint="default" w:ascii="Symbol" w:hAnsi="Symbol"/>
      </w:rPr>
    </w:lvl>
    <w:lvl w:ilvl="4">
      <w:start w:val="1"/>
      <w:numFmt w:val="bullet"/>
      <w:lvlText w:val="o"/>
      <w:lvlJc w:val="left"/>
      <w:pPr>
        <w:tabs>
          <w:tab w:val="num" w:pos="3238"/>
        </w:tabs>
        <w:ind w:left="1927" w:hanging="283"/>
      </w:pPr>
      <w:rPr>
        <w:rFonts w:hint="default" w:ascii="Courier New" w:hAnsi="Courier New"/>
      </w:rPr>
    </w:lvl>
    <w:lvl w:ilvl="5">
      <w:start w:val="1"/>
      <w:numFmt w:val="bullet"/>
      <w:lvlText w:val=""/>
      <w:lvlJc w:val="left"/>
      <w:pPr>
        <w:ind w:left="2267" w:hanging="283"/>
      </w:pPr>
      <w:rPr>
        <w:rFonts w:hint="default" w:ascii="Wingdings" w:hAnsi="Wingdings"/>
      </w:rPr>
    </w:lvl>
    <w:lvl w:ilvl="6">
      <w:start w:val="1"/>
      <w:numFmt w:val="bullet"/>
      <w:lvlText w:val=""/>
      <w:lvlJc w:val="left"/>
      <w:pPr>
        <w:ind w:left="2607" w:hanging="283"/>
      </w:pPr>
      <w:rPr>
        <w:rFonts w:hint="default" w:ascii="Symbol" w:hAnsi="Symbol"/>
      </w:rPr>
    </w:lvl>
    <w:lvl w:ilvl="7">
      <w:start w:val="1"/>
      <w:numFmt w:val="bullet"/>
      <w:lvlText w:val="o"/>
      <w:lvlJc w:val="left"/>
      <w:pPr>
        <w:ind w:left="2947" w:hanging="283"/>
      </w:pPr>
      <w:rPr>
        <w:rFonts w:hint="default" w:ascii="Courier New" w:hAnsi="Courier New" w:cs="Courier New"/>
      </w:rPr>
    </w:lvl>
    <w:lvl w:ilvl="8">
      <w:start w:val="1"/>
      <w:numFmt w:val="bullet"/>
      <w:lvlText w:val=""/>
      <w:lvlJc w:val="left"/>
      <w:pPr>
        <w:ind w:left="3287" w:hanging="283"/>
      </w:pPr>
      <w:rPr>
        <w:rFonts w:hint="default" w:ascii="Wingdings" w:hAnsi="Wingdings"/>
      </w:rPr>
    </w:lvl>
  </w:abstractNum>
  <w:abstractNum w:abstractNumId="11" w15:restartNumberingAfterBreak="0">
    <w:nsid w:val="315F4C3E"/>
    <w:multiLevelType w:val="hybridMultilevel"/>
    <w:tmpl w:val="36D88250"/>
    <w:lvl w:ilvl="0" w:tplc="041D000F">
      <w:start w:val="1"/>
      <w:numFmt w:val="decimal"/>
      <w:lvlText w:val="%1."/>
      <w:lvlJc w:val="left"/>
      <w:pPr>
        <w:ind w:left="720" w:hanging="360"/>
      </w:pPr>
    </w:lvl>
    <w:lvl w:ilvl="1" w:tplc="041D0001">
      <w:start w:val="1"/>
      <w:numFmt w:val="bullet"/>
      <w:lvlText w:val=""/>
      <w:lvlJc w:val="left"/>
      <w:pPr>
        <w:ind w:left="1440" w:hanging="360"/>
      </w:pPr>
      <w:rPr>
        <w:rFonts w:hint="default" w:ascii="Symbol" w:hAnsi="Symbol"/>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2CC0C35"/>
    <w:multiLevelType w:val="hybridMultilevel"/>
    <w:tmpl w:val="FC0A9D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37E1C27"/>
    <w:multiLevelType w:val="multilevel"/>
    <w:tmpl w:val="E0EC3F8C"/>
    <w:numStyleLink w:val="Bulletedlist"/>
  </w:abstractNum>
  <w:abstractNum w:abstractNumId="14" w15:restartNumberingAfterBreak="0">
    <w:nsid w:val="34DC2473"/>
    <w:multiLevelType w:val="multilevel"/>
    <w:tmpl w:val="91BEAA72"/>
    <w:numStyleLink w:val="HeadingNumbering"/>
  </w:abstractNum>
  <w:abstractNum w:abstractNumId="15" w15:restartNumberingAfterBreak="0">
    <w:nsid w:val="37741FDB"/>
    <w:multiLevelType w:val="hybridMultilevel"/>
    <w:tmpl w:val="A85EBABA"/>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6" w15:restartNumberingAfterBreak="0">
    <w:nsid w:val="3B9B72DE"/>
    <w:multiLevelType w:val="hybridMultilevel"/>
    <w:tmpl w:val="09568F04"/>
    <w:lvl w:ilvl="0" w:tplc="2D6A856A">
      <w:start w:val="1"/>
      <w:numFmt w:val="bullet"/>
      <w:lvlText w:val=""/>
      <w:lvlJc w:val="left"/>
      <w:pPr>
        <w:ind w:left="720" w:hanging="360"/>
      </w:pPr>
      <w:rPr>
        <w:rFonts w:hint="default" w:ascii="Symbol" w:hAnsi="Symbol"/>
      </w:rPr>
    </w:lvl>
    <w:lvl w:ilvl="1" w:tplc="99D03A32">
      <w:start w:val="1"/>
      <w:numFmt w:val="bullet"/>
      <w:lvlText w:val="o"/>
      <w:lvlJc w:val="left"/>
      <w:pPr>
        <w:ind w:left="1440" w:hanging="360"/>
      </w:pPr>
      <w:rPr>
        <w:rFonts w:hint="default" w:ascii="Courier New" w:hAnsi="Courier New"/>
      </w:rPr>
    </w:lvl>
    <w:lvl w:ilvl="2" w:tplc="18EED212">
      <w:start w:val="1"/>
      <w:numFmt w:val="bullet"/>
      <w:lvlText w:val=""/>
      <w:lvlJc w:val="left"/>
      <w:pPr>
        <w:ind w:left="2160" w:hanging="360"/>
      </w:pPr>
      <w:rPr>
        <w:rFonts w:hint="default" w:ascii="Wingdings" w:hAnsi="Wingdings"/>
      </w:rPr>
    </w:lvl>
    <w:lvl w:ilvl="3" w:tplc="B41C113A">
      <w:start w:val="1"/>
      <w:numFmt w:val="bullet"/>
      <w:lvlText w:val=""/>
      <w:lvlJc w:val="left"/>
      <w:pPr>
        <w:ind w:left="2880" w:hanging="360"/>
      </w:pPr>
      <w:rPr>
        <w:rFonts w:hint="default" w:ascii="Symbol" w:hAnsi="Symbol"/>
      </w:rPr>
    </w:lvl>
    <w:lvl w:ilvl="4" w:tplc="4D1EE37A">
      <w:start w:val="1"/>
      <w:numFmt w:val="bullet"/>
      <w:lvlText w:val="o"/>
      <w:lvlJc w:val="left"/>
      <w:pPr>
        <w:ind w:left="3600" w:hanging="360"/>
      </w:pPr>
      <w:rPr>
        <w:rFonts w:hint="default" w:ascii="Courier New" w:hAnsi="Courier New"/>
      </w:rPr>
    </w:lvl>
    <w:lvl w:ilvl="5" w:tplc="55B2FE00">
      <w:start w:val="1"/>
      <w:numFmt w:val="bullet"/>
      <w:lvlText w:val=""/>
      <w:lvlJc w:val="left"/>
      <w:pPr>
        <w:ind w:left="4320" w:hanging="360"/>
      </w:pPr>
      <w:rPr>
        <w:rFonts w:hint="default" w:ascii="Wingdings" w:hAnsi="Wingdings"/>
      </w:rPr>
    </w:lvl>
    <w:lvl w:ilvl="6" w:tplc="DB08640A">
      <w:start w:val="1"/>
      <w:numFmt w:val="bullet"/>
      <w:lvlText w:val=""/>
      <w:lvlJc w:val="left"/>
      <w:pPr>
        <w:ind w:left="5040" w:hanging="360"/>
      </w:pPr>
      <w:rPr>
        <w:rFonts w:hint="default" w:ascii="Symbol" w:hAnsi="Symbol"/>
      </w:rPr>
    </w:lvl>
    <w:lvl w:ilvl="7" w:tplc="42700DD6">
      <w:start w:val="1"/>
      <w:numFmt w:val="bullet"/>
      <w:lvlText w:val="o"/>
      <w:lvlJc w:val="left"/>
      <w:pPr>
        <w:ind w:left="5760" w:hanging="360"/>
      </w:pPr>
      <w:rPr>
        <w:rFonts w:hint="default" w:ascii="Courier New" w:hAnsi="Courier New"/>
      </w:rPr>
    </w:lvl>
    <w:lvl w:ilvl="8" w:tplc="1CE008A4">
      <w:start w:val="1"/>
      <w:numFmt w:val="bullet"/>
      <w:lvlText w:val=""/>
      <w:lvlJc w:val="left"/>
      <w:pPr>
        <w:ind w:left="6480" w:hanging="360"/>
      </w:pPr>
      <w:rPr>
        <w:rFonts w:hint="default" w:ascii="Wingdings" w:hAnsi="Wingdings"/>
      </w:rPr>
    </w:lvl>
  </w:abstractNum>
  <w:abstractNum w:abstractNumId="17" w15:restartNumberingAfterBreak="0">
    <w:nsid w:val="42377F11"/>
    <w:multiLevelType w:val="multilevel"/>
    <w:tmpl w:val="EC6CA08C"/>
    <w:numStyleLink w:val="Numberedlist"/>
  </w:abstractNum>
  <w:abstractNum w:abstractNumId="18" w15:restartNumberingAfterBreak="0">
    <w:nsid w:val="46F60619"/>
    <w:multiLevelType w:val="multilevel"/>
    <w:tmpl w:val="E0EC3F8C"/>
    <w:numStyleLink w:val="Bulletedlist"/>
  </w:abstractNum>
  <w:abstractNum w:abstractNumId="19" w15:restartNumberingAfterBreak="0">
    <w:nsid w:val="49B274C8"/>
    <w:multiLevelType w:val="multilevel"/>
    <w:tmpl w:val="E00A7AFC"/>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tabs>
          <w:tab w:val="num" w:pos="1797"/>
        </w:tabs>
        <w:ind w:left="1247" w:hanging="283"/>
      </w:pPr>
      <w:rPr>
        <w:rFonts w:hint="default"/>
      </w:rPr>
    </w:lvl>
    <w:lvl w:ilvl="3">
      <w:start w:val="1"/>
      <w:numFmt w:val="decimal"/>
      <w:lvlText w:val="%4"/>
      <w:lvlJc w:val="left"/>
      <w:pPr>
        <w:tabs>
          <w:tab w:val="num" w:pos="2517"/>
        </w:tabs>
        <w:ind w:left="1587" w:hanging="283"/>
      </w:pPr>
      <w:rPr>
        <w:rFonts w:hint="default"/>
      </w:rPr>
    </w:lvl>
    <w:lvl w:ilvl="4">
      <w:start w:val="1"/>
      <w:numFmt w:val="lowerLetter"/>
      <w:lvlText w:val="%5"/>
      <w:lvlJc w:val="left"/>
      <w:pPr>
        <w:tabs>
          <w:tab w:val="num" w:pos="3238"/>
        </w:tabs>
        <w:ind w:left="1927" w:hanging="283"/>
      </w:pPr>
      <w:rPr>
        <w:rFonts w:hint="default"/>
      </w:rPr>
    </w:lvl>
    <w:lvl w:ilvl="5">
      <w:start w:val="1"/>
      <w:numFmt w:val="lowerRoman"/>
      <w:lvlText w:val="%6"/>
      <w:lvlJc w:val="left"/>
      <w:pPr>
        <w:ind w:left="2267" w:hanging="283"/>
      </w:pPr>
      <w:rPr>
        <w:rFonts w:hint="default"/>
      </w:rPr>
    </w:lvl>
    <w:lvl w:ilvl="6">
      <w:start w:val="1"/>
      <w:numFmt w:val="bullet"/>
      <w:lvlText w:val=""/>
      <w:lvlJc w:val="left"/>
      <w:pPr>
        <w:ind w:left="2607" w:hanging="283"/>
      </w:pPr>
      <w:rPr>
        <w:rFonts w:hint="default" w:ascii="Symbol" w:hAnsi="Symbol"/>
      </w:rPr>
    </w:lvl>
    <w:lvl w:ilvl="7">
      <w:start w:val="1"/>
      <w:numFmt w:val="bullet"/>
      <w:lvlText w:val="o"/>
      <w:lvlJc w:val="left"/>
      <w:pPr>
        <w:ind w:left="2947" w:hanging="283"/>
      </w:pPr>
      <w:rPr>
        <w:rFonts w:hint="default" w:ascii="Courier New" w:hAnsi="Courier New" w:cs="Courier New"/>
      </w:rPr>
    </w:lvl>
    <w:lvl w:ilvl="8">
      <w:start w:val="1"/>
      <w:numFmt w:val="bullet"/>
      <w:lvlText w:val=""/>
      <w:lvlJc w:val="left"/>
      <w:pPr>
        <w:ind w:left="3287" w:hanging="283"/>
      </w:pPr>
      <w:rPr>
        <w:rFonts w:hint="default" w:ascii="Wingdings" w:hAnsi="Wingdings"/>
      </w:rPr>
    </w:lvl>
  </w:abstractNum>
  <w:abstractNum w:abstractNumId="20" w15:restartNumberingAfterBreak="0">
    <w:nsid w:val="516670BF"/>
    <w:multiLevelType w:val="hybridMultilevel"/>
    <w:tmpl w:val="60143F20"/>
    <w:lvl w:ilvl="0" w:tplc="15C44E72">
      <w:start w:val="1"/>
      <w:numFmt w:val="bullet"/>
      <w:lvlText w:val=""/>
      <w:lvlJc w:val="left"/>
      <w:pPr>
        <w:ind w:left="720" w:hanging="360"/>
      </w:pPr>
      <w:rPr>
        <w:rFonts w:hint="default" w:ascii="Symbol" w:hAnsi="Symbol"/>
      </w:rPr>
    </w:lvl>
    <w:lvl w:ilvl="1" w:tplc="E46A7558">
      <w:start w:val="1"/>
      <w:numFmt w:val="bullet"/>
      <w:lvlText w:val="o"/>
      <w:lvlJc w:val="left"/>
      <w:pPr>
        <w:ind w:left="1440" w:hanging="360"/>
      </w:pPr>
      <w:rPr>
        <w:rFonts w:hint="default" w:ascii="Courier New" w:hAnsi="Courier New"/>
      </w:rPr>
    </w:lvl>
    <w:lvl w:ilvl="2" w:tplc="0AACAD54">
      <w:start w:val="1"/>
      <w:numFmt w:val="bullet"/>
      <w:lvlText w:val=""/>
      <w:lvlJc w:val="left"/>
      <w:pPr>
        <w:ind w:left="2160" w:hanging="360"/>
      </w:pPr>
      <w:rPr>
        <w:rFonts w:hint="default" w:ascii="Wingdings" w:hAnsi="Wingdings"/>
      </w:rPr>
    </w:lvl>
    <w:lvl w:ilvl="3" w:tplc="FF68E316">
      <w:start w:val="1"/>
      <w:numFmt w:val="bullet"/>
      <w:lvlText w:val=""/>
      <w:lvlJc w:val="left"/>
      <w:pPr>
        <w:ind w:left="2880" w:hanging="360"/>
      </w:pPr>
      <w:rPr>
        <w:rFonts w:hint="default" w:ascii="Symbol" w:hAnsi="Symbol"/>
      </w:rPr>
    </w:lvl>
    <w:lvl w:ilvl="4" w:tplc="50229DD2">
      <w:start w:val="1"/>
      <w:numFmt w:val="bullet"/>
      <w:lvlText w:val="o"/>
      <w:lvlJc w:val="left"/>
      <w:pPr>
        <w:ind w:left="3600" w:hanging="360"/>
      </w:pPr>
      <w:rPr>
        <w:rFonts w:hint="default" w:ascii="Courier New" w:hAnsi="Courier New"/>
      </w:rPr>
    </w:lvl>
    <w:lvl w:ilvl="5" w:tplc="20C80400">
      <w:start w:val="1"/>
      <w:numFmt w:val="bullet"/>
      <w:lvlText w:val=""/>
      <w:lvlJc w:val="left"/>
      <w:pPr>
        <w:ind w:left="4320" w:hanging="360"/>
      </w:pPr>
      <w:rPr>
        <w:rFonts w:hint="default" w:ascii="Wingdings" w:hAnsi="Wingdings"/>
      </w:rPr>
    </w:lvl>
    <w:lvl w:ilvl="6" w:tplc="C5F843E2">
      <w:start w:val="1"/>
      <w:numFmt w:val="bullet"/>
      <w:lvlText w:val=""/>
      <w:lvlJc w:val="left"/>
      <w:pPr>
        <w:ind w:left="5040" w:hanging="360"/>
      </w:pPr>
      <w:rPr>
        <w:rFonts w:hint="default" w:ascii="Symbol" w:hAnsi="Symbol"/>
      </w:rPr>
    </w:lvl>
    <w:lvl w:ilvl="7" w:tplc="91BEC79E">
      <w:start w:val="1"/>
      <w:numFmt w:val="bullet"/>
      <w:lvlText w:val="o"/>
      <w:lvlJc w:val="left"/>
      <w:pPr>
        <w:ind w:left="5760" w:hanging="360"/>
      </w:pPr>
      <w:rPr>
        <w:rFonts w:hint="default" w:ascii="Courier New" w:hAnsi="Courier New"/>
      </w:rPr>
    </w:lvl>
    <w:lvl w:ilvl="8" w:tplc="A9FE0A86">
      <w:start w:val="1"/>
      <w:numFmt w:val="bullet"/>
      <w:lvlText w:val=""/>
      <w:lvlJc w:val="left"/>
      <w:pPr>
        <w:ind w:left="6480" w:hanging="360"/>
      </w:pPr>
      <w:rPr>
        <w:rFonts w:hint="default" w:ascii="Wingdings" w:hAnsi="Wingdings"/>
      </w:rPr>
    </w:lvl>
  </w:abstractNum>
  <w:abstractNum w:abstractNumId="21" w15:restartNumberingAfterBreak="0">
    <w:nsid w:val="549D4D7F"/>
    <w:multiLevelType w:val="hybridMultilevel"/>
    <w:tmpl w:val="86109A58"/>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566824A3"/>
    <w:multiLevelType w:val="multilevel"/>
    <w:tmpl w:val="E0EC3F8C"/>
    <w:numStyleLink w:val="Bulletedlist"/>
  </w:abstractNum>
  <w:abstractNum w:abstractNumId="23" w15:restartNumberingAfterBreak="0">
    <w:nsid w:val="5E7E47DC"/>
    <w:multiLevelType w:val="multilevel"/>
    <w:tmpl w:val="EC6CA08C"/>
    <w:styleLink w:val="Numberedlist"/>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ind w:left="1247" w:hanging="283"/>
      </w:pPr>
      <w:rPr>
        <w:rFonts w:hint="default"/>
      </w:rPr>
    </w:lvl>
    <w:lvl w:ilvl="3">
      <w:start w:val="1"/>
      <w:numFmt w:val="decimal"/>
      <w:lvlText w:val="(%4)"/>
      <w:lvlJc w:val="left"/>
      <w:pPr>
        <w:ind w:left="1587" w:hanging="283"/>
      </w:pPr>
      <w:rPr>
        <w:rFonts w:hint="default"/>
      </w:rPr>
    </w:lvl>
    <w:lvl w:ilvl="4">
      <w:start w:val="1"/>
      <w:numFmt w:val="lowerLetter"/>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24" w15:restartNumberingAfterBreak="0">
    <w:nsid w:val="5EA114AD"/>
    <w:multiLevelType w:val="multilevel"/>
    <w:tmpl w:val="EC6CA08C"/>
    <w:numStyleLink w:val="Numberedlist"/>
  </w:abstractNum>
  <w:abstractNum w:abstractNumId="25" w15:restartNumberingAfterBreak="0">
    <w:nsid w:val="656A67B4"/>
    <w:multiLevelType w:val="multilevel"/>
    <w:tmpl w:val="EC6CA08C"/>
    <w:numStyleLink w:val="Numberedlist"/>
  </w:abstractNum>
  <w:abstractNum w:abstractNumId="26" w15:restartNumberingAfterBreak="0">
    <w:nsid w:val="784C4DFC"/>
    <w:multiLevelType w:val="multilevel"/>
    <w:tmpl w:val="EC6CA08C"/>
    <w:numStyleLink w:val="Numberedlist"/>
  </w:abstractNum>
  <w:abstractNum w:abstractNumId="27" w15:restartNumberingAfterBreak="0">
    <w:nsid w:val="7C9F3ECA"/>
    <w:multiLevelType w:val="hybridMultilevel"/>
    <w:tmpl w:val="7C86B77A"/>
    <w:lvl w:ilvl="0" w:tplc="041D000F">
      <w:start w:val="1"/>
      <w:numFmt w:val="decimal"/>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8" w15:restartNumberingAfterBreak="0">
    <w:nsid w:val="7CB20F72"/>
    <w:multiLevelType w:val="hybridMultilevel"/>
    <w:tmpl w:val="6714CC1C"/>
    <w:lvl w:ilvl="0" w:tplc="DD1C1C08">
      <w:start w:val="1"/>
      <w:numFmt w:val="bullet"/>
      <w:lvlText w:val=""/>
      <w:lvlJc w:val="left"/>
      <w:pPr>
        <w:ind w:left="720" w:hanging="360"/>
      </w:pPr>
      <w:rPr>
        <w:rFonts w:hint="default" w:ascii="Symbol" w:hAnsi="Symbol"/>
      </w:rPr>
    </w:lvl>
    <w:lvl w:ilvl="1" w:tplc="C84A4A00">
      <w:start w:val="1"/>
      <w:numFmt w:val="bullet"/>
      <w:lvlText w:val="o"/>
      <w:lvlJc w:val="left"/>
      <w:pPr>
        <w:ind w:left="1440" w:hanging="360"/>
      </w:pPr>
      <w:rPr>
        <w:rFonts w:hint="default" w:ascii="Courier New" w:hAnsi="Courier New"/>
      </w:rPr>
    </w:lvl>
    <w:lvl w:ilvl="2" w:tplc="52F29AF0">
      <w:start w:val="1"/>
      <w:numFmt w:val="bullet"/>
      <w:lvlText w:val=""/>
      <w:lvlJc w:val="left"/>
      <w:pPr>
        <w:ind w:left="2160" w:hanging="360"/>
      </w:pPr>
      <w:rPr>
        <w:rFonts w:hint="default" w:ascii="Wingdings" w:hAnsi="Wingdings"/>
      </w:rPr>
    </w:lvl>
    <w:lvl w:ilvl="3" w:tplc="55D082E6">
      <w:start w:val="1"/>
      <w:numFmt w:val="bullet"/>
      <w:lvlText w:val=""/>
      <w:lvlJc w:val="left"/>
      <w:pPr>
        <w:ind w:left="2880" w:hanging="360"/>
      </w:pPr>
      <w:rPr>
        <w:rFonts w:hint="default" w:ascii="Symbol" w:hAnsi="Symbol"/>
      </w:rPr>
    </w:lvl>
    <w:lvl w:ilvl="4" w:tplc="56A09CDE">
      <w:start w:val="1"/>
      <w:numFmt w:val="bullet"/>
      <w:lvlText w:val="o"/>
      <w:lvlJc w:val="left"/>
      <w:pPr>
        <w:ind w:left="3600" w:hanging="360"/>
      </w:pPr>
      <w:rPr>
        <w:rFonts w:hint="default" w:ascii="Courier New" w:hAnsi="Courier New"/>
      </w:rPr>
    </w:lvl>
    <w:lvl w:ilvl="5" w:tplc="88A6ABEE">
      <w:start w:val="1"/>
      <w:numFmt w:val="bullet"/>
      <w:lvlText w:val=""/>
      <w:lvlJc w:val="left"/>
      <w:pPr>
        <w:ind w:left="4320" w:hanging="360"/>
      </w:pPr>
      <w:rPr>
        <w:rFonts w:hint="default" w:ascii="Wingdings" w:hAnsi="Wingdings"/>
      </w:rPr>
    </w:lvl>
    <w:lvl w:ilvl="6" w:tplc="7D7C5CD6">
      <w:start w:val="1"/>
      <w:numFmt w:val="bullet"/>
      <w:lvlText w:val=""/>
      <w:lvlJc w:val="left"/>
      <w:pPr>
        <w:ind w:left="5040" w:hanging="360"/>
      </w:pPr>
      <w:rPr>
        <w:rFonts w:hint="default" w:ascii="Symbol" w:hAnsi="Symbol"/>
      </w:rPr>
    </w:lvl>
    <w:lvl w:ilvl="7" w:tplc="1BCCA3EC">
      <w:start w:val="1"/>
      <w:numFmt w:val="bullet"/>
      <w:lvlText w:val="o"/>
      <w:lvlJc w:val="left"/>
      <w:pPr>
        <w:ind w:left="5760" w:hanging="360"/>
      </w:pPr>
      <w:rPr>
        <w:rFonts w:hint="default" w:ascii="Courier New" w:hAnsi="Courier New"/>
      </w:rPr>
    </w:lvl>
    <w:lvl w:ilvl="8" w:tplc="29702A02">
      <w:start w:val="1"/>
      <w:numFmt w:val="bullet"/>
      <w:lvlText w:val=""/>
      <w:lvlJc w:val="left"/>
      <w:pPr>
        <w:ind w:left="6480" w:hanging="360"/>
      </w:pPr>
      <w:rPr>
        <w:rFonts w:hint="default" w:ascii="Wingdings" w:hAnsi="Wingdings"/>
      </w:rPr>
    </w:lvl>
  </w:abstractNum>
  <w:abstractNum w:abstractNumId="29" w15:restartNumberingAfterBreak="0">
    <w:nsid w:val="7E875051"/>
    <w:multiLevelType w:val="multilevel"/>
    <w:tmpl w:val="EC6CA08C"/>
    <w:numStyleLink w:val="Numberedlist"/>
  </w:abstractNum>
  <w:num w:numId="1">
    <w:abstractNumId w:val="20"/>
  </w:num>
  <w:num w:numId="2">
    <w:abstractNumId w:val="28"/>
  </w:num>
  <w:num w:numId="3">
    <w:abstractNumId w:val="7"/>
  </w:num>
  <w:num w:numId="4">
    <w:abstractNumId w:val="15"/>
  </w:num>
  <w:num w:numId="5">
    <w:abstractNumId w:val="27"/>
  </w:num>
  <w:num w:numId="6">
    <w:abstractNumId w:val="8"/>
  </w:num>
  <w:num w:numId="7">
    <w:abstractNumId w:val="11"/>
  </w:num>
  <w:num w:numId="8">
    <w:abstractNumId w:val="21"/>
  </w:num>
  <w:num w:numId="9">
    <w:abstractNumId w:val="10"/>
  </w:num>
  <w:num w:numId="10">
    <w:abstractNumId w:val="6"/>
  </w:num>
  <w:num w:numId="11">
    <w:abstractNumId w:val="13"/>
  </w:num>
  <w:num w:numId="12">
    <w:abstractNumId w:val="19"/>
  </w:num>
  <w:num w:numId="13">
    <w:abstractNumId w:val="18"/>
  </w:num>
  <w:num w:numId="14">
    <w:abstractNumId w:val="22"/>
  </w:num>
  <w:num w:numId="15">
    <w:abstractNumId w:val="23"/>
  </w:num>
  <w:num w:numId="16">
    <w:abstractNumId w:val="29"/>
  </w:num>
  <w:num w:numId="17">
    <w:abstractNumId w:val="24"/>
  </w:num>
  <w:num w:numId="18">
    <w:abstractNumId w:val="26"/>
  </w:num>
  <w:num w:numId="19">
    <w:abstractNumId w:val="3"/>
  </w:num>
  <w:num w:numId="20">
    <w:abstractNumId w:val="25"/>
  </w:num>
  <w:num w:numId="21">
    <w:abstractNumId w:val="17"/>
  </w:num>
  <w:num w:numId="22">
    <w:abstractNumId w:val="1"/>
  </w:num>
  <w:num w:numId="23">
    <w:abstractNumId w:val="5"/>
  </w:num>
  <w:num w:numId="24">
    <w:abstractNumId w:val="9"/>
  </w:num>
  <w:num w:numId="25">
    <w:abstractNumId w:val="14"/>
  </w:num>
  <w:num w:numId="26">
    <w:abstractNumId w:val="0"/>
  </w:num>
  <w:num w:numId="27">
    <w:abstractNumId w:val="4"/>
  </w:num>
  <w:num w:numId="28">
    <w:abstractNumId w:val="16"/>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93"/>
    <w:rsid w:val="00033A83"/>
    <w:rsid w:val="0005179E"/>
    <w:rsid w:val="00070DDF"/>
    <w:rsid w:val="000752D5"/>
    <w:rsid w:val="00095DA4"/>
    <w:rsid w:val="000E46B6"/>
    <w:rsid w:val="000E57EE"/>
    <w:rsid w:val="00113FEE"/>
    <w:rsid w:val="00114C55"/>
    <w:rsid w:val="001459E5"/>
    <w:rsid w:val="00157464"/>
    <w:rsid w:val="00175C80"/>
    <w:rsid w:val="001935E2"/>
    <w:rsid w:val="001952E8"/>
    <w:rsid w:val="0019727E"/>
    <w:rsid w:val="001B0E17"/>
    <w:rsid w:val="001C23B5"/>
    <w:rsid w:val="001C4A9B"/>
    <w:rsid w:val="00236523"/>
    <w:rsid w:val="0026346A"/>
    <w:rsid w:val="0026543D"/>
    <w:rsid w:val="00292335"/>
    <w:rsid w:val="00292455"/>
    <w:rsid w:val="002C1C5B"/>
    <w:rsid w:val="002C218E"/>
    <w:rsid w:val="002F2371"/>
    <w:rsid w:val="00307B1D"/>
    <w:rsid w:val="003116E0"/>
    <w:rsid w:val="00317D4C"/>
    <w:rsid w:val="00333A4D"/>
    <w:rsid w:val="00350449"/>
    <w:rsid w:val="003544CD"/>
    <w:rsid w:val="00370BEB"/>
    <w:rsid w:val="00377054"/>
    <w:rsid w:val="003A392A"/>
    <w:rsid w:val="003C4E33"/>
    <w:rsid w:val="003D5A94"/>
    <w:rsid w:val="003F0C05"/>
    <w:rsid w:val="003F3051"/>
    <w:rsid w:val="004235B4"/>
    <w:rsid w:val="00455B52"/>
    <w:rsid w:val="00457F33"/>
    <w:rsid w:val="00475DBB"/>
    <w:rsid w:val="004B018E"/>
    <w:rsid w:val="004B7D5D"/>
    <w:rsid w:val="004E09DB"/>
    <w:rsid w:val="004E4B10"/>
    <w:rsid w:val="00505AC2"/>
    <w:rsid w:val="00532D59"/>
    <w:rsid w:val="005355BA"/>
    <w:rsid w:val="00537B40"/>
    <w:rsid w:val="00547F07"/>
    <w:rsid w:val="00555228"/>
    <w:rsid w:val="005630A4"/>
    <w:rsid w:val="00564E15"/>
    <w:rsid w:val="00570DE3"/>
    <w:rsid w:val="00574175"/>
    <w:rsid w:val="00576139"/>
    <w:rsid w:val="00594125"/>
    <w:rsid w:val="00597C02"/>
    <w:rsid w:val="005C502B"/>
    <w:rsid w:val="005E366D"/>
    <w:rsid w:val="005E4C37"/>
    <w:rsid w:val="00636777"/>
    <w:rsid w:val="0066664B"/>
    <w:rsid w:val="00672827"/>
    <w:rsid w:val="00676DF0"/>
    <w:rsid w:val="006B03AD"/>
    <w:rsid w:val="006B3395"/>
    <w:rsid w:val="006B3C31"/>
    <w:rsid w:val="006C27CF"/>
    <w:rsid w:val="006D47AD"/>
    <w:rsid w:val="006D561A"/>
    <w:rsid w:val="006D5807"/>
    <w:rsid w:val="00703363"/>
    <w:rsid w:val="0071005A"/>
    <w:rsid w:val="0073249C"/>
    <w:rsid w:val="00737EF2"/>
    <w:rsid w:val="0077062C"/>
    <w:rsid w:val="00784D0C"/>
    <w:rsid w:val="00787B0F"/>
    <w:rsid w:val="007B3A9A"/>
    <w:rsid w:val="007C6922"/>
    <w:rsid w:val="00807211"/>
    <w:rsid w:val="00826DF5"/>
    <w:rsid w:val="00851368"/>
    <w:rsid w:val="0087430E"/>
    <w:rsid w:val="00886117"/>
    <w:rsid w:val="008F3B30"/>
    <w:rsid w:val="008F5AA8"/>
    <w:rsid w:val="008F7A3B"/>
    <w:rsid w:val="00933307"/>
    <w:rsid w:val="00934759"/>
    <w:rsid w:val="00974E9F"/>
    <w:rsid w:val="00985A5D"/>
    <w:rsid w:val="0099200D"/>
    <w:rsid w:val="009C3945"/>
    <w:rsid w:val="009E392F"/>
    <w:rsid w:val="009F09FC"/>
    <w:rsid w:val="009F17C2"/>
    <w:rsid w:val="00A10A96"/>
    <w:rsid w:val="00A30F03"/>
    <w:rsid w:val="00A32A9E"/>
    <w:rsid w:val="00A56F2C"/>
    <w:rsid w:val="00A75D8E"/>
    <w:rsid w:val="00A866D1"/>
    <w:rsid w:val="00A87DFE"/>
    <w:rsid w:val="00A96854"/>
    <w:rsid w:val="00A975F0"/>
    <w:rsid w:val="00AC1752"/>
    <w:rsid w:val="00AD1A60"/>
    <w:rsid w:val="00AD3584"/>
    <w:rsid w:val="00AD7D7E"/>
    <w:rsid w:val="00AE0C6E"/>
    <w:rsid w:val="00B21772"/>
    <w:rsid w:val="00B24748"/>
    <w:rsid w:val="00B37A0D"/>
    <w:rsid w:val="00B4691B"/>
    <w:rsid w:val="00B53568"/>
    <w:rsid w:val="00B81B4E"/>
    <w:rsid w:val="00B83A15"/>
    <w:rsid w:val="00BD5F74"/>
    <w:rsid w:val="00BF6D68"/>
    <w:rsid w:val="00C020D4"/>
    <w:rsid w:val="00C12225"/>
    <w:rsid w:val="00C340BF"/>
    <w:rsid w:val="00C36E0B"/>
    <w:rsid w:val="00C45BEB"/>
    <w:rsid w:val="00C46B79"/>
    <w:rsid w:val="00C6463B"/>
    <w:rsid w:val="00C77E2E"/>
    <w:rsid w:val="00C907E0"/>
    <w:rsid w:val="00C95198"/>
    <w:rsid w:val="00C96A21"/>
    <w:rsid w:val="00CE2429"/>
    <w:rsid w:val="00CF70F5"/>
    <w:rsid w:val="00D05C0F"/>
    <w:rsid w:val="00D22095"/>
    <w:rsid w:val="00D32A2B"/>
    <w:rsid w:val="00D4651B"/>
    <w:rsid w:val="00D970E3"/>
    <w:rsid w:val="00D97414"/>
    <w:rsid w:val="00DB4219"/>
    <w:rsid w:val="00DD10BB"/>
    <w:rsid w:val="00DD3C38"/>
    <w:rsid w:val="00DF40EF"/>
    <w:rsid w:val="00DF59E1"/>
    <w:rsid w:val="00DF7C93"/>
    <w:rsid w:val="00E07FDD"/>
    <w:rsid w:val="00E26C02"/>
    <w:rsid w:val="00E36D76"/>
    <w:rsid w:val="00E601CB"/>
    <w:rsid w:val="00E96269"/>
    <w:rsid w:val="00EB0062"/>
    <w:rsid w:val="00EB2C95"/>
    <w:rsid w:val="00EC28E7"/>
    <w:rsid w:val="00EE3826"/>
    <w:rsid w:val="00EF195C"/>
    <w:rsid w:val="00F341AB"/>
    <w:rsid w:val="00F43EFA"/>
    <w:rsid w:val="00F462DA"/>
    <w:rsid w:val="00F54751"/>
    <w:rsid w:val="00F63750"/>
    <w:rsid w:val="00F65097"/>
    <w:rsid w:val="00FA11D1"/>
    <w:rsid w:val="00FB2047"/>
    <w:rsid w:val="00FB5BC0"/>
    <w:rsid w:val="00FD0ADF"/>
    <w:rsid w:val="00FE1498"/>
    <w:rsid w:val="00FE491D"/>
    <w:rsid w:val="00FF645A"/>
    <w:rsid w:val="01446D4B"/>
    <w:rsid w:val="0387E77F"/>
    <w:rsid w:val="0D4C96FF"/>
    <w:rsid w:val="1123B5D9"/>
    <w:rsid w:val="11C59DDA"/>
    <w:rsid w:val="1D554AEC"/>
    <w:rsid w:val="4D30B3DC"/>
    <w:rsid w:val="4F94523D"/>
    <w:rsid w:val="57D5FAA8"/>
    <w:rsid w:val="5C97CC37"/>
    <w:rsid w:val="6ADB9ACC"/>
    <w:rsid w:val="6B0957E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E443CB"/>
  <w15:docId w15:val="{F8D85914-2E7A-7745-8A99-CDD91B07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semiHidden="1"/>
    <w:lsdException w:name="Intense Reference" w:uiPriority="32" w:semiHidden="1"/>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77062C"/>
  </w:style>
  <w:style w:type="paragraph" w:styleId="Rubrik1">
    <w:name w:val="heading 1"/>
    <w:basedOn w:val="Normal"/>
    <w:next w:val="Normal"/>
    <w:link w:val="Rubrik1Char"/>
    <w:uiPriority w:val="9"/>
    <w:qFormat/>
    <w:rsid w:val="009F09FC"/>
    <w:pPr>
      <w:keepNext/>
      <w:keepLines/>
      <w:autoSpaceDE w:val="0"/>
      <w:autoSpaceDN w:val="0"/>
      <w:adjustRightInd w:val="0"/>
      <w:spacing w:before="300" w:after="300" w:line="264" w:lineRule="auto"/>
      <w:textAlignment w:val="center"/>
      <w:outlineLvl w:val="0"/>
    </w:pPr>
    <w:rPr>
      <w:rFonts w:cs="Calibri" w:asciiTheme="majorHAnsi" w:hAnsiTheme="majorHAnsi"/>
      <w:color w:val="000000"/>
      <w:sz w:val="36"/>
      <w:szCs w:val="36"/>
    </w:rPr>
  </w:style>
  <w:style w:type="paragraph" w:styleId="Rubrik2">
    <w:name w:val="heading 2"/>
    <w:basedOn w:val="Rubrik1"/>
    <w:next w:val="Normal"/>
    <w:link w:val="Rubrik2Char"/>
    <w:uiPriority w:val="9"/>
    <w:qFormat/>
    <w:rsid w:val="00D22095"/>
    <w:pPr>
      <w:spacing w:after="120" w:line="288" w:lineRule="auto"/>
      <w:outlineLvl w:val="1"/>
    </w:pPr>
    <w:rPr>
      <w:rFonts w:cs="Calibri-Bold"/>
      <w:b/>
      <w:bCs/>
      <w:sz w:val="28"/>
      <w:szCs w:val="28"/>
    </w:rPr>
  </w:style>
  <w:style w:type="paragraph" w:styleId="Rubrik3">
    <w:name w:val="heading 3"/>
    <w:basedOn w:val="Rubrik1"/>
    <w:next w:val="Normal"/>
    <w:link w:val="Rubrik3Char"/>
    <w:uiPriority w:val="9"/>
    <w:qFormat/>
    <w:rsid w:val="00236523"/>
    <w:pPr>
      <w:spacing w:before="150" w:after="57" w:line="288" w:lineRule="auto"/>
      <w:outlineLvl w:val="2"/>
    </w:pPr>
    <w:rPr>
      <w:sz w:val="24"/>
      <w:szCs w:val="24"/>
    </w:rPr>
  </w:style>
  <w:style w:type="paragraph" w:styleId="Rubrik4">
    <w:name w:val="heading 4"/>
    <w:basedOn w:val="Rubrik1"/>
    <w:next w:val="Normal"/>
    <w:link w:val="Rubrik4Char"/>
    <w:uiPriority w:val="9"/>
    <w:unhideWhenUsed/>
    <w:rsid w:val="00F341AB"/>
    <w:pPr>
      <w:spacing w:before="150" w:after="57" w:line="288" w:lineRule="auto"/>
      <w:outlineLvl w:val="3"/>
    </w:pPr>
    <w:rPr>
      <w:rFonts w:eastAsiaTheme="majorEastAsia" w:cstheme="majorBidi"/>
      <w:iCs/>
      <w:color w:val="auto"/>
      <w:sz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link w:val="SidhuvudChar"/>
    <w:uiPriority w:val="99"/>
    <w:unhideWhenUsed/>
    <w:rsid w:val="003544CD"/>
    <w:pPr>
      <w:tabs>
        <w:tab w:val="right" w:pos="8930"/>
      </w:tabs>
      <w:ind w:right="360"/>
    </w:pPr>
    <w:rPr>
      <w:rFonts w:ascii="Calibri" w:hAnsi="Calibri"/>
      <w:sz w:val="18"/>
    </w:rPr>
  </w:style>
  <w:style w:type="character" w:styleId="SidhuvudChar" w:customStyle="1">
    <w:name w:val="Sidhuvud Char"/>
    <w:basedOn w:val="Standardstycketeckensnitt"/>
    <w:link w:val="Sidhuvud"/>
    <w:uiPriority w:val="99"/>
    <w:rsid w:val="003544CD"/>
    <w:rPr>
      <w:rFonts w:ascii="Calibri" w:hAnsi="Calibri"/>
      <w:sz w:val="18"/>
    </w:rPr>
  </w:style>
  <w:style w:type="paragraph" w:styleId="Sidfot">
    <w:name w:val="footer"/>
    <w:link w:val="SidfotChar"/>
    <w:uiPriority w:val="99"/>
    <w:unhideWhenUsed/>
    <w:rsid w:val="003544CD"/>
    <w:rPr>
      <w:rFonts w:ascii="Calibri" w:hAnsi="Calibri" w:cs="Calibri-Bold"/>
      <w:bCs/>
      <w:color w:val="000000"/>
      <w:sz w:val="18"/>
      <w:szCs w:val="18"/>
    </w:rPr>
  </w:style>
  <w:style w:type="character" w:styleId="SidfotChar" w:customStyle="1">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iPriority w:val="99"/>
    <w:semiHidden/>
    <w:unhideWhenUsed/>
    <w:rsid w:val="00B21772"/>
  </w:style>
  <w:style w:type="paragraph" w:styleId="Ballongtext">
    <w:name w:val="Balloon Text"/>
    <w:basedOn w:val="Normal"/>
    <w:link w:val="BallongtextChar"/>
    <w:uiPriority w:val="99"/>
    <w:semiHidden/>
    <w:unhideWhenUsed/>
    <w:rsid w:val="00B21772"/>
    <w:pPr>
      <w:autoSpaceDE w:val="0"/>
      <w:autoSpaceDN w:val="0"/>
      <w:adjustRightInd w:val="0"/>
      <w:spacing w:line="288" w:lineRule="auto"/>
      <w:textAlignment w:val="center"/>
    </w:pPr>
    <w:rPr>
      <w:rFonts w:ascii="Lucida Grande" w:hAnsi="Lucida Grande" w:cs="Lucida Grande"/>
      <w:color w:val="000000"/>
      <w:sz w:val="18"/>
      <w:szCs w:val="18"/>
    </w:rPr>
  </w:style>
  <w:style w:type="character" w:styleId="BallongtextChar" w:customStyle="1">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uiPriority w:val="59"/>
    <w:rsid w:val="00784D0C"/>
    <w:rPr>
      <w:rFonts w:ascii="Georgia" w:hAnsi="Georgia"/>
      <w:sz w:val="21"/>
    </w:rPr>
    <w:tblP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28" w:type="dxa"/>
        <w:bottom w:w="28" w:type="dxa"/>
      </w:tblCellMar>
    </w:tblPr>
    <w:trPr>
      <w:cantSplit/>
    </w:trPr>
  </w:style>
  <w:style w:type="paragraph" w:styleId="BasicParagraph" w:customStyle="1">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styleId="Liststycke">
    <w:name w:val="List Paragraph"/>
    <w:basedOn w:val="Normalindrag"/>
    <w:uiPriority w:val="1"/>
    <w:qFormat/>
    <w:rsid w:val="006D561A"/>
    <w:pPr>
      <w:numPr>
        <w:ilvl w:val="1"/>
        <w:numId w:val="6"/>
      </w:numPr>
      <w:spacing w:before="57" w:after="57"/>
      <w:ind w:left="1134"/>
      <w:contextualSpacing/>
    </w:pPr>
  </w:style>
  <w:style w:type="character" w:styleId="Rubrik1Char" w:customStyle="1">
    <w:name w:val="Rubrik 1 Char"/>
    <w:basedOn w:val="Standardstycketeckensnitt"/>
    <w:link w:val="Rubrik1"/>
    <w:uiPriority w:val="9"/>
    <w:rsid w:val="009F09FC"/>
    <w:rPr>
      <w:rFonts w:cs="Calibri" w:asciiTheme="majorHAnsi" w:hAnsiTheme="majorHAnsi"/>
      <w:color w:val="000000"/>
      <w:sz w:val="36"/>
      <w:szCs w:val="36"/>
    </w:rPr>
  </w:style>
  <w:style w:type="character" w:styleId="Rubrik2Char" w:customStyle="1">
    <w:name w:val="Rubrik 2 Char"/>
    <w:basedOn w:val="Standardstycketeckensnitt"/>
    <w:link w:val="Rubrik2"/>
    <w:uiPriority w:val="9"/>
    <w:rsid w:val="00D22095"/>
    <w:rPr>
      <w:rFonts w:cs="Calibri-Bold" w:asciiTheme="majorHAnsi" w:hAnsiTheme="majorHAnsi"/>
      <w:b/>
      <w:bCs/>
      <w:color w:val="000000"/>
      <w:sz w:val="28"/>
      <w:szCs w:val="28"/>
    </w:rPr>
  </w:style>
  <w:style w:type="character" w:styleId="Rubrik3Char" w:customStyle="1">
    <w:name w:val="Rubrik 3 Char"/>
    <w:basedOn w:val="Standardstycketeckensnitt"/>
    <w:link w:val="Rubrik3"/>
    <w:uiPriority w:val="9"/>
    <w:rsid w:val="00236523"/>
    <w:rPr>
      <w:rFonts w:cs="Calibri" w:asciiTheme="majorHAnsi" w:hAnsiTheme="majorHAnsi"/>
      <w:color w:val="000000"/>
      <w:lang w:val="en-GB"/>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UTabell" w:customStyle="1">
    <w:name w:val="LIU Tabell"/>
    <w:basedOn w:val="Normaltabell"/>
    <w:uiPriority w:val="99"/>
    <w:qFormat/>
    <w:rsid w:val="00D970E3"/>
    <w:pPr>
      <w:jc w:val="right"/>
    </w:pPr>
    <w:rPr>
      <w:rFonts w:ascii="Calibri" w:hAnsi="Calibri"/>
      <w:sz w:val="21"/>
    </w:rPr>
    <w:tblPr>
      <w:tblStyleRowBandSize w:val="1"/>
      <w:tblBorders>
        <w:bottom w:val="single" w:color="000000" w:themeColor="text1" w:sz="4" w:space="0"/>
        <w:insideH w:val="single" w:color="000000" w:themeColor="text1" w:sz="4" w:space="0"/>
      </w:tblBorders>
    </w:tblPr>
    <w:tcPr>
      <w:shd w:val="clear" w:color="auto" w:fill="auto"/>
    </w:tcPr>
    <w:tblStylePr w:type="firstCol">
      <w:pPr>
        <w:jc w:val="left"/>
      </w:pPr>
      <w:rPr>
        <w:rFonts w:ascii="Calibri" w:hAnsi="Calibri"/>
        <w:b w:val="0"/>
        <w:sz w:val="21"/>
      </w:rPr>
    </w:tblStylePr>
  </w:style>
  <w:style w:type="paragraph" w:styleId="Normalindrag" w:customStyle="1">
    <w:name w:val="Normal indrag"/>
    <w:basedOn w:val="Normal"/>
    <w:uiPriority w:val="1"/>
    <w:qFormat/>
    <w:rsid w:val="00B4691B"/>
    <w:pPr>
      <w:autoSpaceDE w:val="0"/>
      <w:autoSpaceDN w:val="0"/>
      <w:adjustRightInd w:val="0"/>
      <w:spacing w:line="288" w:lineRule="auto"/>
      <w:ind w:firstLine="284"/>
      <w:textAlignment w:val="center"/>
    </w:pPr>
    <w:rPr>
      <w:rFonts w:ascii="Georgia" w:hAnsi="Georgia" w:cs="Georgia"/>
      <w:color w:val="000000"/>
      <w:sz w:val="21"/>
      <w:szCs w:val="21"/>
    </w:rPr>
  </w:style>
  <w:style w:type="character" w:styleId="Rubrik4Char" w:customStyle="1">
    <w:name w:val="Rubrik 4 Char"/>
    <w:basedOn w:val="Standardstycketeckensnitt"/>
    <w:link w:val="Rubrik4"/>
    <w:uiPriority w:val="9"/>
    <w:rsid w:val="00F341AB"/>
    <w:rPr>
      <w:rFonts w:asciiTheme="majorHAnsi" w:hAnsiTheme="majorHAnsi" w:eastAsiaTheme="majorEastAsia" w:cstheme="majorBidi"/>
      <w:iCs/>
      <w:sz w:val="21"/>
      <w:szCs w:val="36"/>
      <w:lang w:val="en-GB"/>
    </w:rPr>
  </w:style>
  <w:style w:type="paragraph" w:styleId="Rubrik">
    <w:name w:val="Title"/>
    <w:basedOn w:val="Normal"/>
    <w:next w:val="Normal"/>
    <w:link w:val="RubrikChar"/>
    <w:uiPriority w:val="10"/>
    <w:qFormat/>
    <w:rsid w:val="004E4B10"/>
    <w:pPr>
      <w:keepNext/>
      <w:keepLines/>
      <w:autoSpaceDE w:val="0"/>
      <w:autoSpaceDN w:val="0"/>
      <w:adjustRightInd w:val="0"/>
      <w:spacing w:after="300"/>
      <w:contextualSpacing/>
      <w:textAlignment w:val="center"/>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B24748"/>
    <w:rPr>
      <w:rFonts w:asciiTheme="majorHAnsi" w:hAnsiTheme="majorHAnsi" w:eastAsiaTheme="majorEastAsia" w:cstheme="majorBidi"/>
      <w:spacing w:val="-10"/>
      <w:kern w:val="28"/>
      <w:sz w:val="56"/>
      <w:szCs w:val="56"/>
    </w:rPr>
  </w:style>
  <w:style w:type="paragraph" w:styleId="Underrubrik">
    <w:name w:val="Subtitle"/>
    <w:basedOn w:val="Rubrik"/>
    <w:next w:val="Normal"/>
    <w:link w:val="UnderrubrikChar"/>
    <w:uiPriority w:val="18"/>
    <w:rsid w:val="004E4B10"/>
    <w:pPr>
      <w:numPr>
        <w:ilvl w:val="1"/>
      </w:numPr>
    </w:pPr>
    <w:rPr>
      <w:rFonts w:cstheme="minorBidi"/>
      <w:sz w:val="24"/>
      <w:szCs w:val="22"/>
    </w:rPr>
  </w:style>
  <w:style w:type="character" w:styleId="UnderrubrikChar" w:customStyle="1">
    <w:name w:val="Underrubrik Char"/>
    <w:basedOn w:val="Standardstycketeckensnitt"/>
    <w:link w:val="Underrubrik"/>
    <w:uiPriority w:val="18"/>
    <w:rsid w:val="00B24748"/>
    <w:rPr>
      <w:rFonts w:asciiTheme="majorHAnsi" w:hAnsiTheme="majorHAnsi" w:eastAsiaTheme="majorEastAsia"/>
      <w:spacing w:val="-10"/>
      <w:kern w:val="28"/>
      <w:szCs w:val="22"/>
    </w:rPr>
  </w:style>
  <w:style w:type="character" w:styleId="Diskretbetoning">
    <w:name w:val="Subtle Emphasis"/>
    <w:basedOn w:val="Standardstycketeckensnitt"/>
    <w:uiPriority w:val="19"/>
    <w:semiHidden/>
    <w:rsid w:val="00292455"/>
    <w:rPr>
      <w:i/>
      <w:iCs/>
      <w:color w:val="404040" w:themeColor="text1" w:themeTint="BF"/>
    </w:rPr>
  </w:style>
  <w:style w:type="character" w:styleId="Betoning">
    <w:name w:val="Emphasis"/>
    <w:basedOn w:val="Standardstycketeckensnitt"/>
    <w:uiPriority w:val="20"/>
    <w:rsid w:val="00564E15"/>
    <w:rPr>
      <w:i/>
      <w:iCs/>
    </w:rPr>
  </w:style>
  <w:style w:type="character" w:styleId="Starkbetoning">
    <w:name w:val="Intense Emphasis"/>
    <w:basedOn w:val="Standardstycketeckensnitt"/>
    <w:uiPriority w:val="21"/>
    <w:semiHidden/>
    <w:rsid w:val="00564E15"/>
    <w:rPr>
      <w:i/>
      <w:iCs/>
      <w:color w:val="00CFB5" w:themeColor="accent1"/>
    </w:rPr>
  </w:style>
  <w:style w:type="character" w:styleId="Bokenstitel">
    <w:name w:val="Book Title"/>
    <w:basedOn w:val="Standardstycketeckensnitt"/>
    <w:uiPriority w:val="33"/>
    <w:semiHidden/>
    <w:rsid w:val="00564E15"/>
    <w:rPr>
      <w:b/>
      <w:bCs/>
      <w:i/>
      <w:iCs/>
      <w:spacing w:val="5"/>
    </w:rPr>
  </w:style>
  <w:style w:type="character" w:styleId="Stark">
    <w:name w:val="Strong"/>
    <w:basedOn w:val="Standardstycketeckensnitt"/>
    <w:uiPriority w:val="22"/>
    <w:rsid w:val="00564E15"/>
    <w:rPr>
      <w:b/>
      <w:bCs/>
    </w:rPr>
  </w:style>
  <w:style w:type="paragraph" w:styleId="Kod" w:customStyle="1">
    <w:name w:val="Kod"/>
    <w:basedOn w:val="Normalindrag"/>
    <w:uiPriority w:val="19"/>
    <w:qFormat/>
    <w:rsid w:val="005630A4"/>
    <w:pPr>
      <w:spacing w:before="300" w:after="300"/>
      <w:contextualSpacing/>
    </w:pPr>
    <w:rPr>
      <w:rFonts w:ascii="Consolas" w:hAnsi="Consolas" w:cs="Consolas"/>
      <w:noProof/>
      <w:lang w:val="en-US"/>
    </w:rPr>
  </w:style>
  <w:style w:type="paragraph" w:styleId="Figur" w:customStyle="1">
    <w:name w:val="Figur"/>
    <w:basedOn w:val="Normal"/>
    <w:uiPriority w:val="13"/>
    <w:qFormat/>
    <w:rsid w:val="008F7A3B"/>
    <w:pPr>
      <w:keepNext/>
      <w:autoSpaceDE w:val="0"/>
      <w:autoSpaceDN w:val="0"/>
      <w:adjustRightInd w:val="0"/>
      <w:spacing w:before="300" w:line="288" w:lineRule="auto"/>
      <w:jc w:val="center"/>
      <w:textAlignment w:val="center"/>
    </w:pPr>
    <w:rPr>
      <w:rFonts w:ascii="Georgia" w:hAnsi="Georgia" w:cs="Georgia"/>
      <w:noProof/>
      <w:color w:val="000000"/>
      <w:sz w:val="21"/>
      <w:szCs w:val="21"/>
    </w:rPr>
  </w:style>
  <w:style w:type="paragraph" w:styleId="Beskrivning">
    <w:name w:val="caption"/>
    <w:basedOn w:val="Normal"/>
    <w:next w:val="Normal"/>
    <w:uiPriority w:val="35"/>
    <w:unhideWhenUsed/>
    <w:qFormat/>
    <w:rsid w:val="006C27CF"/>
    <w:pPr>
      <w:keepLines/>
      <w:autoSpaceDE w:val="0"/>
      <w:autoSpaceDN w:val="0"/>
      <w:adjustRightInd w:val="0"/>
      <w:spacing w:before="300" w:after="300" w:line="288" w:lineRule="auto"/>
      <w:jc w:val="center"/>
      <w:textAlignment w:val="center"/>
    </w:pPr>
    <w:rPr>
      <w:rFonts w:ascii="Georgia" w:hAnsi="Georgia" w:cs="Georgia"/>
      <w:i/>
      <w:iCs/>
      <w:sz w:val="21"/>
      <w:szCs w:val="18"/>
    </w:rPr>
  </w:style>
  <w:style w:type="table" w:styleId="Rutntstabell1ljusdekorfrg1">
    <w:name w:val="Grid Table 1 Light Accent 1"/>
    <w:basedOn w:val="Normaltabell"/>
    <w:uiPriority w:val="46"/>
    <w:rsid w:val="00D970E3"/>
    <w:tblPr>
      <w:tblStyleRowBandSize w:val="1"/>
      <w:tblStyleColBandSize w:val="1"/>
      <w:tblBorders>
        <w:top w:val="single" w:color="85FFEF" w:themeColor="accent1" w:themeTint="66" w:sz="4" w:space="0"/>
        <w:left w:val="single" w:color="85FFEF" w:themeColor="accent1" w:themeTint="66" w:sz="4" w:space="0"/>
        <w:bottom w:val="single" w:color="85FFEF" w:themeColor="accent1" w:themeTint="66" w:sz="4" w:space="0"/>
        <w:right w:val="single" w:color="85FFEF" w:themeColor="accent1" w:themeTint="66" w:sz="4" w:space="0"/>
        <w:insideH w:val="single" w:color="85FFEF" w:themeColor="accent1" w:themeTint="66" w:sz="4" w:space="0"/>
        <w:insideV w:val="single" w:color="85FFEF" w:themeColor="accent1" w:themeTint="66" w:sz="4" w:space="0"/>
      </w:tblBorders>
    </w:tblPr>
    <w:tblStylePr w:type="firstRow">
      <w:rPr>
        <w:b/>
        <w:bCs/>
      </w:rPr>
      <w:tblPr/>
      <w:tcPr>
        <w:tcBorders>
          <w:bottom w:val="single" w:color="49FFE7" w:themeColor="accent1" w:themeTint="99" w:sz="12" w:space="0"/>
        </w:tcBorders>
      </w:tcPr>
    </w:tblStylePr>
    <w:tblStylePr w:type="lastRow">
      <w:rPr>
        <w:b/>
        <w:bCs/>
      </w:rPr>
      <w:tblPr/>
      <w:tcPr>
        <w:tcBorders>
          <w:top w:val="double" w:color="49FFE7" w:themeColor="accent1" w:themeTint="99" w:sz="2" w:space="0"/>
        </w:tcBorders>
      </w:tcPr>
    </w:tblStylePr>
    <w:tblStylePr w:type="firstCol">
      <w:rPr>
        <w:b/>
        <w:bCs/>
      </w:rPr>
    </w:tblStylePr>
    <w:tblStylePr w:type="lastCol">
      <w:rPr>
        <w:b/>
        <w:bCs/>
      </w:rPr>
    </w:tblStylePr>
  </w:style>
  <w:style w:type="table" w:styleId="Oformateradtabell1">
    <w:name w:val="Plain Table 1"/>
    <w:basedOn w:val="Normaltabell"/>
    <w:uiPriority w:val="99"/>
    <w:rsid w:val="00D32A2B"/>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ldtext" w:customStyle="1">
    <w:name w:val="Bildtext"/>
    <w:basedOn w:val="Beskrivning"/>
    <w:uiPriority w:val="14"/>
    <w:qFormat/>
    <w:rsid w:val="008F7A3B"/>
    <w:pPr>
      <w:spacing w:before="57"/>
    </w:pPr>
  </w:style>
  <w:style w:type="paragraph" w:styleId="Tabellbeskrivning" w:customStyle="1">
    <w:name w:val="Tabellbeskrivning"/>
    <w:basedOn w:val="Beskrivning"/>
    <w:uiPriority w:val="14"/>
    <w:qFormat/>
    <w:rsid w:val="006C27CF"/>
    <w:pPr>
      <w:keepNext/>
      <w:spacing w:after="57"/>
    </w:pPr>
  </w:style>
  <w:style w:type="paragraph" w:styleId="Citat">
    <w:name w:val="Quote"/>
    <w:basedOn w:val="Normal"/>
    <w:next w:val="Normal"/>
    <w:link w:val="CitatChar"/>
    <w:uiPriority w:val="29"/>
    <w:rsid w:val="006C27CF"/>
    <w:pPr>
      <w:autoSpaceDE w:val="0"/>
      <w:autoSpaceDN w:val="0"/>
      <w:adjustRightInd w:val="0"/>
      <w:spacing w:before="300" w:after="300" w:line="288" w:lineRule="auto"/>
      <w:ind w:left="567" w:right="567"/>
      <w:textAlignment w:val="center"/>
    </w:pPr>
    <w:rPr>
      <w:rFonts w:ascii="Georgia" w:hAnsi="Georgia" w:cs="Georgia"/>
      <w:i/>
      <w:iCs/>
      <w:color w:val="404040" w:themeColor="text1" w:themeTint="BF"/>
      <w:sz w:val="21"/>
      <w:szCs w:val="21"/>
    </w:rPr>
  </w:style>
  <w:style w:type="character" w:styleId="CitatChar" w:customStyle="1">
    <w:name w:val="Citat Char"/>
    <w:basedOn w:val="Standardstycketeckensnitt"/>
    <w:link w:val="Citat"/>
    <w:uiPriority w:val="29"/>
    <w:rsid w:val="006C27CF"/>
    <w:rPr>
      <w:rFonts w:ascii="Georgia" w:hAnsi="Georgia" w:cs="Georgia"/>
      <w:i/>
      <w:iCs/>
      <w:color w:val="404040" w:themeColor="text1" w:themeTint="BF"/>
      <w:sz w:val="21"/>
      <w:szCs w:val="21"/>
    </w:rPr>
  </w:style>
  <w:style w:type="paragraph" w:styleId="Marginalvnster" w:customStyle="1">
    <w:name w:val="Marginal vänster"/>
    <w:basedOn w:val="Normal"/>
    <w:uiPriority w:val="19"/>
    <w:qFormat/>
    <w:rsid w:val="00D22095"/>
    <w:pPr>
      <w:framePr w:w="1134" w:hSpace="284" w:wrap="around" w:hAnchor="page" w:vAnchor="text" w:y="1"/>
      <w:autoSpaceDE w:val="0"/>
      <w:autoSpaceDN w:val="0"/>
      <w:adjustRightInd w:val="0"/>
      <w:spacing w:after="80" w:line="288" w:lineRule="auto"/>
      <w:textAlignment w:val="center"/>
    </w:pPr>
    <w:rPr>
      <w:rFonts w:ascii="Georgia" w:hAnsi="Georgia" w:cs="Georgia"/>
      <w:color w:val="000000"/>
      <w:sz w:val="16"/>
      <w:szCs w:val="21"/>
    </w:rPr>
  </w:style>
  <w:style w:type="paragraph" w:styleId="Marginalhger" w:customStyle="1">
    <w:name w:val="Marginal höger"/>
    <w:basedOn w:val="Marginalvnster"/>
    <w:uiPriority w:val="19"/>
    <w:qFormat/>
    <w:rsid w:val="00D22095"/>
    <w:pPr>
      <w:framePr w:wrap="around" w:xAlign="right"/>
    </w:pPr>
  </w:style>
  <w:style w:type="numbering" w:styleId="Bulletedlist" w:customStyle="1">
    <w:name w:val="Bulleted list"/>
    <w:uiPriority w:val="99"/>
    <w:rsid w:val="00317D4C"/>
    <w:pPr>
      <w:numPr>
        <w:numId w:val="9"/>
      </w:numPr>
    </w:pPr>
  </w:style>
  <w:style w:type="numbering" w:styleId="Numberedlist" w:customStyle="1">
    <w:name w:val="Numbered list"/>
    <w:uiPriority w:val="99"/>
    <w:rsid w:val="00574175"/>
    <w:pPr>
      <w:numPr>
        <w:numId w:val="15"/>
      </w:numPr>
    </w:pPr>
  </w:style>
  <w:style w:type="paragraph" w:styleId="Isolateratstycke" w:customStyle="1">
    <w:name w:val="Isolaterat stycke"/>
    <w:basedOn w:val="Normal"/>
    <w:uiPriority w:val="19"/>
    <w:qFormat/>
    <w:rsid w:val="009F09FC"/>
    <w:pPr>
      <w:autoSpaceDE w:val="0"/>
      <w:autoSpaceDN w:val="0"/>
      <w:adjustRightInd w:val="0"/>
      <w:spacing w:before="210" w:after="210" w:line="288" w:lineRule="auto"/>
      <w:textAlignment w:val="center"/>
    </w:pPr>
    <w:rPr>
      <w:rFonts w:ascii="Georgia" w:hAnsi="Georgia" w:cs="Georgia"/>
      <w:color w:val="000000"/>
      <w:sz w:val="21"/>
      <w:szCs w:val="21"/>
    </w:rPr>
  </w:style>
  <w:style w:type="paragraph" w:styleId="IsolatedNumbered" w:customStyle="1">
    <w:name w:val="Isolated Numbered"/>
    <w:basedOn w:val="Isolateratstycke"/>
    <w:uiPriority w:val="19"/>
    <w:qFormat/>
    <w:rsid w:val="001C4A9B"/>
    <w:pPr>
      <w:numPr>
        <w:numId w:val="23"/>
      </w:numPr>
    </w:pPr>
  </w:style>
  <w:style w:type="numbering" w:styleId="IsolatedNumberedList" w:customStyle="1">
    <w:name w:val="Isolated Numbered List"/>
    <w:uiPriority w:val="99"/>
    <w:rsid w:val="001C4A9B"/>
    <w:pPr>
      <w:numPr>
        <w:numId w:val="23"/>
      </w:numPr>
    </w:pPr>
  </w:style>
  <w:style w:type="numbering" w:styleId="HeadingNumbering" w:customStyle="1">
    <w:name w:val="Heading Numbering"/>
    <w:uiPriority w:val="99"/>
    <w:rsid w:val="0066664B"/>
    <w:pPr>
      <w:numPr>
        <w:numId w:val="24"/>
      </w:numPr>
    </w:pPr>
  </w:style>
  <w:style w:type="paragraph" w:styleId="Innehllsfrteckningsrubrik">
    <w:name w:val="TOC Heading"/>
    <w:basedOn w:val="Rubrik1"/>
    <w:next w:val="Normal"/>
    <w:uiPriority w:val="39"/>
    <w:unhideWhenUsed/>
    <w:qFormat/>
    <w:rsid w:val="00157464"/>
    <w:pPr>
      <w:autoSpaceDE/>
      <w:autoSpaceDN/>
      <w:adjustRightInd/>
      <w:textAlignment w:val="auto"/>
      <w:outlineLvl w:val="9"/>
    </w:pPr>
  </w:style>
  <w:style w:type="paragraph" w:styleId="Innehll1">
    <w:name w:val="toc 1"/>
    <w:basedOn w:val="Normal"/>
    <w:next w:val="Normal"/>
    <w:autoRedefine/>
    <w:uiPriority w:val="39"/>
    <w:unhideWhenUsed/>
    <w:rsid w:val="00D97414"/>
    <w:pPr>
      <w:tabs>
        <w:tab w:val="right" w:leader="dot" w:pos="7786"/>
      </w:tabs>
      <w:autoSpaceDE w:val="0"/>
      <w:autoSpaceDN w:val="0"/>
      <w:adjustRightInd w:val="0"/>
      <w:spacing w:before="150" w:line="288" w:lineRule="auto"/>
      <w:textAlignment w:val="center"/>
    </w:pPr>
    <w:rPr>
      <w:rFonts w:ascii="Georgia" w:hAnsi="Georgia" w:cs="Georgia"/>
      <w:noProof/>
      <w:color w:val="000000"/>
      <w:sz w:val="21"/>
      <w:szCs w:val="21"/>
    </w:rPr>
  </w:style>
  <w:style w:type="paragraph" w:styleId="Innehll2">
    <w:name w:val="toc 2"/>
    <w:basedOn w:val="Normal"/>
    <w:next w:val="Normal"/>
    <w:autoRedefine/>
    <w:uiPriority w:val="39"/>
    <w:unhideWhenUsed/>
    <w:rsid w:val="00D97414"/>
    <w:pPr>
      <w:tabs>
        <w:tab w:val="right" w:leader="dot" w:pos="7786"/>
      </w:tabs>
      <w:autoSpaceDE w:val="0"/>
      <w:autoSpaceDN w:val="0"/>
      <w:adjustRightInd w:val="0"/>
      <w:spacing w:line="288" w:lineRule="auto"/>
      <w:ind w:left="210"/>
      <w:textAlignment w:val="center"/>
    </w:pPr>
    <w:rPr>
      <w:rFonts w:ascii="Georgia" w:hAnsi="Georgia" w:cs="Georgia"/>
      <w:noProof/>
      <w:color w:val="000000"/>
      <w:sz w:val="21"/>
      <w:szCs w:val="21"/>
    </w:rPr>
  </w:style>
  <w:style w:type="paragraph" w:styleId="Innehll3">
    <w:name w:val="toc 3"/>
    <w:basedOn w:val="Normal"/>
    <w:next w:val="Normal"/>
    <w:autoRedefine/>
    <w:uiPriority w:val="39"/>
    <w:unhideWhenUsed/>
    <w:rsid w:val="00D97414"/>
    <w:pPr>
      <w:tabs>
        <w:tab w:val="right" w:leader="dot" w:pos="7786"/>
      </w:tabs>
      <w:autoSpaceDE w:val="0"/>
      <w:autoSpaceDN w:val="0"/>
      <w:adjustRightInd w:val="0"/>
      <w:spacing w:line="288" w:lineRule="auto"/>
      <w:ind w:left="420"/>
      <w:textAlignment w:val="center"/>
    </w:pPr>
    <w:rPr>
      <w:rFonts w:ascii="Georgia" w:hAnsi="Georgia" w:cs="Georgia"/>
      <w:noProof/>
      <w:color w:val="000000"/>
      <w:sz w:val="21"/>
      <w:szCs w:val="21"/>
    </w:rPr>
  </w:style>
  <w:style w:type="character" w:styleId="Hyperlnk">
    <w:name w:val="Hyperlink"/>
    <w:basedOn w:val="Standardstycketeckensnitt"/>
    <w:uiPriority w:val="99"/>
    <w:unhideWhenUsed/>
    <w:rsid w:val="00B24748"/>
    <w:rPr>
      <w:color w:val="0000FF" w:themeColor="hyperlink"/>
      <w:u w:val="single"/>
    </w:rPr>
  </w:style>
  <w:style w:type="paragraph" w:styleId="Tabelltext" w:customStyle="1">
    <w:name w:val="Tabelltext"/>
    <w:basedOn w:val="Normal"/>
    <w:qFormat/>
    <w:rsid w:val="004235B4"/>
    <w:pPr>
      <w:autoSpaceDE w:val="0"/>
      <w:autoSpaceDN w:val="0"/>
      <w:adjustRightInd w:val="0"/>
      <w:spacing w:line="288" w:lineRule="auto"/>
      <w:textAlignment w:val="center"/>
    </w:pPr>
    <w:rPr>
      <w:rFonts w:ascii="Calibri" w:hAnsi="Calibri" w:cs="Georgia"/>
      <w:bCs/>
      <w:color w:val="000000"/>
      <w:sz w:val="21"/>
      <w:szCs w:val="21"/>
    </w:rPr>
  </w:style>
  <w:style w:type="table" w:styleId="NormalTable0" w:customStyle="1">
    <w:name w:val="Normal Table0"/>
    <w:uiPriority w:val="2"/>
    <w:semiHidden/>
    <w:unhideWhenUsed/>
    <w:qFormat/>
    <w:rsid w:val="00576139"/>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576139"/>
    <w:pPr>
      <w:widowControl w:val="0"/>
    </w:pPr>
    <w:rPr>
      <w:rFonts w:ascii="Times New Roman" w:hAnsi="Times New Roman" w:eastAsiaTheme="minorHAnsi"/>
      <w:szCs w:val="22"/>
      <w:lang w:val="en-US" w:eastAsia="en-US"/>
    </w:rPr>
  </w:style>
  <w:style w:type="table" w:styleId="NormalTable00" w:customStyle="1">
    <w:name w:val="Normal Table00"/>
    <w:uiPriority w:val="2"/>
    <w:semiHidden/>
    <w:unhideWhenUsed/>
    <w:qFormat/>
    <w:rsid w:val="00C46B79"/>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370BEB"/>
    <w:pPr>
      <w:widowControl w:val="0"/>
      <w:ind w:left="100"/>
    </w:pPr>
    <w:rPr>
      <w:rFonts w:ascii="Times New Roman" w:hAnsi="Times New Roman" w:eastAsia="Times New Roman"/>
      <w:lang w:val="en-US" w:eastAsia="en-US"/>
    </w:rPr>
  </w:style>
  <w:style w:type="character" w:styleId="BrdtextChar" w:customStyle="1">
    <w:name w:val="Brödtext Char"/>
    <w:basedOn w:val="Standardstycketeckensnitt"/>
    <w:link w:val="Brdtext"/>
    <w:uiPriority w:val="1"/>
    <w:rsid w:val="00370BEB"/>
    <w:rPr>
      <w:rFonts w:ascii="Times New Roman" w:hAnsi="Times New Roman" w:eastAsia="Times New Roman"/>
      <w:lang w:val="en-US" w:eastAsia="en-US"/>
    </w:rPr>
  </w:style>
  <w:style w:type="character" w:styleId="Olstomnmnande">
    <w:name w:val="Unresolved Mention"/>
    <w:basedOn w:val="Standardstycketeckensnitt"/>
    <w:uiPriority w:val="99"/>
    <w:rsid w:val="001B0E17"/>
    <w:rPr>
      <w:color w:val="605E5C"/>
      <w:shd w:val="clear" w:color="auto" w:fill="E1DFDD"/>
    </w:rPr>
  </w:style>
  <w:style w:type="character" w:styleId="AnvndHyperlnk">
    <w:name w:val="FollowedHyperlink"/>
    <w:basedOn w:val="Standardstycketeckensnitt"/>
    <w:uiPriority w:val="99"/>
    <w:semiHidden/>
    <w:unhideWhenUsed/>
    <w:rsid w:val="00051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451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www.diva-portal.org/smash/get/diva2:140830/FULLTEXT01.pdf%20s.%2024-53" TargetMode="External" Id="rId26" /><Relationship Type="http://schemas.openxmlformats.org/officeDocument/2006/relationships/hyperlink" Target="https://larportalen.skolverket.se/LarportalenAPI/api-v2/document/path/larportalen/material/inriktningar/0-digitalisering/Grundskola/428_matematikundervisningmeddigitalaverktygII_%C3%A5k4-6/del_01/Material/Flik/Del_01_MomentA/Artiklar/MA2_4-6_01A_01_omprogrammering.docx" TargetMode="External" Id="rId21" /><Relationship Type="http://schemas.openxmlformats.org/officeDocument/2006/relationships/hyperlink" Target="http://liu.diva-portal.org/smash/record.jsf?pid=diva2%3A801181&amp;dswid=-2372" TargetMode="External" Id="rId34" /><Relationship Type="http://schemas.openxmlformats.org/officeDocument/2006/relationships/hyperlink" Target="https://www.skolverket.se/publikationer?id=3794" TargetMode="External" Id="rId42" /><Relationship Type="http://schemas.openxmlformats.org/officeDocument/2006/relationships/hyperlink" Target="http://urn.kb.se/resolve?urn=urn:nbn:se:ltu:diva-18110" TargetMode="External" Id="rId47" /><Relationship Type="http://schemas.openxmlformats.org/officeDocument/2006/relationships/hyperlink" Target="http://urn.kb.se/resolve?urn=urn:nbn:se:ltu:diva-18457" TargetMode="External" Id="rId50" /><Relationship Type="http://schemas.openxmlformats.org/officeDocument/2006/relationships/hyperlink" Target="mailto:ida.mejsholm@liu.se" TargetMode="External" Id="rId55" /><Relationship Type="http://schemas.openxmlformats.org/officeDocument/2006/relationships/header" Target="header2.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youtu.be/YSqcfISr8rQ" TargetMode="External" Id="rId29" /><Relationship Type="http://schemas.openxmlformats.org/officeDocument/2006/relationships/hyperlink" Target="http://liu.diva-portal.org/smash/get/diva2:615567/FULLTEXT02.pdf" TargetMode="External" Id="rId11" /><Relationship Type="http://schemas.openxmlformats.org/officeDocument/2006/relationships/hyperlink" Target="https://www.ida.liu.se/divisions/aiics/publications/SIGCSE-2018-Computational-Thinking-All.pdf" TargetMode="External" Id="rId24" /><Relationship Type="http://schemas.openxmlformats.org/officeDocument/2006/relationships/hyperlink" Target="https://urskola.se/Produkter/181905-UR-Samtiden-Inspirerande-matematik-Vilka-elever-behover-sarskilt-stod-i-matte" TargetMode="External" Id="rId32" /><Relationship Type="http://schemas.openxmlformats.org/officeDocument/2006/relationships/hyperlink" Target="https://matematiklyftet.skolverket.se/matematik/content/conn/ContentServer/uuid/dDocName:LI64RH5PRO018913?rendition=web" TargetMode="External" Id="rId37" /><Relationship Type="http://schemas.openxmlformats.org/officeDocument/2006/relationships/hyperlink" Target="https://www.diva-portal.org/smash/get/diva2:615567/FULLTEXT02.pdf" TargetMode="External" Id="rId40" /><Relationship Type="http://schemas.openxmlformats.org/officeDocument/2006/relationships/hyperlink" Target="http://www.cs.cmu.edu/afs/cs/usr/wing/www/publications/Wing06.pdf" TargetMode="External" Id="rId45" /><Relationship Type="http://schemas.openxmlformats.org/officeDocument/2006/relationships/hyperlink" Target="mailto:Ann.Lindh@liu.se" TargetMode="External" Id="rId53" /><Relationship Type="http://schemas.openxmlformats.org/officeDocument/2006/relationships/hyperlink" Target="mailto:bjoru141@student.liu.se" TargetMode="External" Id="rId58" /><Relationship Type="http://schemas.openxmlformats.org/officeDocument/2006/relationships/theme" Target="theme/theme1.xml" Id="rId66" /><Relationship Type="http://schemas.openxmlformats.org/officeDocument/2006/relationships/numbering" Target="numbering.xml" Id="rId5" /><Relationship Type="http://schemas.openxmlformats.org/officeDocument/2006/relationships/header" Target="header1.xml" Id="rId61" /><Relationship Type="http://schemas.openxmlformats.org/officeDocument/2006/relationships/hyperlink" Target="https://youtu.be/ib6es8LCl7Q" TargetMode="External" Id="rId19" /><Relationship Type="http://schemas.openxmlformats.org/officeDocument/2006/relationships/hyperlink" Target="http://www.cs.cmu.edu/afs/cs/usr/wing/www/publications/Wing06.pdf" TargetMode="External" Id="rId22" /><Relationship Type="http://schemas.openxmlformats.org/officeDocument/2006/relationships/hyperlink" Target="https://www.youtube.com/watch?v=3zr70p-GiR4" TargetMode="External" Id="rId27" /><Relationship Type="http://schemas.openxmlformats.org/officeDocument/2006/relationships/hyperlink" Target="https://youtu.be/NfILf2LNbJQ" TargetMode="External" Id="rId30" /><Relationship Type="http://schemas.openxmlformats.org/officeDocument/2006/relationships/hyperlink" Target="http://ncm.gu.se/pdf/namnaren/1115_06_3.pdf" TargetMode="External" Id="rId35" /><Relationship Type="http://schemas.openxmlformats.org/officeDocument/2006/relationships/hyperlink" Target="http://www.diva-portal.org/smash/get/diva2:140830/FULLTEXT01.pdf" TargetMode="External" Id="rId43" /><Relationship Type="http://schemas.openxmlformats.org/officeDocument/2006/relationships/hyperlink" Target="http://citeseerx.ist.psu.edu/viewdoc/download?doi=10.1.1.532.415&amp;rep=rep1&amp;type=pdf" TargetMode="External" Id="rId48" /><Relationship Type="http://schemas.openxmlformats.org/officeDocument/2006/relationships/hyperlink" Target="mailto:elisabeth.tenglet@liu.se" TargetMode="External" Id="rId56" /><Relationship Type="http://schemas.openxmlformats.org/officeDocument/2006/relationships/footer" Target="footer2.xml" Id="rId64" /><Relationship Type="http://schemas.openxmlformats.org/officeDocument/2006/relationships/webSettings" Target="webSettings.xml" Id="rId8" /><Relationship Type="http://schemas.openxmlformats.org/officeDocument/2006/relationships/hyperlink" Target="http://urn.kb.se/resolve?urn=urn:nbn:se:liu:diva-68809" TargetMode="External" Id="rId51" /><Relationship Type="http://schemas.openxmlformats.org/officeDocument/2006/relationships/customXml" Target="../customXml/item3.xml" Id="rId3" /><Relationship Type="http://schemas.openxmlformats.org/officeDocument/2006/relationships/hyperlink" Target="http://hig.diva-portal.org/smash/get/diva2:1106249/FULLTEXT01.pdf" TargetMode="External" Id="rId12" /><Relationship Type="http://schemas.openxmlformats.org/officeDocument/2006/relationships/hyperlink" Target="https://larportalen.skolverket.se/LarportalenAPI/api-v2/document/name/P03WCPLAR040676" TargetMode="External" Id="rId25" /><Relationship Type="http://schemas.openxmlformats.org/officeDocument/2006/relationships/hyperlink" Target="https://urskola.se/Produkter/181905-UR-Samtiden-Inspirerande-matematik-Vilka-elever-behover-sarskilt-stod-i-matte?cmpid=del:cl:20181015:urskola" TargetMode="External" Id="rId33" /><Relationship Type="http://schemas.openxmlformats.org/officeDocument/2006/relationships/hyperlink" Target="http://www.skolverket.se/om-skolverket/publikationer/visa-enskild-publikation?_xurl_=http%3A%2F%2Fwww5.skolverket.se%2Fwtpub%2Fws%2Fskolbok%2Fwpubext%2Ftrycksak%2FBlob%2Fpdf1891.pdf%3Fk%3D1891" TargetMode="External" Id="rId38" /><Relationship Type="http://schemas.openxmlformats.org/officeDocument/2006/relationships/hyperlink" Target="https://www.microsoft.com/en-us/research/blog/computational-thinking-10-years-later/" TargetMode="External" Id="rId46" /><Relationship Type="http://schemas.openxmlformats.org/officeDocument/2006/relationships/hyperlink" Target="mailto:joakim.samuelsson@liu.se" TargetMode="External" Id="rId59" /><Relationship Type="http://schemas.openxmlformats.org/officeDocument/2006/relationships/hyperlink" Target="https://www.skolverket.se/undervisning/grundskolan/laroplan-och-kursplaner-for-grundskolan/laroplan-lgr11-for-grundskolan-samt-for-forskoleklassen-och-fritidshemmet?url=1530314731%2Fcompulsorycw%2Fjsp%2Fsubject.htm%3FsubjectCode%3DGRGRMAT01%26tos%3Dgr%26p%3Dp&amp;sv.url=12.5dfee44715d35a5cdfa219f" TargetMode="External" Id="rId20" /><Relationship Type="http://schemas.openxmlformats.org/officeDocument/2006/relationships/hyperlink" Target="https://www.skolverket.se/publikationer?id=3975" TargetMode="External" Id="rId41" /><Relationship Type="http://schemas.openxmlformats.org/officeDocument/2006/relationships/hyperlink" Target="mailto:Margareta.Engvall@liu.se" TargetMode="External" Id="rId54" /><Relationship Type="http://schemas.openxmlformats.org/officeDocument/2006/relationships/footer" Target="footer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icrosoft.com/en-us/research/blog/computational-thinking-10-years-later/" TargetMode="External" Id="rId23" /><Relationship Type="http://schemas.openxmlformats.org/officeDocument/2006/relationships/hyperlink" Target="https://www.youtube.com/watch?v=PEAoJUYELtk" TargetMode="External" Id="rId28" /><Relationship Type="http://schemas.openxmlformats.org/officeDocument/2006/relationships/hyperlink" Target="https://matematiklyftet.skolverket.se/matematik/content/conn/ContentServer/uuid/dDocName:LI64RH5PRO018897?rendition=web" TargetMode="External" Id="rId36" /><Relationship Type="http://schemas.openxmlformats.org/officeDocument/2006/relationships/hyperlink" Target="https://search.ebscohost.com/login.aspx?authtype=guest&amp;custid=s3912378&amp;groupid=main&amp;direct=true&amp;db=cat00115a&amp;AN=lkp.880602&amp;profile=eds2&amp;lang=sv" TargetMode="External" Id="rId49" /><Relationship Type="http://schemas.openxmlformats.org/officeDocument/2006/relationships/hyperlink" Target="mailto:kristin.westerholm@liu.se" TargetMode="External" Id="rId57" /><Relationship Type="http://schemas.openxmlformats.org/officeDocument/2006/relationships/endnotes" Target="endnotes.xml" Id="rId10" /><Relationship Type="http://schemas.openxmlformats.org/officeDocument/2006/relationships/hyperlink" Target="http://liu.divaportal.org/smash/record.jsf?pid=diva2%3A801181&amp;dswid=8656" TargetMode="External" Id="rId31" /><Relationship Type="http://schemas.openxmlformats.org/officeDocument/2006/relationships/hyperlink" Target="mailto:Irmeli.Arturson@liu.se" TargetMode="External" Id="rId52" /><Relationship Type="http://schemas.openxmlformats.org/officeDocument/2006/relationships/hyperlink" Target="mailto:Cecilia.Sveider@liu.se" TargetMode="External" Id="rId60" /><Relationship Type="http://schemas.openxmlformats.org/officeDocument/2006/relationships/fontTable" Target="fontTable.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kn26on8U1X4" TargetMode="External" Id="rId13" /><Relationship Type="http://schemas.openxmlformats.org/officeDocument/2006/relationships/hyperlink" Target="https://youtu.be/BVmyuIdNPiU" TargetMode="External" Id="rId18" /><Relationship Type="http://schemas.openxmlformats.org/officeDocument/2006/relationships/hyperlink" Target="http://hig.diva-portal.org/smash/get/diva2:1106249/FULLTEXT01.pdf" TargetMode="External" Id="rId39" /><Relationship Type="http://schemas.openxmlformats.org/officeDocument/2006/relationships/hyperlink" Target="http://www.youtube.com/watch?v=-PG5WYuPE_A" TargetMode="External" Id="Ra603946daa74462e" /><Relationship Type="http://schemas.openxmlformats.org/officeDocument/2006/relationships/hyperlink" Target="https://www.youtube.com/watch?v=XMCr-avfe10" TargetMode="External" Id="R755e05d34cdf4ba2" /><Relationship Type="http://schemas.openxmlformats.org/officeDocument/2006/relationships/hyperlink" Target="https://www.youtube.com/watch?v=87j2za5McnI" TargetMode="External" Id="Rb9d38f93d1d74e01" /><Relationship Type="http://schemas.openxmlformats.org/officeDocument/2006/relationships/hyperlink" Target="https://www.youtube.com/watch?v=QaTSCJzzp5A" TargetMode="External" Id="R2790234b425846de" /><Relationship Type="http://schemas.openxmlformats.org/officeDocument/2006/relationships/hyperlink" Target="https://nomp.se/nomp/matematik/52/tal/tallinje-med-tiondelar/52.NUMBERS.2" TargetMode="External" Id="Rbdf7b7a428d443c8" /><Relationship Type="http://schemas.openxmlformats.org/officeDocument/2006/relationships/hyperlink" Target="https://www.youtube.com/watch?v=dkTiRwGVzJ0" TargetMode="External" Id="R6edb21a7a06348cd" /><Relationship Type="http://schemas.openxmlformats.org/officeDocument/2006/relationships/hyperlink" Target="https://dl.acm.org/citation.cfm?id=3159450.3159586" TargetMode="External" Id="R3a1a70cd06604e95" /><Relationship Type="http://schemas.openxmlformats.org/officeDocument/2006/relationships/hyperlink" Target="https://gul.gu.se/public/pp/public_courses/course85131/published/1542803431084/resourceId/43146948/content/UploadedResources/Kilhamn%20-%20negativa%20tal.pdf" TargetMode="External" Id="R859ad4689c3c4ed0"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lu24/Downloads/STHL-mall-2.dotx" TargetMode="External"/></Relationships>
</file>

<file path=word/theme/theme1.xml><?xml version="1.0" encoding="utf-8"?>
<a:theme xmlns:a="http://schemas.openxmlformats.org/drawingml/2006/main" name="Office-tema">
  <a:themeElements>
    <a:clrScheme name="LiU">
      <a:dk1>
        <a:sysClr val="windowText" lastClr="000000"/>
      </a:dk1>
      <a:lt1>
        <a:sysClr val="window" lastClr="FFFFFF"/>
      </a:lt1>
      <a:dk2>
        <a:srgbClr val="00B9E7"/>
      </a:dk2>
      <a:lt2>
        <a:srgbClr val="17C7D2"/>
      </a:lt2>
      <a:accent1>
        <a:srgbClr val="00CFB5"/>
      </a:accent1>
      <a:accent2>
        <a:srgbClr val="FF6442"/>
      </a:accent2>
      <a:accent3>
        <a:srgbClr val="8981D3"/>
      </a:accent3>
      <a:accent4>
        <a:srgbClr val="FDEF5D"/>
      </a:accent4>
      <a:accent5>
        <a:srgbClr val="6A7E91"/>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lisam_PublishedVersion xmlns="91a036c9-36bd-407f-b17c-3d0d3cbc6e98" xsi:nil="true"/>
    <_lisam_Description xmlns="698fbd1b-4535-429f-ac2c-7d0e177a51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E601091D8C474B9BA997BFD9405872" ma:contentTypeVersion="8" ma:contentTypeDescription="Skapa ett nytt dokument." ma:contentTypeScope="" ma:versionID="cb565681c9228070823fbfe7cffdbc1e">
  <xsd:schema xmlns:xsd="http://www.w3.org/2001/XMLSchema" xmlns:xs="http://www.w3.org/2001/XMLSchema" xmlns:p="http://schemas.microsoft.com/office/2006/metadata/properties" xmlns:ns2="698fbd1b-4535-429f-ac2c-7d0e177a51a0" xmlns:ns3="91a036c9-36bd-407f-b17c-3d0d3cbc6e98" targetNamespace="http://schemas.microsoft.com/office/2006/metadata/properties" ma:root="true" ma:fieldsID="0e9281afdd998e48b300691bcc518c7b" ns2:_="" ns3:_="">
    <xsd:import namespace="698fbd1b-4535-429f-ac2c-7d0e177a51a0"/>
    <xsd:import namespace="91a036c9-36bd-407f-b17c-3d0d3cbc6e98"/>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fbd1b-4535-429f-ac2c-7d0e177a51a0"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36c9-36bd-407f-b17c-3d0d3cbc6e98"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0967-2448-4106-BF06-18D3284F35CE}">
  <ds:schemaRefs>
    <ds:schemaRef ds:uri="http://schemas.microsoft.com/office/2006/metadata/properties"/>
    <ds:schemaRef ds:uri="http://schemas.microsoft.com/office/infopath/2007/PartnerControls"/>
    <ds:schemaRef ds:uri="91a036c9-36bd-407f-b17c-3d0d3cbc6e98"/>
    <ds:schemaRef ds:uri="698fbd1b-4535-429f-ac2c-7d0e177a51a0"/>
  </ds:schemaRefs>
</ds:datastoreItem>
</file>

<file path=customXml/itemProps2.xml><?xml version="1.0" encoding="utf-8"?>
<ds:datastoreItem xmlns:ds="http://schemas.openxmlformats.org/officeDocument/2006/customXml" ds:itemID="{FC65EF8E-72CB-43EE-A949-7B452DAA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fbd1b-4535-429f-ac2c-7d0e177a51a0"/>
    <ds:schemaRef ds:uri="91a036c9-36bd-407f-b17c-3d0d3cbc6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65CF4-F099-4865-B67A-5A0B1EED9292}">
  <ds:schemaRefs>
    <ds:schemaRef ds:uri="http://schemas.microsoft.com/sharepoint/v3/contenttype/forms"/>
  </ds:schemaRefs>
</ds:datastoreItem>
</file>

<file path=customXml/itemProps4.xml><?xml version="1.0" encoding="utf-8"?>
<ds:datastoreItem xmlns:ds="http://schemas.openxmlformats.org/officeDocument/2006/customXml" ds:itemID="{719CCE93-9CD0-F549-B87E-90B23068E1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STHL-mall-2.dotx</ap:Template>
  <ap:Application>Microsoft Office Word</ap:Application>
  <ap:DocSecurity>0</ap:DocSecurity>
  <ap:ScaleCrop>false</ap:ScaleCrop>
  <ap:Company>Linkin AB</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Anna Lundberg</dc:creator>
  <lastModifiedBy>Anna Lundberg</lastModifiedBy>
  <revision>24</revision>
  <lastPrinted>2019-05-08T10:18:00.0000000Z</lastPrinted>
  <dcterms:created xsi:type="dcterms:W3CDTF">2019-05-10T12:57:00.0000000Z</dcterms:created>
  <dcterms:modified xsi:type="dcterms:W3CDTF">2019-08-16T14:39:52.2425057Z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0x010100D3E601091D8C474B9BA997BFD9405872</vt:lpwstr>
  </property>
</Properties>
</file>