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4F1BF4" w14:textId="77777777" w:rsidR="008F0FB0" w:rsidRDefault="00CF3C79" w:rsidP="008F0FB0">
      <w:pPr>
        <w:tabs>
          <w:tab w:val="left" w:pos="6237"/>
        </w:tabs>
        <w:ind w:right="283"/>
        <w:rPr>
          <w:b/>
          <w:sz w:val="28"/>
          <w:szCs w:val="24"/>
          <w:lang w:val="sv-SE"/>
        </w:rPr>
      </w:pPr>
      <w:r>
        <w:rPr>
          <w:noProof/>
        </w:rPr>
        <w:drawing>
          <wp:anchor distT="0" distB="0" distL="114300" distR="114300" simplePos="0" relativeHeight="251657728" behindDoc="0" locked="0" layoutInCell="1" allowOverlap="1" wp14:anchorId="00C7C5AB" wp14:editId="07777777">
            <wp:simplePos x="0" y="0"/>
            <wp:positionH relativeFrom="column">
              <wp:posOffset>-3810</wp:posOffset>
            </wp:positionH>
            <wp:positionV relativeFrom="paragraph">
              <wp:posOffset>-321945</wp:posOffset>
            </wp:positionV>
            <wp:extent cx="1139825" cy="890270"/>
            <wp:effectExtent l="0" t="0" r="0" b="0"/>
            <wp:wrapSquare wrapText="bothSides"/>
            <wp:docPr id="2" name="Bildobjekt 1" descr="C:\Users\oliha35\AppData\Local\Temp\LiU_sekundar_1_sv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C:\Users\oliha35\AppData\Local\Temp\LiU_sekundar_1_svar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9825" cy="890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77777777" w:rsidR="008F0FB0" w:rsidRDefault="008F0FB0" w:rsidP="008F0FB0">
      <w:pPr>
        <w:tabs>
          <w:tab w:val="left" w:pos="6237"/>
        </w:tabs>
        <w:ind w:right="283"/>
        <w:rPr>
          <w:b/>
          <w:sz w:val="28"/>
          <w:szCs w:val="24"/>
          <w:lang w:val="sv-SE"/>
        </w:rPr>
      </w:pPr>
    </w:p>
    <w:p w14:paraId="0A37501D" w14:textId="77777777" w:rsidR="008F0FB0" w:rsidRDefault="008F0FB0" w:rsidP="008F0FB0">
      <w:pPr>
        <w:tabs>
          <w:tab w:val="left" w:pos="6237"/>
        </w:tabs>
        <w:ind w:right="283"/>
        <w:rPr>
          <w:b/>
          <w:sz w:val="32"/>
          <w:szCs w:val="24"/>
          <w:lang w:val="sv-SE"/>
        </w:rPr>
      </w:pPr>
    </w:p>
    <w:p w14:paraId="1D4632CC" w14:textId="77777777" w:rsidR="008F0FB0" w:rsidRDefault="008F0FB0" w:rsidP="008F0FB0">
      <w:pPr>
        <w:tabs>
          <w:tab w:val="left" w:pos="6237"/>
        </w:tabs>
        <w:ind w:right="283"/>
        <w:rPr>
          <w:b/>
          <w:sz w:val="32"/>
          <w:szCs w:val="24"/>
          <w:lang w:val="sv-SE"/>
        </w:rPr>
      </w:pPr>
      <w:r w:rsidRPr="008B39C9">
        <w:rPr>
          <w:b/>
          <w:sz w:val="32"/>
          <w:szCs w:val="24"/>
          <w:lang w:val="sv-SE"/>
        </w:rPr>
        <w:t xml:space="preserve">STUDIEANVISNING </w:t>
      </w:r>
    </w:p>
    <w:p w14:paraId="57457682" w14:textId="49AF017E" w:rsidR="00947909" w:rsidRDefault="00947909" w:rsidP="7C586725">
      <w:pPr>
        <w:tabs>
          <w:tab w:val="left" w:pos="6237"/>
        </w:tabs>
        <w:ind w:right="283"/>
        <w:rPr>
          <w:b/>
          <w:bCs/>
          <w:sz w:val="32"/>
          <w:szCs w:val="32"/>
          <w:lang w:val="sv-SE"/>
        </w:rPr>
      </w:pPr>
      <w:r w:rsidRPr="7C586725">
        <w:rPr>
          <w:b/>
          <w:bCs/>
          <w:sz w:val="32"/>
          <w:szCs w:val="32"/>
          <w:lang w:val="sv-SE"/>
        </w:rPr>
        <w:t>707G02 Textanalys (7</w:t>
      </w:r>
      <w:r w:rsidR="004B7696">
        <w:rPr>
          <w:b/>
          <w:bCs/>
          <w:sz w:val="32"/>
          <w:szCs w:val="32"/>
          <w:lang w:val="sv-SE"/>
        </w:rPr>
        <w:t>,</w:t>
      </w:r>
      <w:r w:rsidRPr="7C586725">
        <w:rPr>
          <w:b/>
          <w:bCs/>
          <w:sz w:val="32"/>
          <w:szCs w:val="32"/>
          <w:lang w:val="sv-SE"/>
        </w:rPr>
        <w:t>5 hp)</w:t>
      </w:r>
    </w:p>
    <w:p w14:paraId="20309BE1" w14:textId="5F69F0BD" w:rsidR="48C1D84F" w:rsidRDefault="48C1D84F" w:rsidP="7C586725">
      <w:pPr>
        <w:ind w:right="283"/>
        <w:rPr>
          <w:b/>
          <w:bCs/>
          <w:sz w:val="32"/>
          <w:szCs w:val="32"/>
          <w:lang w:val="sv-SE"/>
        </w:rPr>
      </w:pPr>
      <w:r w:rsidRPr="7C586725">
        <w:rPr>
          <w:b/>
          <w:bCs/>
          <w:sz w:val="32"/>
          <w:szCs w:val="32"/>
          <w:lang w:val="sv-SE"/>
        </w:rPr>
        <w:t>714G70 Textanalys (7</w:t>
      </w:r>
      <w:r w:rsidR="004B7696">
        <w:rPr>
          <w:b/>
          <w:bCs/>
          <w:sz w:val="32"/>
          <w:szCs w:val="32"/>
          <w:lang w:val="sv-SE"/>
        </w:rPr>
        <w:t>,</w:t>
      </w:r>
      <w:r w:rsidRPr="7C586725">
        <w:rPr>
          <w:b/>
          <w:bCs/>
          <w:sz w:val="32"/>
          <w:szCs w:val="32"/>
          <w:lang w:val="sv-SE"/>
        </w:rPr>
        <w:t>5 hp)</w:t>
      </w:r>
    </w:p>
    <w:p w14:paraId="36C1AC20" w14:textId="59D92D4B" w:rsidR="008F0FB0" w:rsidRPr="0053195B" w:rsidRDefault="00947909" w:rsidP="008F0FB0">
      <w:pPr>
        <w:tabs>
          <w:tab w:val="left" w:pos="6237"/>
        </w:tabs>
        <w:ind w:right="283"/>
        <w:rPr>
          <w:b/>
          <w:sz w:val="32"/>
          <w:szCs w:val="24"/>
          <w:lang w:val="sv-SE"/>
        </w:rPr>
      </w:pPr>
      <w:r>
        <w:rPr>
          <w:b/>
          <w:sz w:val="32"/>
          <w:szCs w:val="24"/>
          <w:lang w:val="sv-SE"/>
        </w:rPr>
        <w:t>Fristående kurs</w:t>
      </w:r>
      <w:r w:rsidR="00DE15FB">
        <w:rPr>
          <w:b/>
          <w:sz w:val="32"/>
          <w:szCs w:val="24"/>
          <w:lang w:val="sv-SE"/>
        </w:rPr>
        <w:t xml:space="preserve"> 714G58</w:t>
      </w:r>
      <w:r w:rsidR="00BE05E0" w:rsidRPr="0053195B">
        <w:rPr>
          <w:b/>
          <w:sz w:val="32"/>
          <w:szCs w:val="24"/>
          <w:lang w:val="sv-SE"/>
        </w:rPr>
        <w:t xml:space="preserve"> (7,5</w:t>
      </w:r>
      <w:r w:rsidR="008F0FB0" w:rsidRPr="0053195B">
        <w:rPr>
          <w:b/>
          <w:sz w:val="32"/>
          <w:szCs w:val="24"/>
          <w:lang w:val="sv-SE"/>
        </w:rPr>
        <w:t xml:space="preserve"> HP) </w:t>
      </w:r>
    </w:p>
    <w:p w14:paraId="22615FF4" w14:textId="317318F5" w:rsidR="008F0FB0" w:rsidRDefault="008F0FB0" w:rsidP="008F0FB0">
      <w:pPr>
        <w:rPr>
          <w:lang w:val="sv-SE"/>
        </w:rPr>
      </w:pPr>
      <w:r w:rsidRPr="7C586725">
        <w:rPr>
          <w:lang w:val="sv-SE"/>
        </w:rPr>
        <w:t>Kursansvari</w:t>
      </w:r>
      <w:r w:rsidR="004B7696">
        <w:rPr>
          <w:lang w:val="sv-SE"/>
        </w:rPr>
        <w:t>g</w:t>
      </w:r>
      <w:r w:rsidRPr="7C586725">
        <w:rPr>
          <w:lang w:val="sv-SE"/>
        </w:rPr>
        <w:t xml:space="preserve">: </w:t>
      </w:r>
      <w:r w:rsidR="004B7696">
        <w:rPr>
          <w:lang w:val="sv-SE"/>
        </w:rPr>
        <w:t xml:space="preserve">Fredrik Olsson, </w:t>
      </w:r>
      <w:hyperlink r:id="rId9" w:history="1">
        <w:r w:rsidR="004B7696" w:rsidRPr="001E754A">
          <w:rPr>
            <w:rStyle w:val="Hyperlnk"/>
            <w:lang w:val="sv-SE"/>
          </w:rPr>
          <w:t>fredrik.t.olsson@liu.se</w:t>
        </w:r>
      </w:hyperlink>
      <w:r w:rsidR="004B7696">
        <w:rPr>
          <w:lang w:val="sv-SE"/>
        </w:rPr>
        <w:t xml:space="preserve"> </w:t>
      </w:r>
    </w:p>
    <w:p w14:paraId="3E178749" w14:textId="7A50A3A4" w:rsidR="008F0FB0" w:rsidRPr="00F60E74" w:rsidRDefault="008F0FB0" w:rsidP="008F0FB0">
      <w:pPr>
        <w:rPr>
          <w:lang w:val="sv-SE"/>
        </w:rPr>
      </w:pPr>
      <w:r w:rsidRPr="7C586725">
        <w:rPr>
          <w:lang w:val="sv-SE"/>
        </w:rPr>
        <w:t xml:space="preserve">Examinator: </w:t>
      </w:r>
      <w:r w:rsidR="004B7696">
        <w:rPr>
          <w:lang w:val="sv-SE"/>
        </w:rPr>
        <w:t>Fredrik Olsson</w:t>
      </w:r>
    </w:p>
    <w:p w14:paraId="200E130A" w14:textId="0B49080A" w:rsidR="008F0FB0" w:rsidRDefault="008F0FB0" w:rsidP="7C586725">
      <w:pPr>
        <w:rPr>
          <w:lang w:val="sv-SE"/>
        </w:rPr>
      </w:pPr>
      <w:r w:rsidRPr="7C586725">
        <w:rPr>
          <w:lang w:val="sv-SE"/>
        </w:rPr>
        <w:t>Administratör:</w:t>
      </w:r>
      <w:r w:rsidR="00DE15FB" w:rsidRPr="7C586725">
        <w:rPr>
          <w:lang w:val="sv-SE"/>
        </w:rPr>
        <w:t xml:space="preserve"> </w:t>
      </w:r>
      <w:r w:rsidR="6A86A89E" w:rsidRPr="7C586725">
        <w:rPr>
          <w:lang w:val="sv-SE"/>
        </w:rPr>
        <w:t xml:space="preserve">Elin Elwin, </w:t>
      </w:r>
      <w:hyperlink r:id="rId10">
        <w:r w:rsidR="6A86A89E" w:rsidRPr="7C586725">
          <w:rPr>
            <w:rStyle w:val="Hyperlnk"/>
            <w:lang w:val="sv-SE"/>
          </w:rPr>
          <w:t>elin.elwin@liu.se</w:t>
        </w:r>
      </w:hyperlink>
    </w:p>
    <w:p w14:paraId="33CAD3EF" w14:textId="386D01DF" w:rsidR="008F0FB0" w:rsidRDefault="00DE15FB" w:rsidP="008F0FB0">
      <w:pPr>
        <w:rPr>
          <w:lang w:val="sv-SE"/>
        </w:rPr>
      </w:pPr>
      <w:r w:rsidRPr="7C586725">
        <w:rPr>
          <w:lang w:val="sv-SE"/>
        </w:rPr>
        <w:t>Tidsperiod: vt</w:t>
      </w:r>
      <w:r w:rsidR="00947909" w:rsidRPr="7C586725">
        <w:rPr>
          <w:lang w:val="sv-SE"/>
        </w:rPr>
        <w:t xml:space="preserve"> </w:t>
      </w:r>
      <w:r w:rsidR="66FAD0B6" w:rsidRPr="7C586725">
        <w:rPr>
          <w:lang w:val="sv-SE"/>
        </w:rPr>
        <w:t>2</w:t>
      </w:r>
      <w:r w:rsidR="004B7696">
        <w:rPr>
          <w:lang w:val="sv-SE"/>
        </w:rPr>
        <w:t>1</w:t>
      </w:r>
    </w:p>
    <w:p w14:paraId="5DAB6C7B" w14:textId="77777777" w:rsidR="00BE05E0" w:rsidRPr="00F60E74" w:rsidRDefault="00BE05E0" w:rsidP="008F0FB0">
      <w:pPr>
        <w:rPr>
          <w:lang w:val="sv-SE"/>
        </w:rPr>
      </w:pPr>
    </w:p>
    <w:p w14:paraId="02EB378F" w14:textId="77777777" w:rsidR="008F0FB0" w:rsidRPr="00F60E74" w:rsidRDefault="008F0FB0" w:rsidP="008F0FB0">
      <w:pPr>
        <w:rPr>
          <w:lang w:val="sv-SE"/>
        </w:rPr>
      </w:pPr>
    </w:p>
    <w:p w14:paraId="009A5FBD" w14:textId="77777777" w:rsidR="008F0FB0" w:rsidRPr="00F60E74" w:rsidRDefault="008F0FB0" w:rsidP="008F0FB0">
      <w:pPr>
        <w:rPr>
          <w:b/>
          <w:lang w:val="sv-SE"/>
        </w:rPr>
      </w:pPr>
      <w:r>
        <w:rPr>
          <w:b/>
          <w:lang w:val="sv-SE"/>
        </w:rPr>
        <w:br w:type="page"/>
      </w:r>
      <w:r w:rsidRPr="00F60E74">
        <w:rPr>
          <w:b/>
          <w:lang w:val="sv-SE"/>
        </w:rPr>
        <w:lastRenderedPageBreak/>
        <w:t xml:space="preserve">LÄRANDEMÅL </w:t>
      </w:r>
    </w:p>
    <w:p w14:paraId="77E6C738" w14:textId="31674F9B" w:rsidR="008F0FB0" w:rsidRPr="00F60E74" w:rsidRDefault="008F0FB0" w:rsidP="0050173E">
      <w:pPr>
        <w:spacing w:after="360"/>
        <w:rPr>
          <w:lang w:val="sv-SE"/>
        </w:rPr>
      </w:pPr>
      <w:r w:rsidRPr="7C586725">
        <w:rPr>
          <w:lang w:val="sv-SE"/>
        </w:rPr>
        <w:t>Se kursplan</w:t>
      </w:r>
      <w:r w:rsidR="0028580C" w:rsidRPr="7C586725">
        <w:rPr>
          <w:lang w:val="sv-SE"/>
        </w:rPr>
        <w:t>erna</w:t>
      </w:r>
      <w:r w:rsidRPr="7C586725">
        <w:rPr>
          <w:lang w:val="sv-SE"/>
        </w:rPr>
        <w:t xml:space="preserve"> för </w:t>
      </w:r>
      <w:r w:rsidR="009578C9" w:rsidRPr="7C586725">
        <w:rPr>
          <w:lang w:val="sv-SE"/>
        </w:rPr>
        <w:t xml:space="preserve">707G02, Svenska språket och medier, </w:t>
      </w:r>
      <w:r w:rsidR="761C23B4" w:rsidRPr="7C586725">
        <w:rPr>
          <w:lang w:val="sv-SE"/>
        </w:rPr>
        <w:t xml:space="preserve">714G70, Det moderna språksamhället </w:t>
      </w:r>
      <w:r w:rsidR="009578C9" w:rsidRPr="7C586725">
        <w:rPr>
          <w:lang w:val="sv-SE"/>
        </w:rPr>
        <w:t xml:space="preserve">och 714G58, Svenska språket </w:t>
      </w:r>
      <w:r w:rsidR="001B4D45">
        <w:rPr>
          <w:lang w:val="sv-SE"/>
        </w:rPr>
        <w:t>–</w:t>
      </w:r>
      <w:r w:rsidR="009578C9" w:rsidRPr="7C586725">
        <w:rPr>
          <w:lang w:val="sv-SE"/>
        </w:rPr>
        <w:t xml:space="preserve"> </w:t>
      </w:r>
      <w:r w:rsidR="001B4D45">
        <w:rPr>
          <w:lang w:val="sv-SE"/>
        </w:rPr>
        <w:t>T</w:t>
      </w:r>
      <w:r w:rsidR="009578C9" w:rsidRPr="7C586725">
        <w:rPr>
          <w:lang w:val="sv-SE"/>
        </w:rPr>
        <w:t>extanalys</w:t>
      </w:r>
      <w:r w:rsidR="001B4D45">
        <w:rPr>
          <w:lang w:val="sv-SE"/>
        </w:rPr>
        <w:t>.</w:t>
      </w:r>
    </w:p>
    <w:p w14:paraId="48704560" w14:textId="77777777" w:rsidR="008F0FB0" w:rsidRDefault="008F0FB0" w:rsidP="0050173E">
      <w:pPr>
        <w:rPr>
          <w:b/>
          <w:lang w:val="sv-SE"/>
        </w:rPr>
      </w:pPr>
      <w:r w:rsidRPr="00F60E74">
        <w:rPr>
          <w:b/>
          <w:lang w:val="sv-SE"/>
        </w:rPr>
        <w:t xml:space="preserve">INNEHÅLL </w:t>
      </w:r>
    </w:p>
    <w:p w14:paraId="14FEF20E" w14:textId="6AFC3D41" w:rsidR="00D22EDC" w:rsidRPr="004D3261" w:rsidRDefault="00D22EDC" w:rsidP="7C586725">
      <w:pPr>
        <w:rPr>
          <w:color w:val="1D1D1B"/>
          <w:lang w:val="sv-SE"/>
        </w:rPr>
      </w:pPr>
      <w:r w:rsidRPr="001B4D45">
        <w:rPr>
          <w:color w:val="1D1D1B"/>
          <w:lang w:val="sv-SE"/>
        </w:rPr>
        <w:t xml:space="preserve">Kursen/delkursen handlar om hur </w:t>
      </w:r>
      <w:r w:rsidR="00D654EC" w:rsidRPr="001B4D45">
        <w:rPr>
          <w:color w:val="1D1D1B"/>
          <w:lang w:val="sv-SE"/>
        </w:rPr>
        <w:t>texter och samtal är uppbyggda och hur de kan analyseras. Text- och samtalsanalytiska begrepp används i praktiskt utförande av analysuppgifter. I kursen/delkursen uppmärksammas och används också multimodala perspektiv på texter och samtal. Kursen innehåller även en fortsatt genomgång av text- och samtalstyper i olika medier.</w:t>
      </w:r>
    </w:p>
    <w:p w14:paraId="721803E9" w14:textId="0AB65930" w:rsidR="00D22EDC" w:rsidRDefault="008F0FB0" w:rsidP="7C586725">
      <w:pPr>
        <w:rPr>
          <w:b/>
          <w:bCs/>
          <w:lang w:val="sv-SE"/>
        </w:rPr>
      </w:pPr>
      <w:r w:rsidRPr="7C586725">
        <w:rPr>
          <w:b/>
          <w:bCs/>
          <w:lang w:val="sv-SE"/>
        </w:rPr>
        <w:t xml:space="preserve">ARBETSFORMER/UNDERVISNINGSFORMER </w:t>
      </w:r>
    </w:p>
    <w:p w14:paraId="06811514" w14:textId="2BE015C0" w:rsidR="00BE05E0" w:rsidRDefault="0028580C" w:rsidP="00C37C90">
      <w:pPr>
        <w:rPr>
          <w:lang w:val="sv-SE"/>
        </w:rPr>
      </w:pPr>
      <w:r w:rsidRPr="7C586725">
        <w:rPr>
          <w:b/>
          <w:bCs/>
          <w:lang w:val="sv-SE"/>
        </w:rPr>
        <w:t>Kursintroduktion</w:t>
      </w:r>
      <w:r w:rsidR="002321C8" w:rsidRPr="7C586725">
        <w:rPr>
          <w:b/>
          <w:bCs/>
          <w:lang w:val="sv-SE"/>
        </w:rPr>
        <w:t xml:space="preserve">: </w:t>
      </w:r>
      <w:r w:rsidR="00F02E4B" w:rsidRPr="7C586725">
        <w:rPr>
          <w:lang w:val="sv-SE"/>
        </w:rPr>
        <w:t>In</w:t>
      </w:r>
      <w:r w:rsidRPr="7C586725">
        <w:rPr>
          <w:lang w:val="sv-SE"/>
        </w:rPr>
        <w:t>troduktion till kursuppläggning,</w:t>
      </w:r>
      <w:r w:rsidR="002321C8" w:rsidRPr="7C586725">
        <w:rPr>
          <w:lang w:val="sv-SE"/>
        </w:rPr>
        <w:t xml:space="preserve"> </w:t>
      </w:r>
      <w:r w:rsidR="6382894A" w:rsidRPr="7C586725">
        <w:rPr>
          <w:lang w:val="sv-SE"/>
        </w:rPr>
        <w:t>föreläsningar, seminarier</w:t>
      </w:r>
      <w:r w:rsidRPr="7C586725">
        <w:rPr>
          <w:lang w:val="sv-SE"/>
        </w:rPr>
        <w:t xml:space="preserve"> och hemtentamen</w:t>
      </w:r>
    </w:p>
    <w:p w14:paraId="25F0F1F0" w14:textId="77777777" w:rsidR="00F02E4B" w:rsidRDefault="0028580C" w:rsidP="00C37C90">
      <w:pPr>
        <w:rPr>
          <w:lang w:val="sv-SE"/>
        </w:rPr>
      </w:pPr>
      <w:r w:rsidRPr="7C586725">
        <w:rPr>
          <w:b/>
          <w:bCs/>
          <w:lang w:val="sv-SE"/>
        </w:rPr>
        <w:t>Föreläsning 1</w:t>
      </w:r>
      <w:r w:rsidR="002321C8" w:rsidRPr="7C586725">
        <w:rPr>
          <w:b/>
          <w:bCs/>
          <w:lang w:val="sv-SE"/>
        </w:rPr>
        <w:t xml:space="preserve">: </w:t>
      </w:r>
      <w:r w:rsidR="002321C8" w:rsidRPr="7C586725">
        <w:rPr>
          <w:lang w:val="sv-SE"/>
        </w:rPr>
        <w:t>Texter i världen</w:t>
      </w:r>
    </w:p>
    <w:p w14:paraId="7443D3E2" w14:textId="0527F5B0" w:rsidR="5B599896" w:rsidRDefault="5B599896" w:rsidP="7C586725">
      <w:pPr>
        <w:rPr>
          <w:lang w:val="sv-SE"/>
        </w:rPr>
      </w:pPr>
      <w:r w:rsidRPr="7C586725">
        <w:rPr>
          <w:b/>
          <w:bCs/>
          <w:lang w:val="sv-SE"/>
        </w:rPr>
        <w:t>Föreläsning 2</w:t>
      </w:r>
      <w:r w:rsidRPr="7C586725">
        <w:rPr>
          <w:lang w:val="sv-SE"/>
        </w:rPr>
        <w:t xml:space="preserve">: Kontexters roll i </w:t>
      </w:r>
      <w:r w:rsidR="008564F3">
        <w:rPr>
          <w:lang w:val="sv-SE"/>
        </w:rPr>
        <w:t>text</w:t>
      </w:r>
      <w:r w:rsidRPr="7C586725">
        <w:rPr>
          <w:lang w:val="sv-SE"/>
        </w:rPr>
        <w:t>arbetet</w:t>
      </w:r>
    </w:p>
    <w:p w14:paraId="0360C09B" w14:textId="440ADD81" w:rsidR="00F02E4B" w:rsidRDefault="0028580C" w:rsidP="00C37C90">
      <w:pPr>
        <w:rPr>
          <w:lang w:val="sv-SE"/>
        </w:rPr>
      </w:pPr>
      <w:r>
        <w:rPr>
          <w:b/>
          <w:lang w:val="sv-SE"/>
        </w:rPr>
        <w:t>Föreläsning 3</w:t>
      </w:r>
      <w:r w:rsidR="002321C8">
        <w:rPr>
          <w:b/>
          <w:lang w:val="sv-SE"/>
        </w:rPr>
        <w:t xml:space="preserve">: </w:t>
      </w:r>
      <w:r w:rsidR="00F02E4B">
        <w:rPr>
          <w:lang w:val="sv-SE"/>
        </w:rPr>
        <w:t>Textuell struktur</w:t>
      </w:r>
      <w:r>
        <w:rPr>
          <w:lang w:val="sv-SE"/>
        </w:rPr>
        <w:t xml:space="preserve"> </w:t>
      </w:r>
    </w:p>
    <w:p w14:paraId="29A5E705" w14:textId="6FE07D78" w:rsidR="00F02E4B" w:rsidRDefault="0028580C" w:rsidP="00C37C90">
      <w:pPr>
        <w:rPr>
          <w:lang w:val="sv-SE"/>
        </w:rPr>
      </w:pPr>
      <w:r w:rsidRPr="7C586725">
        <w:rPr>
          <w:b/>
          <w:bCs/>
          <w:lang w:val="sv-SE"/>
        </w:rPr>
        <w:t>Föreläsning 4</w:t>
      </w:r>
      <w:r w:rsidR="002321C8" w:rsidRPr="7C586725">
        <w:rPr>
          <w:b/>
          <w:bCs/>
          <w:lang w:val="sv-SE"/>
        </w:rPr>
        <w:t xml:space="preserve">: </w:t>
      </w:r>
      <w:r w:rsidR="00F02E4B" w:rsidRPr="7C586725">
        <w:rPr>
          <w:lang w:val="sv-SE"/>
        </w:rPr>
        <w:t>Ideationell struktur</w:t>
      </w:r>
      <w:r w:rsidRPr="7C586725">
        <w:rPr>
          <w:lang w:val="sv-SE"/>
        </w:rPr>
        <w:t xml:space="preserve"> </w:t>
      </w:r>
    </w:p>
    <w:p w14:paraId="2F2B5B1B" w14:textId="77777777" w:rsidR="00F02E4B" w:rsidRDefault="002C06E3" w:rsidP="00C37C90">
      <w:pPr>
        <w:rPr>
          <w:lang w:val="sv-SE"/>
        </w:rPr>
      </w:pPr>
      <w:r>
        <w:rPr>
          <w:b/>
          <w:lang w:val="sv-SE"/>
        </w:rPr>
        <w:t>Föreläsning 5</w:t>
      </w:r>
      <w:r w:rsidR="002321C8">
        <w:rPr>
          <w:b/>
          <w:lang w:val="sv-SE"/>
        </w:rPr>
        <w:t xml:space="preserve">: </w:t>
      </w:r>
      <w:r w:rsidR="00F02E4B">
        <w:rPr>
          <w:lang w:val="sv-SE"/>
        </w:rPr>
        <w:t>Interpersonell struktur</w:t>
      </w:r>
    </w:p>
    <w:p w14:paraId="6573C183" w14:textId="53659A82" w:rsidR="002C06E3" w:rsidRDefault="002C06E3" w:rsidP="00C37C90">
      <w:pPr>
        <w:rPr>
          <w:lang w:val="sv-SE"/>
        </w:rPr>
      </w:pPr>
      <w:r w:rsidRPr="7C586725">
        <w:rPr>
          <w:b/>
          <w:bCs/>
          <w:lang w:val="sv-SE"/>
        </w:rPr>
        <w:t>Seminarium 1:</w:t>
      </w:r>
      <w:r w:rsidR="37AFB4C2" w:rsidRPr="7C586725">
        <w:rPr>
          <w:b/>
          <w:bCs/>
          <w:lang w:val="sv-SE"/>
        </w:rPr>
        <w:t xml:space="preserve"> </w:t>
      </w:r>
      <w:r w:rsidR="37AFB4C2" w:rsidRPr="7C586725">
        <w:rPr>
          <w:lang w:val="sv-SE"/>
        </w:rPr>
        <w:t>Multimodal politisk kommunikation</w:t>
      </w:r>
    </w:p>
    <w:p w14:paraId="0BC7E78C" w14:textId="77777777" w:rsidR="009F0CDB" w:rsidRDefault="009F0CDB" w:rsidP="00C37C90">
      <w:pPr>
        <w:rPr>
          <w:lang w:val="sv-SE"/>
        </w:rPr>
      </w:pPr>
      <w:r w:rsidRPr="009F0CDB">
        <w:rPr>
          <w:b/>
          <w:lang w:val="sv-SE"/>
        </w:rPr>
        <w:t>Föreläsning 6</w:t>
      </w:r>
      <w:r>
        <w:rPr>
          <w:lang w:val="sv-SE"/>
        </w:rPr>
        <w:t>: Kritisk diskursanalys</w:t>
      </w:r>
    </w:p>
    <w:p w14:paraId="283DBB8F" w14:textId="77777777" w:rsidR="002C06E3" w:rsidRDefault="002C06E3" w:rsidP="00C37C90">
      <w:pPr>
        <w:rPr>
          <w:b/>
          <w:lang w:val="sv-SE"/>
        </w:rPr>
      </w:pPr>
      <w:r w:rsidRPr="002C06E3">
        <w:rPr>
          <w:b/>
          <w:lang w:val="sv-SE"/>
        </w:rPr>
        <w:t>Seminarium 2</w:t>
      </w:r>
      <w:r>
        <w:rPr>
          <w:lang w:val="sv-SE"/>
        </w:rPr>
        <w:t>: Texter i praktiken – besök av en skrivande gäst</w:t>
      </w:r>
    </w:p>
    <w:p w14:paraId="489BC6C3" w14:textId="77777777" w:rsidR="00F02E4B" w:rsidRDefault="002321C8" w:rsidP="00C37C90">
      <w:pPr>
        <w:rPr>
          <w:lang w:val="sv-SE"/>
        </w:rPr>
      </w:pPr>
      <w:r w:rsidRPr="7C586725">
        <w:rPr>
          <w:b/>
          <w:bCs/>
          <w:lang w:val="sv-SE"/>
        </w:rPr>
        <w:t>Sem</w:t>
      </w:r>
      <w:r w:rsidR="002C06E3" w:rsidRPr="7C586725">
        <w:rPr>
          <w:b/>
          <w:bCs/>
          <w:lang w:val="sv-SE"/>
        </w:rPr>
        <w:t>inarium 3</w:t>
      </w:r>
      <w:r w:rsidRPr="7C586725">
        <w:rPr>
          <w:b/>
          <w:bCs/>
          <w:lang w:val="sv-SE"/>
        </w:rPr>
        <w:t xml:space="preserve">: </w:t>
      </w:r>
      <w:r w:rsidR="002C06E3" w:rsidRPr="7C586725">
        <w:rPr>
          <w:lang w:val="sv-SE"/>
        </w:rPr>
        <w:t xml:space="preserve">Tillämpad textanalys </w:t>
      </w:r>
    </w:p>
    <w:p w14:paraId="29BC9094" w14:textId="235DC44D" w:rsidR="71FE3977" w:rsidRDefault="71FE3977" w:rsidP="7C586725">
      <w:pPr>
        <w:rPr>
          <w:b/>
          <w:bCs/>
          <w:lang w:val="sv-SE"/>
        </w:rPr>
      </w:pPr>
      <w:r w:rsidRPr="7C586725">
        <w:rPr>
          <w:b/>
          <w:bCs/>
          <w:lang w:val="sv-SE"/>
        </w:rPr>
        <w:t>Studiebesök</w:t>
      </w:r>
    </w:p>
    <w:p w14:paraId="73D95476" w14:textId="6B1C1B6A" w:rsidR="00F02E4B" w:rsidRDefault="002C06E3" w:rsidP="00C37C90">
      <w:pPr>
        <w:rPr>
          <w:lang w:val="sv-SE"/>
        </w:rPr>
      </w:pPr>
      <w:r w:rsidRPr="7C586725">
        <w:rPr>
          <w:b/>
          <w:bCs/>
          <w:lang w:val="sv-SE"/>
        </w:rPr>
        <w:t>Seminarium 4</w:t>
      </w:r>
      <w:r w:rsidR="002321C8" w:rsidRPr="7C586725">
        <w:rPr>
          <w:b/>
          <w:bCs/>
          <w:lang w:val="sv-SE"/>
        </w:rPr>
        <w:t xml:space="preserve">: </w:t>
      </w:r>
      <w:r w:rsidR="00C5013C" w:rsidRPr="7C586725">
        <w:rPr>
          <w:lang w:val="sv-SE"/>
        </w:rPr>
        <w:t xml:space="preserve">Tillämpad textanalys </w:t>
      </w:r>
      <w:r w:rsidR="006663E5">
        <w:rPr>
          <w:lang w:val="sv-SE"/>
        </w:rPr>
        <w:t>–</w:t>
      </w:r>
      <w:r w:rsidR="00FFA0C4" w:rsidRPr="7C586725">
        <w:rPr>
          <w:lang w:val="sv-SE"/>
        </w:rPr>
        <w:t xml:space="preserve"> uppföljning av studiebesök</w:t>
      </w:r>
    </w:p>
    <w:p w14:paraId="3D658E51" w14:textId="77777777" w:rsidR="00C5013C" w:rsidRPr="00C5013C" w:rsidRDefault="00C5013C" w:rsidP="00C37C90">
      <w:pPr>
        <w:spacing w:after="360"/>
        <w:rPr>
          <w:lang w:val="sv-SE"/>
        </w:rPr>
      </w:pPr>
      <w:r w:rsidRPr="002321C8">
        <w:rPr>
          <w:b/>
          <w:lang w:val="sv-SE"/>
        </w:rPr>
        <w:t>Examinationsseminarium:</w:t>
      </w:r>
      <w:r>
        <w:rPr>
          <w:lang w:val="sv-SE"/>
        </w:rPr>
        <w:t xml:space="preserve"> seminariebehandling av hemtentamen</w:t>
      </w:r>
    </w:p>
    <w:p w14:paraId="527892EE" w14:textId="77777777" w:rsidR="008F0FB0" w:rsidRPr="00F60E74" w:rsidRDefault="008F0FB0" w:rsidP="0050173E">
      <w:pPr>
        <w:rPr>
          <w:b/>
          <w:lang w:val="sv-SE"/>
        </w:rPr>
      </w:pPr>
      <w:r w:rsidRPr="00F60E74">
        <w:rPr>
          <w:b/>
          <w:lang w:val="sv-SE"/>
        </w:rPr>
        <w:t>EXAMINATION OCH BETYG</w:t>
      </w:r>
    </w:p>
    <w:p w14:paraId="47BD4D5F" w14:textId="77777777" w:rsidR="008F0FB0" w:rsidRDefault="008F0FB0" w:rsidP="008F0FB0">
      <w:pPr>
        <w:rPr>
          <w:b/>
          <w:lang w:val="sv-SE"/>
        </w:rPr>
      </w:pPr>
      <w:r w:rsidRPr="00F60E74">
        <w:rPr>
          <w:b/>
          <w:lang w:val="sv-SE"/>
        </w:rPr>
        <w:t>Examinationsuppgifter</w:t>
      </w:r>
    </w:p>
    <w:p w14:paraId="11A7E0D1" w14:textId="098CCB69" w:rsidR="0063631F" w:rsidRDefault="0063631F" w:rsidP="0063631F">
      <w:pPr>
        <w:pStyle w:val="Default"/>
      </w:pPr>
      <w:r>
        <w:t>Delkursen examineras genom att studenten aktivt deltar i seminarier</w:t>
      </w:r>
      <w:r w:rsidR="006663E5">
        <w:t xml:space="preserve"> och gruppövningar</w:t>
      </w:r>
      <w:r>
        <w:t xml:space="preserve"> samt genom en individuell skriftlig hemtentamen som seminariebehandlas</w:t>
      </w:r>
      <w:r w:rsidR="009D2534">
        <w:t>. En del av seminariebehandlingen utgörs av opponering på kurskamraters arbete</w:t>
      </w:r>
      <w:r>
        <w:t>.</w:t>
      </w:r>
    </w:p>
    <w:p w14:paraId="79642ED8" w14:textId="77777777" w:rsidR="004D3261" w:rsidRDefault="004D3261" w:rsidP="0063631F">
      <w:pPr>
        <w:pStyle w:val="Default"/>
      </w:pPr>
    </w:p>
    <w:p w14:paraId="0B8DCC23" w14:textId="65F9D0B2" w:rsidR="00F7380C" w:rsidRPr="00405A0B" w:rsidRDefault="00F7380C" w:rsidP="0063631F">
      <w:pPr>
        <w:pStyle w:val="Default"/>
      </w:pPr>
      <w:r>
        <w:t xml:space="preserve">Kravet på aktivt deltagande innebär att studenten får göra kompletteringsuppgifter för de </w:t>
      </w:r>
      <w:r w:rsidR="002C06E3">
        <w:t xml:space="preserve">gruppövningar </w:t>
      </w:r>
      <w:r w:rsidR="004D3261">
        <w:t>hen</w:t>
      </w:r>
      <w:r w:rsidR="002C06E3">
        <w:t xml:space="preserve"> inte deltar i.</w:t>
      </w:r>
      <w:r>
        <w:t xml:space="preserve"> </w:t>
      </w:r>
    </w:p>
    <w:p w14:paraId="5A39BBE3" w14:textId="77777777" w:rsidR="0063631F" w:rsidRDefault="0063631F" w:rsidP="008F0FB0">
      <w:pPr>
        <w:rPr>
          <w:b/>
          <w:highlight w:val="yellow"/>
          <w:lang w:val="sv-SE"/>
        </w:rPr>
      </w:pPr>
    </w:p>
    <w:p w14:paraId="225B5D6B" w14:textId="70285D06" w:rsidR="00BE05E0" w:rsidRPr="00BE05E0" w:rsidRDefault="00786024" w:rsidP="008F0FB0">
      <w:pPr>
        <w:rPr>
          <w:lang w:val="sv-SE"/>
        </w:rPr>
      </w:pPr>
      <w:r>
        <w:rPr>
          <w:b/>
          <w:bCs/>
          <w:lang w:val="sv-SE"/>
        </w:rPr>
        <w:lastRenderedPageBreak/>
        <w:t xml:space="preserve">GRP1: </w:t>
      </w:r>
      <w:r>
        <w:rPr>
          <w:lang w:val="sv-SE"/>
        </w:rPr>
        <w:t>Gruppövningar: textanalys, 1,5 hp. Betyg U-G.</w:t>
      </w:r>
      <w:r>
        <w:rPr>
          <w:lang w:val="sv-SE"/>
        </w:rPr>
        <w:br/>
      </w:r>
      <w:r w:rsidR="009D2534" w:rsidRPr="7C586725">
        <w:rPr>
          <w:b/>
          <w:bCs/>
          <w:lang w:val="sv-SE"/>
        </w:rPr>
        <w:t>UPG 2</w:t>
      </w:r>
      <w:r w:rsidR="00BE05E0" w:rsidRPr="7C586725">
        <w:rPr>
          <w:b/>
          <w:bCs/>
          <w:lang w:val="sv-SE"/>
        </w:rPr>
        <w:t xml:space="preserve"> </w:t>
      </w:r>
      <w:r w:rsidR="00BE05E0" w:rsidRPr="7C586725">
        <w:rPr>
          <w:lang w:val="sv-SE"/>
        </w:rPr>
        <w:t>Skri</w:t>
      </w:r>
      <w:r w:rsidR="002321C8" w:rsidRPr="7C586725">
        <w:rPr>
          <w:lang w:val="sv-SE"/>
        </w:rPr>
        <w:t xml:space="preserve">ftlig hemtentamen: textanalys, </w:t>
      </w:r>
      <w:r w:rsidR="0C6E3537" w:rsidRPr="7C586725">
        <w:rPr>
          <w:lang w:val="sv-SE"/>
        </w:rPr>
        <w:t>7.5</w:t>
      </w:r>
      <w:r w:rsidR="00BE05E0" w:rsidRPr="7C586725">
        <w:rPr>
          <w:lang w:val="sv-SE"/>
        </w:rPr>
        <w:t xml:space="preserve"> hp. Betyg U-VG.</w:t>
      </w:r>
    </w:p>
    <w:p w14:paraId="0E4FE58C" w14:textId="77777777" w:rsidR="00BE05E0" w:rsidRDefault="00BE05E0" w:rsidP="00BE05E0">
      <w:pPr>
        <w:rPr>
          <w:b/>
          <w:lang w:val="sv-SE"/>
        </w:rPr>
      </w:pPr>
      <w:r>
        <w:rPr>
          <w:b/>
          <w:lang w:val="sv-SE"/>
        </w:rPr>
        <w:t>Betygsk</w:t>
      </w:r>
      <w:r w:rsidRPr="00F60E74">
        <w:rPr>
          <w:b/>
          <w:lang w:val="sv-SE"/>
        </w:rPr>
        <w:t xml:space="preserve">riterier för </w:t>
      </w:r>
      <w:r>
        <w:rPr>
          <w:b/>
          <w:lang w:val="sv-SE"/>
        </w:rPr>
        <w:t>skriftlig hemtentamen</w:t>
      </w:r>
      <w:r w:rsidR="009D2534">
        <w:rPr>
          <w:b/>
          <w:lang w:val="sv-SE"/>
        </w:rPr>
        <w:t>, UPG 2</w:t>
      </w:r>
      <w:r>
        <w:rPr>
          <w:b/>
          <w:lang w:val="sv-SE"/>
        </w:rPr>
        <w:t>:</w:t>
      </w:r>
    </w:p>
    <w:p w14:paraId="5760B04C" w14:textId="77777777" w:rsidR="00BE05E0" w:rsidRPr="00F60E74" w:rsidRDefault="00BE05E0" w:rsidP="00BE05E0">
      <w:pPr>
        <w:rPr>
          <w:b/>
          <w:sz w:val="28"/>
          <w:szCs w:val="28"/>
          <w:lang w:val="sv-SE"/>
        </w:rPr>
      </w:pPr>
      <w:r>
        <w:rPr>
          <w:b/>
          <w:lang w:val="sv-SE"/>
        </w:rPr>
        <w:t>Betyg G</w:t>
      </w:r>
    </w:p>
    <w:p w14:paraId="20DCB0B3" w14:textId="77777777" w:rsidR="00BE05E0" w:rsidRPr="00536B8E" w:rsidRDefault="00536B8E" w:rsidP="00536B8E">
      <w:pPr>
        <w:rPr>
          <w:b/>
          <w:szCs w:val="24"/>
          <w:lang w:val="sv-SE"/>
        </w:rPr>
      </w:pPr>
      <w:r w:rsidRPr="00536B8E">
        <w:rPr>
          <w:szCs w:val="24"/>
          <w:lang w:val="sv-SE"/>
        </w:rPr>
        <w:t>För betyget G på den skriftliga uppgiften ska studenten ha analyserat en text med hjälp av de analysverktyg och utifrån de analysbegrepp som används i kursen och som specifikt anges i instruktionerna till uppgiften. Studenten ska göra relevanta och korrekta referenser till kurslitteraturen. Dessutom krävs aktivt deltagande enligt de instruktioner som ges inför seminariebehandlingen av hemtentamen.</w:t>
      </w:r>
    </w:p>
    <w:p w14:paraId="07666599" w14:textId="77777777" w:rsidR="00BE05E0" w:rsidRDefault="00536B8E" w:rsidP="008F0FB0">
      <w:pPr>
        <w:rPr>
          <w:b/>
          <w:lang w:val="sv-SE"/>
        </w:rPr>
      </w:pPr>
      <w:r>
        <w:rPr>
          <w:b/>
          <w:lang w:val="sv-SE"/>
        </w:rPr>
        <w:t>Betyg VG</w:t>
      </w:r>
    </w:p>
    <w:p w14:paraId="7BF845BB" w14:textId="77777777" w:rsidR="00536B8E" w:rsidRDefault="00536B8E" w:rsidP="00536B8E">
      <w:pPr>
        <w:pStyle w:val="Default"/>
      </w:pPr>
      <w:r w:rsidRPr="00536B8E">
        <w:t>För betyget VG ska analysen</w:t>
      </w:r>
      <w:r w:rsidR="0063631F">
        <w:t>, förutom att uppfylla kriterierna för betyget G,</w:t>
      </w:r>
      <w:r w:rsidRPr="00536B8E">
        <w:t xml:space="preserve"> vara</w:t>
      </w:r>
      <w:r w:rsidR="0063631F">
        <w:t xml:space="preserve"> djuplodande, fyllig och </w:t>
      </w:r>
      <w:r w:rsidRPr="00536B8E">
        <w:t>detaljerad. Studenten ska medvetet använda kurslitteraturen som analysverktyg och även visa ett självständigt förhållningssätt till kursinnehållet, den egna analysen och den använda litteraturen. För betyget VG krävs dessutom visad god analytisk förmåga och förmåga att ge relevant och konstruktiv kritik på skriftliga uppgifter enligt de instruktioner som g</w:t>
      </w:r>
      <w:r>
        <w:t>es inför seminariebehandlingen.</w:t>
      </w:r>
    </w:p>
    <w:p w14:paraId="41C8F396" w14:textId="77777777" w:rsidR="00536B8E" w:rsidRPr="00536B8E" w:rsidRDefault="00536B8E" w:rsidP="00536B8E">
      <w:pPr>
        <w:pStyle w:val="Default"/>
      </w:pPr>
    </w:p>
    <w:p w14:paraId="256263D1" w14:textId="77777777" w:rsidR="00536B8E" w:rsidRDefault="00536B8E" w:rsidP="00536B8E">
      <w:pPr>
        <w:rPr>
          <w:szCs w:val="24"/>
          <w:lang w:val="sv-SE"/>
        </w:rPr>
      </w:pPr>
      <w:r w:rsidRPr="7C586725">
        <w:rPr>
          <w:lang w:val="sv-SE"/>
        </w:rPr>
        <w:t>För båda betygen gäller att texten ska vara välstrukturerad och korrekt skriven, för betyget VG bör texten vara mycket välskriven.</w:t>
      </w:r>
    </w:p>
    <w:p w14:paraId="0E27B00A" w14:textId="77777777" w:rsidR="00536B8E" w:rsidRDefault="00536B8E" w:rsidP="00536B8E">
      <w:pPr>
        <w:pStyle w:val="Default"/>
        <w:rPr>
          <w:b/>
          <w:bCs/>
          <w:sz w:val="23"/>
          <w:szCs w:val="23"/>
        </w:rPr>
      </w:pPr>
    </w:p>
    <w:p w14:paraId="18B401DF" w14:textId="77777777" w:rsidR="00536B8E" w:rsidRDefault="00536B8E" w:rsidP="00536B8E">
      <w:pPr>
        <w:pStyle w:val="Default"/>
        <w:rPr>
          <w:b/>
          <w:bCs/>
        </w:rPr>
      </w:pPr>
      <w:r w:rsidRPr="00536B8E">
        <w:rPr>
          <w:b/>
          <w:bCs/>
        </w:rPr>
        <w:t>Länk till LiU-sida angående hantering av disciplinärenden</w:t>
      </w:r>
    </w:p>
    <w:p w14:paraId="2DEB986C" w14:textId="77777777" w:rsidR="00502FF5" w:rsidRDefault="00A46209" w:rsidP="00536B8E">
      <w:pPr>
        <w:pStyle w:val="Default"/>
        <w:rPr>
          <w:b/>
          <w:bCs/>
        </w:rPr>
      </w:pPr>
      <w:hyperlink r:id="rId11" w:history="1">
        <w:r w:rsidR="00502FF5" w:rsidRPr="00502FF5">
          <w:rPr>
            <w:color w:val="0000FF"/>
            <w:szCs w:val="22"/>
            <w:u w:val="single"/>
            <w:lang w:eastAsia="en-US"/>
          </w:rPr>
          <w:t>https://www.student.liu.se/studenttjanster/lagar-regler-rattigheter/disciplinarenden?l=sv</w:t>
        </w:r>
      </w:hyperlink>
    </w:p>
    <w:p w14:paraId="60061E4C" w14:textId="77777777" w:rsidR="009D2534" w:rsidRPr="00536B8E" w:rsidRDefault="009D2534" w:rsidP="00536B8E">
      <w:pPr>
        <w:pStyle w:val="Default"/>
        <w:rPr>
          <w:b/>
          <w:bCs/>
        </w:rPr>
      </w:pPr>
    </w:p>
    <w:p w14:paraId="4597842A" w14:textId="77777777" w:rsidR="00405A0B" w:rsidRPr="00405A0B" w:rsidRDefault="00405A0B" w:rsidP="0050173E">
      <w:pPr>
        <w:pStyle w:val="Default"/>
        <w:spacing w:after="200"/>
      </w:pPr>
      <w:r w:rsidRPr="00405A0B">
        <w:rPr>
          <w:b/>
          <w:bCs/>
        </w:rPr>
        <w:t xml:space="preserve">ÅTERKOPPLING </w:t>
      </w:r>
    </w:p>
    <w:p w14:paraId="7CABF5DE" w14:textId="77777777" w:rsidR="0050173E" w:rsidRDefault="0063631F" w:rsidP="7C586725">
      <w:pPr>
        <w:spacing w:after="0"/>
        <w:rPr>
          <w:rFonts w:eastAsia="Times New Roman"/>
          <w:lang w:val="sv-SE"/>
        </w:rPr>
      </w:pPr>
      <w:r w:rsidRPr="7C586725">
        <w:rPr>
          <w:rFonts w:eastAsia="Times New Roman"/>
          <w:lang w:val="sv-SE"/>
        </w:rPr>
        <w:t xml:space="preserve">Återkoppling till gruppövningarna ges antingen muntligen vid seminarier eller skriftligen. Till hemtentamen ges viss muntlig återkoppling </w:t>
      </w:r>
      <w:r w:rsidR="000040CD" w:rsidRPr="7C586725">
        <w:rPr>
          <w:rFonts w:eastAsia="Times New Roman"/>
          <w:lang w:val="sv-SE"/>
        </w:rPr>
        <w:t>vid examinationsseminariet och mer utförlig individuell återkoppling ges skriftligen.</w:t>
      </w:r>
    </w:p>
    <w:p w14:paraId="44EAFD9C" w14:textId="77777777" w:rsidR="00502FF5" w:rsidRDefault="00502FF5" w:rsidP="000040CD">
      <w:pPr>
        <w:spacing w:after="0"/>
        <w:rPr>
          <w:szCs w:val="24"/>
          <w:lang w:val="sv-SE"/>
        </w:rPr>
      </w:pPr>
    </w:p>
    <w:p w14:paraId="29D6B04F" w14:textId="77777777" w:rsidR="008F0FB0" w:rsidRPr="000040CD" w:rsidRDefault="000040CD" w:rsidP="000040CD">
      <w:pPr>
        <w:spacing w:after="0"/>
        <w:rPr>
          <w:lang w:val="sv-SE"/>
        </w:rPr>
      </w:pPr>
      <w:r w:rsidRPr="000040CD">
        <w:rPr>
          <w:lang w:val="sv-SE"/>
        </w:rPr>
        <w:t xml:space="preserve"> </w:t>
      </w:r>
    </w:p>
    <w:p w14:paraId="29D15567" w14:textId="77777777" w:rsidR="008F0FB0" w:rsidRDefault="008F0FB0" w:rsidP="008F0FB0">
      <w:pPr>
        <w:rPr>
          <w:b/>
          <w:lang w:val="sv-SE"/>
        </w:rPr>
      </w:pPr>
      <w:r w:rsidRPr="00F60E74">
        <w:rPr>
          <w:b/>
          <w:lang w:val="sv-SE"/>
        </w:rPr>
        <w:t>KURSLITTERATUR</w:t>
      </w:r>
    </w:p>
    <w:p w14:paraId="5C3C17E0" w14:textId="1427D99A" w:rsidR="00122645" w:rsidRPr="00122645" w:rsidRDefault="00122645" w:rsidP="00122645">
      <w:pPr>
        <w:rPr>
          <w:szCs w:val="24"/>
          <w:lang w:val="sv-SE"/>
        </w:rPr>
      </w:pPr>
      <w:r w:rsidRPr="00122645">
        <w:rPr>
          <w:szCs w:val="24"/>
          <w:lang w:val="sv-SE"/>
        </w:rPr>
        <w:t>Björkvall, Anders (</w:t>
      </w:r>
      <w:r w:rsidR="00960E4D">
        <w:rPr>
          <w:szCs w:val="24"/>
          <w:lang w:val="sv-SE"/>
        </w:rPr>
        <w:t>2009/</w:t>
      </w:r>
      <w:r w:rsidRPr="00122645">
        <w:rPr>
          <w:szCs w:val="24"/>
          <w:lang w:val="sv-SE"/>
        </w:rPr>
        <w:t>20</w:t>
      </w:r>
      <w:r w:rsidR="001B5231">
        <w:rPr>
          <w:szCs w:val="24"/>
          <w:lang w:val="sv-SE"/>
        </w:rPr>
        <w:t>19</w:t>
      </w:r>
      <w:r w:rsidRPr="00122645">
        <w:rPr>
          <w:szCs w:val="24"/>
          <w:lang w:val="sv-SE"/>
        </w:rPr>
        <w:t xml:space="preserve">). </w:t>
      </w:r>
      <w:r w:rsidRPr="00122645">
        <w:rPr>
          <w:i/>
          <w:szCs w:val="24"/>
          <w:lang w:val="sv-SE"/>
        </w:rPr>
        <w:t>Den visuella texten: multimodal analys i praktiken</w:t>
      </w:r>
      <w:r w:rsidRPr="00122645">
        <w:rPr>
          <w:szCs w:val="24"/>
          <w:lang w:val="sv-SE"/>
        </w:rPr>
        <w:t xml:space="preserve">. </w:t>
      </w:r>
      <w:r w:rsidR="00960E4D">
        <w:rPr>
          <w:szCs w:val="24"/>
          <w:lang w:val="sv-SE"/>
        </w:rPr>
        <w:t>Stockholm:Hallgren &amp; Fallgren/</w:t>
      </w:r>
      <w:r w:rsidRPr="00122645">
        <w:rPr>
          <w:szCs w:val="24"/>
          <w:lang w:val="sv-SE"/>
        </w:rPr>
        <w:t>Lund: Studentlitteratur</w:t>
      </w:r>
      <w:r w:rsidRPr="00122645">
        <w:rPr>
          <w:szCs w:val="24"/>
          <w:lang w:val="sv-SE"/>
        </w:rPr>
        <w:t>.</w:t>
      </w:r>
    </w:p>
    <w:p w14:paraId="086CD68D" w14:textId="77777777" w:rsidR="00122645" w:rsidRPr="00122645" w:rsidRDefault="00122645" w:rsidP="00122645">
      <w:pPr>
        <w:pStyle w:val="IndragNormal"/>
        <w:ind w:firstLine="0"/>
        <w:rPr>
          <w:rFonts w:ascii="Times New Roman" w:hAnsi="Times New Roman" w:cs="Times New Roman"/>
          <w:sz w:val="24"/>
          <w:szCs w:val="24"/>
        </w:rPr>
      </w:pPr>
      <w:r w:rsidRPr="00122645">
        <w:rPr>
          <w:rFonts w:ascii="Times New Roman" w:hAnsi="Times New Roman" w:cs="Times New Roman"/>
          <w:sz w:val="24"/>
          <w:szCs w:val="24"/>
        </w:rPr>
        <w:t>Byrman, Gunilla m fl (2003). ”Varför många företagsledare bär damkläder”. Diskussion om genus och sakprosa. I: Englund, Boel &amp; Ledin, Per (red</w:t>
      </w:r>
      <w:r w:rsidRPr="00122645">
        <w:rPr>
          <w:rFonts w:ascii="Times New Roman" w:hAnsi="Times New Roman" w:cs="Times New Roman"/>
          <w:i/>
          <w:sz w:val="24"/>
          <w:szCs w:val="24"/>
        </w:rPr>
        <w:t>). Teoretiska perspektiv på sakprosa,</w:t>
      </w:r>
      <w:r w:rsidRPr="00122645">
        <w:rPr>
          <w:rFonts w:ascii="Times New Roman" w:hAnsi="Times New Roman" w:cs="Times New Roman"/>
          <w:sz w:val="24"/>
          <w:szCs w:val="24"/>
        </w:rPr>
        <w:t xml:space="preserve"> sid. 181-202. Lund: Studentlitteratur.</w:t>
      </w:r>
    </w:p>
    <w:p w14:paraId="526FA175" w14:textId="77777777" w:rsidR="00122645" w:rsidRPr="00122645" w:rsidRDefault="00122645" w:rsidP="00122645">
      <w:pPr>
        <w:pStyle w:val="IndragNormal"/>
        <w:ind w:firstLine="0"/>
        <w:rPr>
          <w:rFonts w:ascii="Times New Roman" w:hAnsi="Times New Roman" w:cs="Times New Roman"/>
          <w:sz w:val="24"/>
          <w:szCs w:val="24"/>
        </w:rPr>
      </w:pPr>
    </w:p>
    <w:p w14:paraId="1F91F539" w14:textId="68FCC429" w:rsidR="00122645" w:rsidRPr="00122645" w:rsidRDefault="00122645" w:rsidP="00122645">
      <w:pPr>
        <w:pStyle w:val="IndragNormal"/>
        <w:ind w:firstLine="0"/>
        <w:rPr>
          <w:rFonts w:ascii="Times New Roman" w:hAnsi="Times New Roman" w:cs="Times New Roman"/>
          <w:sz w:val="24"/>
          <w:szCs w:val="24"/>
        </w:rPr>
      </w:pPr>
      <w:r w:rsidRPr="00122645">
        <w:rPr>
          <w:rFonts w:ascii="Times New Roman" w:hAnsi="Times New Roman" w:cs="Times New Roman"/>
          <w:sz w:val="24"/>
          <w:szCs w:val="24"/>
        </w:rPr>
        <w:t>Englund, Boel m fl (2003). Texters auktoritet. I: Englund, Boel &amp; Ledin, Per (red</w:t>
      </w:r>
      <w:r w:rsidRPr="00122645">
        <w:rPr>
          <w:rFonts w:ascii="Times New Roman" w:hAnsi="Times New Roman" w:cs="Times New Roman"/>
          <w:i/>
          <w:sz w:val="24"/>
          <w:szCs w:val="24"/>
        </w:rPr>
        <w:t>). Teoretiska perspektiv på sakprosa,</w:t>
      </w:r>
      <w:r w:rsidRPr="00122645">
        <w:rPr>
          <w:rFonts w:ascii="Times New Roman" w:hAnsi="Times New Roman" w:cs="Times New Roman"/>
          <w:sz w:val="24"/>
          <w:szCs w:val="24"/>
        </w:rPr>
        <w:t xml:space="preserve"> sid. 161-180. Lund: Studentlitteratur</w:t>
      </w:r>
      <w:r w:rsidR="001B5231">
        <w:rPr>
          <w:rFonts w:ascii="Times New Roman" w:hAnsi="Times New Roman" w:cs="Times New Roman"/>
          <w:sz w:val="24"/>
          <w:szCs w:val="24"/>
        </w:rPr>
        <w:t>.</w:t>
      </w:r>
    </w:p>
    <w:p w14:paraId="3D795EE1" w14:textId="77777777" w:rsidR="00122645" w:rsidRPr="00122645" w:rsidRDefault="00122645" w:rsidP="00122645">
      <w:pPr>
        <w:pStyle w:val="IndragNormal"/>
        <w:ind w:firstLine="0"/>
        <w:rPr>
          <w:rFonts w:ascii="Times New Roman" w:hAnsi="Times New Roman" w:cs="Times New Roman"/>
          <w:sz w:val="24"/>
          <w:szCs w:val="24"/>
        </w:rPr>
      </w:pPr>
    </w:p>
    <w:p w14:paraId="7439A90A" w14:textId="693BD0E1" w:rsidR="00122645" w:rsidRPr="00122645" w:rsidRDefault="00122645" w:rsidP="00122645">
      <w:pPr>
        <w:pStyle w:val="IndragNormal"/>
        <w:ind w:firstLine="0"/>
        <w:rPr>
          <w:rFonts w:ascii="Times New Roman" w:hAnsi="Times New Roman" w:cs="Times New Roman"/>
          <w:sz w:val="24"/>
          <w:szCs w:val="24"/>
        </w:rPr>
      </w:pPr>
      <w:r w:rsidRPr="00122645">
        <w:rPr>
          <w:rFonts w:ascii="Times New Roman" w:hAnsi="Times New Roman" w:cs="Times New Roman"/>
          <w:sz w:val="24"/>
          <w:szCs w:val="24"/>
        </w:rPr>
        <w:lastRenderedPageBreak/>
        <w:t>Melander, Björn &amp; Josephson, Olle (2003) Muntlighet och skriftlighet i sakprosatexter. . I: Englund, Boel &amp; Ledin, Per (red</w:t>
      </w:r>
      <w:r w:rsidRPr="00122645">
        <w:rPr>
          <w:rFonts w:ascii="Times New Roman" w:hAnsi="Times New Roman" w:cs="Times New Roman"/>
          <w:i/>
          <w:sz w:val="24"/>
          <w:szCs w:val="24"/>
        </w:rPr>
        <w:t>). Teoretiska perspektiv på sakprosa,</w:t>
      </w:r>
      <w:r w:rsidRPr="00122645">
        <w:rPr>
          <w:rFonts w:ascii="Times New Roman" w:hAnsi="Times New Roman" w:cs="Times New Roman"/>
          <w:sz w:val="24"/>
          <w:szCs w:val="24"/>
        </w:rPr>
        <w:t xml:space="preserve"> sid. 239-272. Lund: Studentlitteratur</w:t>
      </w:r>
      <w:r w:rsidR="008A226A">
        <w:rPr>
          <w:rFonts w:ascii="Times New Roman" w:hAnsi="Times New Roman" w:cs="Times New Roman"/>
          <w:sz w:val="24"/>
          <w:szCs w:val="24"/>
        </w:rPr>
        <w:t>.</w:t>
      </w:r>
    </w:p>
    <w:p w14:paraId="6316D386" w14:textId="77777777" w:rsidR="00122645" w:rsidRPr="00122645" w:rsidRDefault="00122645" w:rsidP="00122645">
      <w:pPr>
        <w:pStyle w:val="IndragNormal"/>
        <w:ind w:firstLine="0"/>
        <w:rPr>
          <w:rFonts w:ascii="Times New Roman" w:hAnsi="Times New Roman" w:cs="Times New Roman"/>
          <w:sz w:val="24"/>
          <w:szCs w:val="24"/>
        </w:rPr>
      </w:pPr>
    </w:p>
    <w:p w14:paraId="7DBDB549" w14:textId="77777777" w:rsidR="00122645" w:rsidRPr="00122645" w:rsidRDefault="00122645" w:rsidP="00122645">
      <w:pPr>
        <w:pStyle w:val="IndragNormal"/>
        <w:ind w:firstLine="0"/>
        <w:rPr>
          <w:rFonts w:ascii="Times New Roman" w:hAnsi="Times New Roman" w:cs="Times New Roman"/>
          <w:sz w:val="24"/>
          <w:szCs w:val="24"/>
        </w:rPr>
      </w:pPr>
      <w:r w:rsidRPr="00122645">
        <w:rPr>
          <w:rFonts w:ascii="Times New Roman" w:hAnsi="Times New Roman" w:cs="Times New Roman"/>
          <w:sz w:val="24"/>
          <w:szCs w:val="24"/>
        </w:rPr>
        <w:t xml:space="preserve">Hellspong, Lennart &amp; Ledin, Per (1997). </w:t>
      </w:r>
      <w:r w:rsidRPr="00122645">
        <w:rPr>
          <w:rFonts w:ascii="Times New Roman" w:hAnsi="Times New Roman" w:cs="Times New Roman"/>
          <w:i/>
          <w:sz w:val="24"/>
          <w:szCs w:val="24"/>
        </w:rPr>
        <w:t>Vägar genom texten. Handbok i brukstextanalys</w:t>
      </w:r>
      <w:r w:rsidRPr="00122645">
        <w:rPr>
          <w:rFonts w:ascii="Times New Roman" w:hAnsi="Times New Roman" w:cs="Times New Roman"/>
          <w:sz w:val="24"/>
          <w:szCs w:val="24"/>
        </w:rPr>
        <w:t xml:space="preserve">. Lund: Studentlitteratur. </w:t>
      </w:r>
    </w:p>
    <w:p w14:paraId="71E0AA27" w14:textId="77777777" w:rsidR="00122645" w:rsidRPr="00122645" w:rsidRDefault="00122645" w:rsidP="00122645">
      <w:pPr>
        <w:pStyle w:val="IndragNormal"/>
        <w:ind w:firstLine="0"/>
        <w:rPr>
          <w:rFonts w:ascii="Times New Roman" w:hAnsi="Times New Roman" w:cs="Times New Roman"/>
          <w:sz w:val="24"/>
          <w:szCs w:val="24"/>
        </w:rPr>
      </w:pPr>
    </w:p>
    <w:p w14:paraId="52EC8517" w14:textId="77777777" w:rsidR="00122645" w:rsidRPr="00122645" w:rsidRDefault="00122645" w:rsidP="00122645">
      <w:pPr>
        <w:pStyle w:val="IndragNormal"/>
        <w:ind w:firstLine="0"/>
        <w:rPr>
          <w:rFonts w:ascii="Times New Roman" w:hAnsi="Times New Roman" w:cs="Times New Roman"/>
          <w:sz w:val="24"/>
          <w:szCs w:val="24"/>
        </w:rPr>
      </w:pPr>
      <w:r w:rsidRPr="00122645">
        <w:rPr>
          <w:rFonts w:ascii="Times New Roman" w:hAnsi="Times New Roman" w:cs="Times New Roman"/>
          <w:sz w:val="24"/>
          <w:szCs w:val="24"/>
        </w:rPr>
        <w:t xml:space="preserve">Strömqvist, Siv (2014). </w:t>
      </w:r>
      <w:r w:rsidRPr="00122645">
        <w:rPr>
          <w:rFonts w:ascii="Times New Roman" w:hAnsi="Times New Roman" w:cs="Times New Roman"/>
          <w:i/>
          <w:iCs/>
          <w:sz w:val="24"/>
          <w:szCs w:val="24"/>
        </w:rPr>
        <w:t>Konsten att tala och skriva</w:t>
      </w:r>
      <w:r w:rsidRPr="00122645">
        <w:rPr>
          <w:rFonts w:ascii="Times New Roman" w:hAnsi="Times New Roman" w:cs="Times New Roman"/>
          <w:sz w:val="24"/>
          <w:szCs w:val="24"/>
        </w:rPr>
        <w:t>. Malmö: Gleerups.</w:t>
      </w:r>
    </w:p>
    <w:p w14:paraId="7BEFC3D8" w14:textId="5C01724E" w:rsidR="003C05F9" w:rsidRPr="00122645" w:rsidRDefault="008A226A" w:rsidP="00122645">
      <w:pPr>
        <w:rPr>
          <w:szCs w:val="24"/>
          <w:lang w:val="sv-SE"/>
        </w:rPr>
      </w:pPr>
      <w:r>
        <w:rPr>
          <w:i/>
          <w:szCs w:val="24"/>
          <w:lang w:val="sv-SE"/>
        </w:rPr>
        <w:br/>
        <w:t>Utöver ovan nämnd litteratur</w:t>
      </w:r>
      <w:r w:rsidR="00122645" w:rsidRPr="00122645">
        <w:rPr>
          <w:i/>
          <w:szCs w:val="24"/>
          <w:lang w:val="sv-SE"/>
        </w:rPr>
        <w:t xml:space="preserve"> </w:t>
      </w:r>
      <w:r w:rsidR="00584DCE">
        <w:rPr>
          <w:i/>
          <w:szCs w:val="24"/>
          <w:lang w:val="sv-SE"/>
        </w:rPr>
        <w:t xml:space="preserve">görs </w:t>
      </w:r>
      <w:r w:rsidR="00AC3961">
        <w:rPr>
          <w:i/>
          <w:szCs w:val="24"/>
          <w:lang w:val="sv-SE"/>
        </w:rPr>
        <w:t xml:space="preserve">kortare utdrag ur annan litteratur samt </w:t>
      </w:r>
      <w:r w:rsidR="00A46209">
        <w:rPr>
          <w:i/>
          <w:szCs w:val="24"/>
          <w:lang w:val="sv-SE"/>
        </w:rPr>
        <w:t>exempeltexter</w:t>
      </w:r>
      <w:r w:rsidR="00584DCE">
        <w:rPr>
          <w:i/>
          <w:szCs w:val="24"/>
          <w:lang w:val="sv-SE"/>
        </w:rPr>
        <w:t xml:space="preserve"> tillgängliga via Lisam</w:t>
      </w:r>
      <w:r w:rsidR="00A46209">
        <w:rPr>
          <w:i/>
          <w:szCs w:val="24"/>
          <w:lang w:val="sv-SE"/>
        </w:rPr>
        <w:t xml:space="preserve"> under kursen.</w:t>
      </w:r>
    </w:p>
    <w:sectPr w:rsidR="003C05F9" w:rsidRPr="00122645">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F58BA"/>
    <w:multiLevelType w:val="hybridMultilevel"/>
    <w:tmpl w:val="ABFECC28"/>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3B73723A"/>
    <w:multiLevelType w:val="hybridMultilevel"/>
    <w:tmpl w:val="4AAC28F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7758450F"/>
    <w:multiLevelType w:val="hybridMultilevel"/>
    <w:tmpl w:val="4AAC28F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FB0"/>
    <w:rsid w:val="000040CD"/>
    <w:rsid w:val="00096975"/>
    <w:rsid w:val="00122645"/>
    <w:rsid w:val="0013509C"/>
    <w:rsid w:val="001B4D45"/>
    <w:rsid w:val="001B5231"/>
    <w:rsid w:val="0020010B"/>
    <w:rsid w:val="002321C8"/>
    <w:rsid w:val="002372C4"/>
    <w:rsid w:val="0028580C"/>
    <w:rsid w:val="002A7F76"/>
    <w:rsid w:val="002C06E3"/>
    <w:rsid w:val="0035EA47"/>
    <w:rsid w:val="003C05F9"/>
    <w:rsid w:val="00405A0B"/>
    <w:rsid w:val="0042426F"/>
    <w:rsid w:val="004B7696"/>
    <w:rsid w:val="004D3261"/>
    <w:rsid w:val="0050173E"/>
    <w:rsid w:val="00502FF5"/>
    <w:rsid w:val="0053195B"/>
    <w:rsid w:val="00536B8E"/>
    <w:rsid w:val="00584DCE"/>
    <w:rsid w:val="00596C50"/>
    <w:rsid w:val="005B15FE"/>
    <w:rsid w:val="0063631F"/>
    <w:rsid w:val="00663CE4"/>
    <w:rsid w:val="006663E5"/>
    <w:rsid w:val="00695004"/>
    <w:rsid w:val="006A4864"/>
    <w:rsid w:val="006B1719"/>
    <w:rsid w:val="00786024"/>
    <w:rsid w:val="007924AE"/>
    <w:rsid w:val="007A07EE"/>
    <w:rsid w:val="007F0C4D"/>
    <w:rsid w:val="008564F3"/>
    <w:rsid w:val="008A226A"/>
    <w:rsid w:val="008C41CC"/>
    <w:rsid w:val="008F0FB0"/>
    <w:rsid w:val="00905B63"/>
    <w:rsid w:val="00926725"/>
    <w:rsid w:val="00947909"/>
    <w:rsid w:val="009578C9"/>
    <w:rsid w:val="00960E4D"/>
    <w:rsid w:val="00976474"/>
    <w:rsid w:val="009D029F"/>
    <w:rsid w:val="009D2534"/>
    <w:rsid w:val="009F0CDB"/>
    <w:rsid w:val="00A46209"/>
    <w:rsid w:val="00A97B34"/>
    <w:rsid w:val="00AC3961"/>
    <w:rsid w:val="00B244AD"/>
    <w:rsid w:val="00B50CEE"/>
    <w:rsid w:val="00B72EBF"/>
    <w:rsid w:val="00B747B4"/>
    <w:rsid w:val="00BE05E0"/>
    <w:rsid w:val="00C30FF1"/>
    <w:rsid w:val="00C37C90"/>
    <w:rsid w:val="00C5013C"/>
    <w:rsid w:val="00CE3601"/>
    <w:rsid w:val="00CF3C79"/>
    <w:rsid w:val="00D21414"/>
    <w:rsid w:val="00D22EDC"/>
    <w:rsid w:val="00D654EC"/>
    <w:rsid w:val="00D835C0"/>
    <w:rsid w:val="00DE15FB"/>
    <w:rsid w:val="00E5008A"/>
    <w:rsid w:val="00EC0919"/>
    <w:rsid w:val="00ED7504"/>
    <w:rsid w:val="00F02E4B"/>
    <w:rsid w:val="00F22A23"/>
    <w:rsid w:val="00F624EC"/>
    <w:rsid w:val="00F7380C"/>
    <w:rsid w:val="00F81DEA"/>
    <w:rsid w:val="00FFA0C4"/>
    <w:rsid w:val="02B350B7"/>
    <w:rsid w:val="0C6E3537"/>
    <w:rsid w:val="14453A0C"/>
    <w:rsid w:val="1C45DEE9"/>
    <w:rsid w:val="24D24F16"/>
    <w:rsid w:val="27EE0569"/>
    <w:rsid w:val="2EB97D11"/>
    <w:rsid w:val="30BA5837"/>
    <w:rsid w:val="37AFB4C2"/>
    <w:rsid w:val="384C99A6"/>
    <w:rsid w:val="48C1D84F"/>
    <w:rsid w:val="4A75FD81"/>
    <w:rsid w:val="4C55FA88"/>
    <w:rsid w:val="4EB3C142"/>
    <w:rsid w:val="55D1E3B7"/>
    <w:rsid w:val="5B599896"/>
    <w:rsid w:val="5B76C7C8"/>
    <w:rsid w:val="6382894A"/>
    <w:rsid w:val="656B4D39"/>
    <w:rsid w:val="66FAD0B6"/>
    <w:rsid w:val="698669FA"/>
    <w:rsid w:val="6A86A89E"/>
    <w:rsid w:val="6B9E0DB6"/>
    <w:rsid w:val="71FE3977"/>
    <w:rsid w:val="761C23B4"/>
    <w:rsid w:val="7C586725"/>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337"/>
  <w15:chartTrackingRefBased/>
  <w15:docId w15:val="{8FB045D1-EEF0-4E4F-B5B9-588F938AE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sv-S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FB0"/>
    <w:pPr>
      <w:spacing w:after="200" w:line="276" w:lineRule="auto"/>
    </w:pPr>
    <w:rPr>
      <w:rFonts w:ascii="Times New Roman" w:hAnsi="Times New Roman"/>
      <w:sz w:val="24"/>
      <w:szCs w:val="22"/>
      <w:lang w:val="en-GB"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NoSpacing1">
    <w:name w:val="No Spacing1"/>
    <w:rsid w:val="008F0FB0"/>
    <w:pPr>
      <w:suppressAutoHyphens/>
    </w:pPr>
    <w:rPr>
      <w:rFonts w:ascii="Times New Roman" w:eastAsia="Times New Roman" w:hAnsi="Times New Roman"/>
      <w:kern w:val="1"/>
      <w:sz w:val="24"/>
      <w:szCs w:val="24"/>
      <w:lang w:eastAsia="ar-SA"/>
    </w:rPr>
  </w:style>
  <w:style w:type="paragraph" w:styleId="Ingetavstnd">
    <w:name w:val="No Spacing"/>
    <w:uiPriority w:val="1"/>
    <w:qFormat/>
    <w:rsid w:val="008F0FB0"/>
    <w:rPr>
      <w:rFonts w:ascii="Times New Roman" w:hAnsi="Times New Roman"/>
      <w:sz w:val="24"/>
      <w:szCs w:val="22"/>
      <w:lang w:eastAsia="en-US"/>
    </w:rPr>
  </w:style>
  <w:style w:type="character" w:styleId="Hyperlnk">
    <w:name w:val="Hyperlink"/>
    <w:uiPriority w:val="99"/>
    <w:unhideWhenUsed/>
    <w:rsid w:val="00ED7504"/>
    <w:rPr>
      <w:color w:val="0000FF"/>
      <w:u w:val="single"/>
    </w:rPr>
  </w:style>
  <w:style w:type="paragraph" w:customStyle="1" w:styleId="Default">
    <w:name w:val="Default"/>
    <w:rsid w:val="00536B8E"/>
    <w:pPr>
      <w:autoSpaceDE w:val="0"/>
      <w:autoSpaceDN w:val="0"/>
      <w:adjustRightInd w:val="0"/>
    </w:pPr>
    <w:rPr>
      <w:rFonts w:ascii="Times New Roman" w:hAnsi="Times New Roman"/>
      <w:color w:val="000000"/>
      <w:sz w:val="24"/>
      <w:szCs w:val="24"/>
      <w:lang w:eastAsia="sv-SE"/>
    </w:rPr>
  </w:style>
  <w:style w:type="paragraph" w:styleId="Normalwebb">
    <w:name w:val="Normal (Web)"/>
    <w:basedOn w:val="Normal"/>
    <w:uiPriority w:val="99"/>
    <w:semiHidden/>
    <w:unhideWhenUsed/>
    <w:rsid w:val="00695004"/>
    <w:pPr>
      <w:spacing w:before="100" w:beforeAutospacing="1" w:after="100" w:afterAutospacing="1" w:line="240" w:lineRule="auto"/>
    </w:pPr>
    <w:rPr>
      <w:rFonts w:eastAsia="Times New Roman"/>
      <w:szCs w:val="24"/>
      <w:lang w:val="sv-SE" w:eastAsia="sv-SE"/>
    </w:rPr>
  </w:style>
  <w:style w:type="character" w:styleId="Kommentarsreferens">
    <w:name w:val="annotation reference"/>
    <w:uiPriority w:val="99"/>
    <w:semiHidden/>
    <w:unhideWhenUsed/>
    <w:rsid w:val="00A97B34"/>
    <w:rPr>
      <w:sz w:val="16"/>
      <w:szCs w:val="16"/>
    </w:rPr>
  </w:style>
  <w:style w:type="paragraph" w:styleId="Kommentarer">
    <w:name w:val="annotation text"/>
    <w:basedOn w:val="Normal"/>
    <w:link w:val="KommentarerChar"/>
    <w:uiPriority w:val="99"/>
    <w:semiHidden/>
    <w:unhideWhenUsed/>
    <w:rsid w:val="00A97B34"/>
    <w:rPr>
      <w:sz w:val="20"/>
      <w:szCs w:val="20"/>
    </w:rPr>
  </w:style>
  <w:style w:type="character" w:customStyle="1" w:styleId="KommentarerChar">
    <w:name w:val="Kommentarer Char"/>
    <w:link w:val="Kommentarer"/>
    <w:uiPriority w:val="99"/>
    <w:semiHidden/>
    <w:rsid w:val="00A97B34"/>
    <w:rPr>
      <w:rFonts w:ascii="Times New Roman" w:hAnsi="Times New Roman"/>
      <w:lang w:val="en-GB" w:eastAsia="en-US"/>
    </w:rPr>
  </w:style>
  <w:style w:type="paragraph" w:styleId="Kommentarsmne">
    <w:name w:val="annotation subject"/>
    <w:basedOn w:val="Kommentarer"/>
    <w:next w:val="Kommentarer"/>
    <w:link w:val="KommentarsmneChar"/>
    <w:uiPriority w:val="99"/>
    <w:semiHidden/>
    <w:unhideWhenUsed/>
    <w:rsid w:val="00A97B34"/>
    <w:rPr>
      <w:b/>
      <w:bCs/>
    </w:rPr>
  </w:style>
  <w:style w:type="character" w:customStyle="1" w:styleId="KommentarsmneChar">
    <w:name w:val="Kommentarsämne Char"/>
    <w:link w:val="Kommentarsmne"/>
    <w:uiPriority w:val="99"/>
    <w:semiHidden/>
    <w:rsid w:val="00A97B34"/>
    <w:rPr>
      <w:rFonts w:ascii="Times New Roman" w:hAnsi="Times New Roman"/>
      <w:b/>
      <w:bCs/>
      <w:lang w:val="en-GB" w:eastAsia="en-US"/>
    </w:rPr>
  </w:style>
  <w:style w:type="paragraph" w:styleId="Ballongtext">
    <w:name w:val="Balloon Text"/>
    <w:basedOn w:val="Normal"/>
    <w:link w:val="BallongtextChar"/>
    <w:uiPriority w:val="99"/>
    <w:semiHidden/>
    <w:unhideWhenUsed/>
    <w:rsid w:val="00A97B34"/>
    <w:pPr>
      <w:spacing w:after="0" w:line="240" w:lineRule="auto"/>
    </w:pPr>
    <w:rPr>
      <w:rFonts w:ascii="Segoe UI" w:hAnsi="Segoe UI" w:cs="Segoe UI"/>
      <w:sz w:val="18"/>
      <w:szCs w:val="18"/>
    </w:rPr>
  </w:style>
  <w:style w:type="character" w:customStyle="1" w:styleId="BallongtextChar">
    <w:name w:val="Ballongtext Char"/>
    <w:link w:val="Ballongtext"/>
    <w:uiPriority w:val="99"/>
    <w:semiHidden/>
    <w:rsid w:val="00A97B34"/>
    <w:rPr>
      <w:rFonts w:ascii="Segoe UI" w:hAnsi="Segoe UI" w:cs="Segoe UI"/>
      <w:sz w:val="18"/>
      <w:szCs w:val="18"/>
      <w:lang w:val="en-GB" w:eastAsia="en-US"/>
    </w:rPr>
  </w:style>
  <w:style w:type="character" w:styleId="Olstomnmnande">
    <w:name w:val="Unresolved Mention"/>
    <w:basedOn w:val="Standardstycketeckensnitt"/>
    <w:uiPriority w:val="99"/>
    <w:semiHidden/>
    <w:unhideWhenUsed/>
    <w:rsid w:val="004B7696"/>
    <w:rPr>
      <w:color w:val="605E5C"/>
      <w:shd w:val="clear" w:color="auto" w:fill="E1DFDD"/>
    </w:rPr>
  </w:style>
  <w:style w:type="paragraph" w:customStyle="1" w:styleId="IndragNormal">
    <w:name w:val="Indrag Normal"/>
    <w:basedOn w:val="Normal"/>
    <w:qFormat/>
    <w:rsid w:val="00122645"/>
    <w:pPr>
      <w:widowControl w:val="0"/>
      <w:autoSpaceDE w:val="0"/>
      <w:autoSpaceDN w:val="0"/>
      <w:adjustRightInd w:val="0"/>
      <w:spacing w:after="0" w:line="288" w:lineRule="auto"/>
      <w:ind w:firstLine="284"/>
      <w:textAlignment w:val="center"/>
    </w:pPr>
    <w:rPr>
      <w:rFonts w:ascii="Georgia" w:eastAsiaTheme="minorEastAsia" w:hAnsi="Georgia" w:cs="Georgia"/>
      <w:color w:val="000000"/>
      <w:sz w:val="21"/>
      <w:szCs w:val="21"/>
      <w:lang w:val="sv-SE" w:eastAsia="sv-SE"/>
    </w:rPr>
  </w:style>
  <w:style w:type="character" w:styleId="Betoning">
    <w:name w:val="Emphasis"/>
    <w:basedOn w:val="Standardstycketeckensnitt"/>
    <w:uiPriority w:val="20"/>
    <w:qFormat/>
    <w:rsid w:val="001226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8159338">
      <w:bodyDiv w:val="1"/>
      <w:marLeft w:val="0"/>
      <w:marRight w:val="0"/>
      <w:marTop w:val="0"/>
      <w:marBottom w:val="0"/>
      <w:divBdr>
        <w:top w:val="none" w:sz="0" w:space="0" w:color="auto"/>
        <w:left w:val="none" w:sz="0" w:space="0" w:color="auto"/>
        <w:bottom w:val="none" w:sz="0" w:space="0" w:color="auto"/>
        <w:right w:val="none" w:sz="0" w:space="0" w:color="auto"/>
      </w:divBdr>
      <w:divsChild>
        <w:div w:id="34820209">
          <w:marLeft w:val="0"/>
          <w:marRight w:val="0"/>
          <w:marTop w:val="0"/>
          <w:marBottom w:val="0"/>
          <w:divBdr>
            <w:top w:val="none" w:sz="0" w:space="0" w:color="auto"/>
            <w:left w:val="none" w:sz="0" w:space="0" w:color="auto"/>
            <w:bottom w:val="none" w:sz="0" w:space="0" w:color="auto"/>
            <w:right w:val="none" w:sz="0" w:space="0" w:color="auto"/>
          </w:divBdr>
        </w:div>
        <w:div w:id="53434752">
          <w:marLeft w:val="0"/>
          <w:marRight w:val="0"/>
          <w:marTop w:val="0"/>
          <w:marBottom w:val="0"/>
          <w:divBdr>
            <w:top w:val="none" w:sz="0" w:space="0" w:color="auto"/>
            <w:left w:val="none" w:sz="0" w:space="0" w:color="auto"/>
            <w:bottom w:val="none" w:sz="0" w:space="0" w:color="auto"/>
            <w:right w:val="none" w:sz="0" w:space="0" w:color="auto"/>
          </w:divBdr>
        </w:div>
        <w:div w:id="69665685">
          <w:marLeft w:val="0"/>
          <w:marRight w:val="0"/>
          <w:marTop w:val="0"/>
          <w:marBottom w:val="0"/>
          <w:divBdr>
            <w:top w:val="none" w:sz="0" w:space="0" w:color="auto"/>
            <w:left w:val="none" w:sz="0" w:space="0" w:color="auto"/>
            <w:bottom w:val="none" w:sz="0" w:space="0" w:color="auto"/>
            <w:right w:val="none" w:sz="0" w:space="0" w:color="auto"/>
          </w:divBdr>
        </w:div>
        <w:div w:id="235478667">
          <w:marLeft w:val="0"/>
          <w:marRight w:val="0"/>
          <w:marTop w:val="0"/>
          <w:marBottom w:val="0"/>
          <w:divBdr>
            <w:top w:val="none" w:sz="0" w:space="0" w:color="auto"/>
            <w:left w:val="none" w:sz="0" w:space="0" w:color="auto"/>
            <w:bottom w:val="none" w:sz="0" w:space="0" w:color="auto"/>
            <w:right w:val="none" w:sz="0" w:space="0" w:color="auto"/>
          </w:divBdr>
        </w:div>
        <w:div w:id="348027088">
          <w:marLeft w:val="0"/>
          <w:marRight w:val="0"/>
          <w:marTop w:val="0"/>
          <w:marBottom w:val="0"/>
          <w:divBdr>
            <w:top w:val="none" w:sz="0" w:space="0" w:color="auto"/>
            <w:left w:val="none" w:sz="0" w:space="0" w:color="auto"/>
            <w:bottom w:val="none" w:sz="0" w:space="0" w:color="auto"/>
            <w:right w:val="none" w:sz="0" w:space="0" w:color="auto"/>
          </w:divBdr>
        </w:div>
        <w:div w:id="355157298">
          <w:marLeft w:val="0"/>
          <w:marRight w:val="0"/>
          <w:marTop w:val="0"/>
          <w:marBottom w:val="0"/>
          <w:divBdr>
            <w:top w:val="none" w:sz="0" w:space="0" w:color="auto"/>
            <w:left w:val="none" w:sz="0" w:space="0" w:color="auto"/>
            <w:bottom w:val="none" w:sz="0" w:space="0" w:color="auto"/>
            <w:right w:val="none" w:sz="0" w:space="0" w:color="auto"/>
          </w:divBdr>
        </w:div>
        <w:div w:id="564872529">
          <w:marLeft w:val="0"/>
          <w:marRight w:val="0"/>
          <w:marTop w:val="0"/>
          <w:marBottom w:val="0"/>
          <w:divBdr>
            <w:top w:val="none" w:sz="0" w:space="0" w:color="auto"/>
            <w:left w:val="none" w:sz="0" w:space="0" w:color="auto"/>
            <w:bottom w:val="none" w:sz="0" w:space="0" w:color="auto"/>
            <w:right w:val="none" w:sz="0" w:space="0" w:color="auto"/>
          </w:divBdr>
        </w:div>
        <w:div w:id="577902072">
          <w:marLeft w:val="0"/>
          <w:marRight w:val="0"/>
          <w:marTop w:val="0"/>
          <w:marBottom w:val="0"/>
          <w:divBdr>
            <w:top w:val="none" w:sz="0" w:space="0" w:color="auto"/>
            <w:left w:val="none" w:sz="0" w:space="0" w:color="auto"/>
            <w:bottom w:val="none" w:sz="0" w:space="0" w:color="auto"/>
            <w:right w:val="none" w:sz="0" w:space="0" w:color="auto"/>
          </w:divBdr>
        </w:div>
        <w:div w:id="806242361">
          <w:marLeft w:val="0"/>
          <w:marRight w:val="0"/>
          <w:marTop w:val="0"/>
          <w:marBottom w:val="0"/>
          <w:divBdr>
            <w:top w:val="none" w:sz="0" w:space="0" w:color="auto"/>
            <w:left w:val="none" w:sz="0" w:space="0" w:color="auto"/>
            <w:bottom w:val="none" w:sz="0" w:space="0" w:color="auto"/>
            <w:right w:val="none" w:sz="0" w:space="0" w:color="auto"/>
          </w:divBdr>
        </w:div>
        <w:div w:id="982737365">
          <w:marLeft w:val="0"/>
          <w:marRight w:val="0"/>
          <w:marTop w:val="0"/>
          <w:marBottom w:val="0"/>
          <w:divBdr>
            <w:top w:val="none" w:sz="0" w:space="0" w:color="auto"/>
            <w:left w:val="none" w:sz="0" w:space="0" w:color="auto"/>
            <w:bottom w:val="none" w:sz="0" w:space="0" w:color="auto"/>
            <w:right w:val="none" w:sz="0" w:space="0" w:color="auto"/>
          </w:divBdr>
        </w:div>
        <w:div w:id="1064984182">
          <w:marLeft w:val="0"/>
          <w:marRight w:val="0"/>
          <w:marTop w:val="0"/>
          <w:marBottom w:val="0"/>
          <w:divBdr>
            <w:top w:val="none" w:sz="0" w:space="0" w:color="auto"/>
            <w:left w:val="none" w:sz="0" w:space="0" w:color="auto"/>
            <w:bottom w:val="none" w:sz="0" w:space="0" w:color="auto"/>
            <w:right w:val="none" w:sz="0" w:space="0" w:color="auto"/>
          </w:divBdr>
        </w:div>
        <w:div w:id="1117020187">
          <w:marLeft w:val="0"/>
          <w:marRight w:val="0"/>
          <w:marTop w:val="0"/>
          <w:marBottom w:val="0"/>
          <w:divBdr>
            <w:top w:val="none" w:sz="0" w:space="0" w:color="auto"/>
            <w:left w:val="none" w:sz="0" w:space="0" w:color="auto"/>
            <w:bottom w:val="none" w:sz="0" w:space="0" w:color="auto"/>
            <w:right w:val="none" w:sz="0" w:space="0" w:color="auto"/>
          </w:divBdr>
        </w:div>
        <w:div w:id="1133521756">
          <w:marLeft w:val="0"/>
          <w:marRight w:val="0"/>
          <w:marTop w:val="0"/>
          <w:marBottom w:val="0"/>
          <w:divBdr>
            <w:top w:val="none" w:sz="0" w:space="0" w:color="auto"/>
            <w:left w:val="none" w:sz="0" w:space="0" w:color="auto"/>
            <w:bottom w:val="none" w:sz="0" w:space="0" w:color="auto"/>
            <w:right w:val="none" w:sz="0" w:space="0" w:color="auto"/>
          </w:divBdr>
        </w:div>
        <w:div w:id="1263949860">
          <w:marLeft w:val="0"/>
          <w:marRight w:val="0"/>
          <w:marTop w:val="0"/>
          <w:marBottom w:val="0"/>
          <w:divBdr>
            <w:top w:val="none" w:sz="0" w:space="0" w:color="auto"/>
            <w:left w:val="none" w:sz="0" w:space="0" w:color="auto"/>
            <w:bottom w:val="none" w:sz="0" w:space="0" w:color="auto"/>
            <w:right w:val="none" w:sz="0" w:space="0" w:color="auto"/>
          </w:divBdr>
        </w:div>
        <w:div w:id="1335717486">
          <w:marLeft w:val="0"/>
          <w:marRight w:val="0"/>
          <w:marTop w:val="0"/>
          <w:marBottom w:val="0"/>
          <w:divBdr>
            <w:top w:val="none" w:sz="0" w:space="0" w:color="auto"/>
            <w:left w:val="none" w:sz="0" w:space="0" w:color="auto"/>
            <w:bottom w:val="none" w:sz="0" w:space="0" w:color="auto"/>
            <w:right w:val="none" w:sz="0" w:space="0" w:color="auto"/>
          </w:divBdr>
        </w:div>
        <w:div w:id="1365667198">
          <w:marLeft w:val="0"/>
          <w:marRight w:val="0"/>
          <w:marTop w:val="0"/>
          <w:marBottom w:val="0"/>
          <w:divBdr>
            <w:top w:val="none" w:sz="0" w:space="0" w:color="auto"/>
            <w:left w:val="none" w:sz="0" w:space="0" w:color="auto"/>
            <w:bottom w:val="none" w:sz="0" w:space="0" w:color="auto"/>
            <w:right w:val="none" w:sz="0" w:space="0" w:color="auto"/>
          </w:divBdr>
        </w:div>
        <w:div w:id="1568758735">
          <w:marLeft w:val="0"/>
          <w:marRight w:val="0"/>
          <w:marTop w:val="0"/>
          <w:marBottom w:val="0"/>
          <w:divBdr>
            <w:top w:val="none" w:sz="0" w:space="0" w:color="auto"/>
            <w:left w:val="none" w:sz="0" w:space="0" w:color="auto"/>
            <w:bottom w:val="none" w:sz="0" w:space="0" w:color="auto"/>
            <w:right w:val="none" w:sz="0" w:space="0" w:color="auto"/>
          </w:divBdr>
        </w:div>
        <w:div w:id="1696492541">
          <w:marLeft w:val="0"/>
          <w:marRight w:val="0"/>
          <w:marTop w:val="0"/>
          <w:marBottom w:val="0"/>
          <w:divBdr>
            <w:top w:val="none" w:sz="0" w:space="0" w:color="auto"/>
            <w:left w:val="none" w:sz="0" w:space="0" w:color="auto"/>
            <w:bottom w:val="none" w:sz="0" w:space="0" w:color="auto"/>
            <w:right w:val="none" w:sz="0" w:space="0" w:color="auto"/>
          </w:divBdr>
        </w:div>
        <w:div w:id="1965453675">
          <w:marLeft w:val="0"/>
          <w:marRight w:val="0"/>
          <w:marTop w:val="0"/>
          <w:marBottom w:val="0"/>
          <w:divBdr>
            <w:top w:val="none" w:sz="0" w:space="0" w:color="auto"/>
            <w:left w:val="none" w:sz="0" w:space="0" w:color="auto"/>
            <w:bottom w:val="none" w:sz="0" w:space="0" w:color="auto"/>
            <w:right w:val="none" w:sz="0" w:space="0" w:color="auto"/>
          </w:divBdr>
        </w:div>
        <w:div w:id="1989629191">
          <w:marLeft w:val="0"/>
          <w:marRight w:val="0"/>
          <w:marTop w:val="0"/>
          <w:marBottom w:val="0"/>
          <w:divBdr>
            <w:top w:val="none" w:sz="0" w:space="0" w:color="auto"/>
            <w:left w:val="none" w:sz="0" w:space="0" w:color="auto"/>
            <w:bottom w:val="none" w:sz="0" w:space="0" w:color="auto"/>
            <w:right w:val="none" w:sz="0" w:space="0" w:color="auto"/>
          </w:divBdr>
        </w:div>
        <w:div w:id="2127578552">
          <w:marLeft w:val="0"/>
          <w:marRight w:val="0"/>
          <w:marTop w:val="0"/>
          <w:marBottom w:val="0"/>
          <w:divBdr>
            <w:top w:val="none" w:sz="0" w:space="0" w:color="auto"/>
            <w:left w:val="none" w:sz="0" w:space="0" w:color="auto"/>
            <w:bottom w:val="none" w:sz="0" w:space="0" w:color="auto"/>
            <w:right w:val="none" w:sz="0" w:space="0" w:color="auto"/>
          </w:divBdr>
        </w:div>
        <w:div w:id="2144761887">
          <w:marLeft w:val="0"/>
          <w:marRight w:val="0"/>
          <w:marTop w:val="0"/>
          <w:marBottom w:val="0"/>
          <w:divBdr>
            <w:top w:val="none" w:sz="0" w:space="0" w:color="auto"/>
            <w:left w:val="none" w:sz="0" w:space="0" w:color="auto"/>
            <w:bottom w:val="none" w:sz="0" w:space="0" w:color="auto"/>
            <w:right w:val="none" w:sz="0" w:space="0" w:color="auto"/>
          </w:divBdr>
        </w:div>
      </w:divsChild>
    </w:div>
    <w:div w:id="106830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tudent.liu.se/studenttjanster/lagar-regler-rattigheter/disciplinarenden?l=sv" TargetMode="External"/><Relationship Id="rId5" Type="http://schemas.openxmlformats.org/officeDocument/2006/relationships/styles" Target="styles.xml"/><Relationship Id="rId10" Type="http://schemas.openxmlformats.org/officeDocument/2006/relationships/hyperlink" Target="mailto:elin.elwin@liu.se" TargetMode="External"/><Relationship Id="rId4" Type="http://schemas.openxmlformats.org/officeDocument/2006/relationships/numbering" Target="numbering.xml"/><Relationship Id="rId9" Type="http://schemas.openxmlformats.org/officeDocument/2006/relationships/hyperlink" Target="mailto:fredrik.t.olsson@liu.se" TargetMode="Externa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F0CCB4C71E3214A8017287F08D8C34C" ma:contentTypeVersion="7" ma:contentTypeDescription="Skapa ett nytt dokument." ma:contentTypeScope="" ma:versionID="614956bdf9d66c76c509be2a90189714">
  <xsd:schema xmlns:xsd="http://www.w3.org/2001/XMLSchema" xmlns:xs="http://www.w3.org/2001/XMLSchema" xmlns:p="http://schemas.microsoft.com/office/2006/metadata/properties" xmlns:ns2="b68bc5b2-bf51-421d-a740-0d8a222855db" xmlns:ns3="88ad077f-06d6-4548-8b71-51e38410487f" targetNamespace="http://schemas.microsoft.com/office/2006/metadata/properties" ma:root="true" ma:fieldsID="70f466d6f3cf183c7de66a585a6e13f7" ns2:_="" ns3:_="">
    <xsd:import namespace="b68bc5b2-bf51-421d-a740-0d8a222855db"/>
    <xsd:import namespace="88ad077f-06d6-4548-8b71-51e38410487f"/>
    <xsd:element name="properties">
      <xsd:complexType>
        <xsd:sequence>
          <xsd:element name="documentManagement">
            <xsd:complexType>
              <xsd:all>
                <xsd:element ref="ns2:_lisam_Description" minOccurs="0"/>
                <xsd:element ref="ns3:_lisam_PublishedVersion" minOccurs="0"/>
                <xsd:element ref="ns3:MediaServiceMetadata" minOccurs="0"/>
                <xsd:element ref="ns3:MediaServiceFastMetadata"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8bc5b2-bf51-421d-a740-0d8a222855db" elementFormDefault="qualified">
    <xsd:import namespace="http://schemas.microsoft.com/office/2006/documentManagement/types"/>
    <xsd:import namespace="http://schemas.microsoft.com/office/infopath/2007/PartnerControls"/>
    <xsd:element name="_lisam_Description" ma:index="8" nillable="true" ma:displayName="Beskrivning" ma:internalName="_lisam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ad077f-06d6-4548-8b71-51e38410487f" elementFormDefault="qualified">
    <xsd:import namespace="http://schemas.microsoft.com/office/2006/documentManagement/types"/>
    <xsd:import namespace="http://schemas.microsoft.com/office/infopath/2007/PartnerControls"/>
    <xsd:element name="_lisam_PublishedVersion" ma:index="9" nillable="true" ma:displayName="Published Version" ma:internalName="_lisam_PublishedVersion">
      <xsd:simpleType>
        <xsd:restriction base="dms:Text"/>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lisam_Description xmlns="b68bc5b2-bf51-421d-a740-0d8a222855db" xsi:nil="true"/>
    <_lisam_PublishedVersion xmlns="88ad077f-06d6-4548-8b71-51e38410487f" xsi:nil="true"/>
  </documentManagement>
</p:properties>
</file>

<file path=customXml/itemProps1.xml><?xml version="1.0" encoding="utf-8"?>
<ds:datastoreItem xmlns:ds="http://schemas.openxmlformats.org/officeDocument/2006/customXml" ds:itemID="{B6D12F51-4851-434A-A373-8F1B270928FD}"/>
</file>

<file path=customXml/itemProps2.xml><?xml version="1.0" encoding="utf-8"?>
<ds:datastoreItem xmlns:ds="http://schemas.openxmlformats.org/officeDocument/2006/customXml" ds:itemID="{93521C45-A015-4F94-9C21-27B35D1676AE}">
  <ds:schemaRefs>
    <ds:schemaRef ds:uri="http://schemas.microsoft.com/sharepoint/v3/contenttype/forms"/>
  </ds:schemaRefs>
</ds:datastoreItem>
</file>

<file path=customXml/itemProps3.xml><?xml version="1.0" encoding="utf-8"?>
<ds:datastoreItem xmlns:ds="http://schemas.openxmlformats.org/officeDocument/2006/customXml" ds:itemID="{D7EDB435-9B95-4979-9416-522BF5CC34D4}">
  <ds:schemaRefs>
    <ds:schemaRef ds:uri="http://schemas.microsoft.com/office/2006/metadata/longProperties"/>
  </ds:schemaRefs>
</ds:datastoreItem>
</file>

<file path=customXml/itemProps4.xml><?xml version="1.0" encoding="utf-8"?>
<ds:datastoreItem xmlns:ds="http://schemas.openxmlformats.org/officeDocument/2006/customXml" ds:itemID="{3FD62947-2927-4A7F-A0FC-4B1909C63828}"/>
</file>

<file path=docProps/app.xml><?xml version="1.0" encoding="utf-8"?>
<Properties xmlns="http://schemas.openxmlformats.org/officeDocument/2006/extended-properties" xmlns:vt="http://schemas.openxmlformats.org/officeDocument/2006/docPropsVTypes">
  <Template>Normal</Template>
  <TotalTime>10</TotalTime>
  <Pages>4</Pages>
  <Words>738</Words>
  <Characters>3912</Characters>
  <Application>Microsoft Office Word</Application>
  <DocSecurity>0</DocSecurity>
  <Lines>32</Lines>
  <Paragraphs>9</Paragraphs>
  <ScaleCrop>false</ScaleCrop>
  <Company>Linköpings universitet</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Jönsson</dc:creator>
  <cp:keywords/>
  <cp:lastModifiedBy>Fredrik Olsson</cp:lastModifiedBy>
  <cp:revision>29</cp:revision>
  <cp:lastPrinted>2019-03-28T20:36:00Z</cp:lastPrinted>
  <dcterms:created xsi:type="dcterms:W3CDTF">2020-03-30T09:07:00Z</dcterms:created>
  <dcterms:modified xsi:type="dcterms:W3CDTF">2021-03-15T22:03:00Z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lisam_Description">
    <vt:lpwstr/>
  </property>
  <property fmtid="{D5CDD505-2E9C-101B-9397-08002B2CF9AE}" pid="3" name="display_urn:schemas-microsoft-com:office:office#Editor">
    <vt:lpwstr>Karin Mårdsjö Blume</vt:lpwstr>
  </property>
  <property fmtid="{D5CDD505-2E9C-101B-9397-08002B2CF9AE}" pid="4" name="xd_Signature">
    <vt:lpwstr/>
  </property>
  <property fmtid="{D5CDD505-2E9C-101B-9397-08002B2CF9AE}" pid="5" name="Order">
    <vt:lpwstr>35000.0000000000</vt:lpwstr>
  </property>
  <property fmtid="{D5CDD505-2E9C-101B-9397-08002B2CF9AE}" pid="6" name="ComplianceAssetId">
    <vt:lpwstr/>
  </property>
  <property fmtid="{D5CDD505-2E9C-101B-9397-08002B2CF9AE}" pid="7" name="TemplateUrl">
    <vt:lpwstr/>
  </property>
  <property fmtid="{D5CDD505-2E9C-101B-9397-08002B2CF9AE}" pid="8" name="xd_ProgID">
    <vt:lpwstr/>
  </property>
  <property fmtid="{D5CDD505-2E9C-101B-9397-08002B2CF9AE}" pid="9" name="display_urn:schemas-microsoft-com:office:office#Author">
    <vt:lpwstr>Karin Mårdsjö Blume</vt:lpwstr>
  </property>
  <property fmtid="{D5CDD505-2E9C-101B-9397-08002B2CF9AE}" pid="10" name="ContentTypeId">
    <vt:lpwstr>0x0101005F0CCB4C71E3214A8017287F08D8C34C</vt:lpwstr>
  </property>
  <property fmtid="{D5CDD505-2E9C-101B-9397-08002B2CF9AE}" pid="11" name="_lisam_PublishedVersion">
    <vt:lpwstr/>
  </property>
</Properties>
</file>