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4E77" w14:textId="6983B1A4" w:rsidR="00482B72" w:rsidRDefault="006A7DAB">
      <w:proofErr w:type="spellStart"/>
      <w:r w:rsidRPr="006A7DAB">
        <w:t>Kurskod</w:t>
      </w:r>
      <w:proofErr w:type="spellEnd"/>
      <w:r w:rsidRPr="006A7DAB">
        <w:t xml:space="preserve">: 93GE53 (Gy), 9AGE59 (åk </w:t>
      </w:r>
      <w:proofErr w:type="gramStart"/>
      <w:r w:rsidRPr="006A7DAB">
        <w:t>7-9</w:t>
      </w:r>
      <w:proofErr w:type="gramEnd"/>
      <w:r w:rsidRPr="006A7DAB">
        <w:t>)</w:t>
      </w:r>
    </w:p>
    <w:p w14:paraId="7C42DF34" w14:textId="2C79CD0C" w:rsidR="006A7DAB" w:rsidRDefault="006A7DAB"/>
    <w:p w14:paraId="62B02B1E" w14:textId="77777777" w:rsidR="006A7DAB" w:rsidRDefault="006A7DAB" w:rsidP="006A7DAB">
      <w:pPr>
        <w:pStyle w:val="Rubrik1"/>
        <w:rPr>
          <w:rFonts w:ascii="Garamond" w:hAnsi="Garamond"/>
          <w:b/>
          <w:bCs/>
          <w:lang w:val="sv-SE"/>
        </w:rPr>
      </w:pPr>
      <w:r>
        <w:rPr>
          <w:rFonts w:ascii="Garamond" w:hAnsi="Garamond"/>
          <w:b/>
          <w:bCs/>
          <w:lang w:val="sv-SE"/>
        </w:rPr>
        <w:t>Kurslitteratur</w:t>
      </w:r>
    </w:p>
    <w:p w14:paraId="1B730920" w14:textId="77777777" w:rsidR="006A7DAB" w:rsidRPr="006A7DAB" w:rsidRDefault="006A7DAB" w:rsidP="006A7DAB">
      <w:pPr>
        <w:ind w:left="720" w:hanging="720"/>
        <w:textAlignment w:val="baseline"/>
        <w:rPr>
          <w:rFonts w:ascii="Times New Roman" w:eastAsia="Times New Roman" w:hAnsi="Times New Roman" w:cs="Times New Roman"/>
        </w:rPr>
      </w:pPr>
      <w:r w:rsidRPr="006A7DAB">
        <w:rPr>
          <w:rFonts w:ascii="Times New Roman" w:eastAsia="Times New Roman" w:hAnsi="Times New Roman" w:cs="Times New Roman"/>
          <w:b/>
          <w:bCs/>
        </w:rPr>
        <w:t>Obligatorisk litteratur</w:t>
      </w:r>
      <w:r w:rsidRPr="006A7DAB">
        <w:rPr>
          <w:rFonts w:ascii="Times New Roman" w:eastAsia="Times New Roman" w:hAnsi="Times New Roman" w:cs="Times New Roman"/>
        </w:rPr>
        <w:t> </w:t>
      </w:r>
    </w:p>
    <w:p w14:paraId="2731C155" w14:textId="77777777" w:rsidR="006A7DAB" w:rsidRPr="006A7DAB" w:rsidRDefault="006A7DAB" w:rsidP="006A7DAB">
      <w:pPr>
        <w:ind w:left="720" w:hanging="720"/>
        <w:textAlignment w:val="baseline"/>
        <w:rPr>
          <w:rFonts w:ascii="Times New Roman" w:eastAsia="Times New Roman" w:hAnsi="Times New Roman" w:cs="Times New Roman"/>
        </w:rPr>
      </w:pPr>
      <w:r w:rsidRPr="006A7DAB">
        <w:rPr>
          <w:rFonts w:ascii="Times New Roman" w:eastAsia="Times New Roman" w:hAnsi="Times New Roman" w:cs="Times New Roman"/>
        </w:rPr>
        <w:t>  </w:t>
      </w:r>
    </w:p>
    <w:p w14:paraId="3AD28FE7" w14:textId="77777777" w:rsidR="006A7DAB" w:rsidRPr="006A7DAB" w:rsidRDefault="006A7DAB" w:rsidP="006A7DAB">
      <w:pPr>
        <w:textAlignment w:val="baseline"/>
        <w:rPr>
          <w:rFonts w:ascii="Times New Roman" w:eastAsia="Times New Roman" w:hAnsi="Times New Roman" w:cs="Times New Roman"/>
          <w:color w:val="5A5A5A"/>
        </w:rPr>
      </w:pPr>
      <w:r w:rsidRPr="006A7DAB">
        <w:rPr>
          <w:rFonts w:ascii="Garamond" w:eastAsia="Times New Roman" w:hAnsi="Garamond" w:cs="Times New Roman"/>
          <w:i/>
          <w:iCs/>
          <w:sz w:val="22"/>
          <w:szCs w:val="22"/>
        </w:rPr>
        <w:t>Kursböcker:</w:t>
      </w:r>
      <w:r w:rsidRPr="006A7DAB">
        <w:rPr>
          <w:rFonts w:ascii="Calibri" w:eastAsia="Times New Roman" w:hAnsi="Calibri" w:cs="Calibri"/>
          <w:sz w:val="22"/>
          <w:szCs w:val="22"/>
        </w:rPr>
        <w:t> </w:t>
      </w:r>
      <w:r w:rsidRPr="006A7DAB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3AE76956" w14:textId="77777777" w:rsidR="006A7DAB" w:rsidRPr="006A7DAB" w:rsidRDefault="006A7DAB" w:rsidP="006A7DAB">
      <w:pPr>
        <w:pStyle w:val="IndragNormal"/>
      </w:pPr>
    </w:p>
    <w:p w14:paraId="5AC0C89B" w14:textId="77777777" w:rsidR="006A7DAB" w:rsidRPr="003D583B" w:rsidRDefault="006A7DAB" w:rsidP="006A7DAB">
      <w:pPr>
        <w:textAlignment w:val="baseline"/>
        <w:rPr>
          <w:rFonts w:ascii="Times New Roman" w:eastAsia="Times New Roman" w:hAnsi="Times New Roman" w:cs="Times New Roman"/>
          <w:lang w:val="en-US"/>
        </w:rPr>
      </w:pPr>
      <w:r w:rsidRPr="003D583B">
        <w:rPr>
          <w:rFonts w:ascii="Garamond" w:eastAsia="Times New Roman" w:hAnsi="Garamond" w:cs="Times New Roman"/>
          <w:lang w:val="en-US"/>
        </w:rPr>
        <w:t>Phillips, R. &amp; Johns, J. (2012) Fieldwork for Human Geography. Sage publication Ltd. London</w:t>
      </w:r>
      <w:r w:rsidRPr="003D583B">
        <w:rPr>
          <w:rFonts w:ascii="Times New Roman" w:eastAsia="Times New Roman" w:hAnsi="Times New Roman" w:cs="Times New Roman"/>
          <w:lang w:val="en-US"/>
        </w:rPr>
        <w:t> </w:t>
      </w:r>
    </w:p>
    <w:p w14:paraId="1F55ED8A" w14:textId="1500A337" w:rsidR="006A7DAB" w:rsidRPr="003D583B" w:rsidRDefault="006A7DAB" w:rsidP="006A7DAB">
      <w:pPr>
        <w:textAlignment w:val="baseline"/>
        <w:rPr>
          <w:rFonts w:ascii="Times New Roman" w:eastAsia="Times New Roman" w:hAnsi="Times New Roman" w:cs="Times New Roman"/>
          <w:lang w:val="en-US"/>
        </w:rPr>
      </w:pPr>
    </w:p>
    <w:p w14:paraId="3E868912" w14:textId="77777777" w:rsidR="006A7DAB" w:rsidRPr="006A7DAB" w:rsidRDefault="006A7DAB" w:rsidP="006A7DAB">
      <w:p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6A7DAB">
        <w:rPr>
          <w:rFonts w:ascii="Garamond" w:eastAsia="Times New Roman" w:hAnsi="Garamond" w:cs="Times New Roman"/>
          <w:i/>
          <w:iCs/>
          <w:sz w:val="22"/>
          <w:szCs w:val="22"/>
        </w:rPr>
        <w:t>Artiklar och övrigt underlag:</w:t>
      </w:r>
      <w:r w:rsidRPr="006A7DAB">
        <w:rPr>
          <w:rFonts w:ascii="Calibri" w:eastAsia="Times New Roman" w:hAnsi="Calibri" w:cs="Calibri"/>
          <w:sz w:val="22"/>
          <w:szCs w:val="22"/>
        </w:rPr>
        <w:t> </w:t>
      </w:r>
    </w:p>
    <w:p w14:paraId="4A454B62" w14:textId="77777777" w:rsidR="006A7DAB" w:rsidRPr="006A7DAB" w:rsidRDefault="006A7DAB" w:rsidP="006A7DAB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5F69D241" w14:textId="77777777" w:rsidR="006A7DAB" w:rsidRDefault="006A7DAB" w:rsidP="006A7DAB">
      <w:pPr>
        <w:pStyle w:val="IndragNormal"/>
        <w:rPr>
          <w:bCs/>
          <w:sz w:val="24"/>
          <w:szCs w:val="24"/>
          <w:lang w:val="en-US"/>
        </w:rPr>
      </w:pPr>
      <w:r w:rsidRPr="00170BA5">
        <w:rPr>
          <w:bCs/>
          <w:sz w:val="24"/>
          <w:szCs w:val="24"/>
          <w:lang w:val="en-US"/>
        </w:rPr>
        <w:t xml:space="preserve">Bonds, G. C. (1990): “Fieldnotes: Research into Past Occurrences” </w:t>
      </w:r>
      <w:proofErr w:type="spellStart"/>
      <w:r w:rsidRPr="00170BA5">
        <w:rPr>
          <w:bCs/>
          <w:sz w:val="24"/>
          <w:szCs w:val="24"/>
          <w:lang w:val="en-US"/>
        </w:rPr>
        <w:t>i</w:t>
      </w:r>
      <w:proofErr w:type="spellEnd"/>
      <w:r w:rsidRPr="00170BA5">
        <w:rPr>
          <w:bCs/>
          <w:sz w:val="24"/>
          <w:szCs w:val="24"/>
          <w:lang w:val="en-US"/>
        </w:rPr>
        <w:t xml:space="preserve"> </w:t>
      </w:r>
      <w:proofErr w:type="spellStart"/>
      <w:r w:rsidRPr="00170BA5">
        <w:rPr>
          <w:bCs/>
          <w:sz w:val="24"/>
          <w:szCs w:val="24"/>
          <w:lang w:val="en-US"/>
        </w:rPr>
        <w:t>Sanjek</w:t>
      </w:r>
      <w:proofErr w:type="spellEnd"/>
      <w:r w:rsidRPr="00170BA5">
        <w:rPr>
          <w:bCs/>
          <w:sz w:val="24"/>
          <w:szCs w:val="24"/>
          <w:lang w:val="en-US"/>
        </w:rPr>
        <w:t xml:space="preserve"> (ed) Fieldnotes: The Makings of Anthropology, Cornell University Press.  </w:t>
      </w:r>
    </w:p>
    <w:p w14:paraId="79B3F7C7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Garamond" w:eastAsia="Times New Roman" w:hAnsi="Garamond" w:cs="Times New Roman"/>
          <w:lang w:val="en-US"/>
        </w:rPr>
        <w:t> </w:t>
      </w:r>
    </w:p>
    <w:p w14:paraId="08358A47" w14:textId="77777777" w:rsidR="006A7DAB" w:rsidRPr="00170BA5" w:rsidRDefault="006A7DAB" w:rsidP="006A7DAB">
      <w:pPr>
        <w:pStyle w:val="IndragNormal"/>
        <w:rPr>
          <w:sz w:val="24"/>
          <w:szCs w:val="24"/>
          <w:lang w:val="en-US"/>
        </w:rPr>
      </w:pPr>
      <w:proofErr w:type="spellStart"/>
      <w:r w:rsidRPr="0079067D">
        <w:rPr>
          <w:sz w:val="24"/>
          <w:szCs w:val="24"/>
        </w:rPr>
        <w:t>DeLyser</w:t>
      </w:r>
      <w:proofErr w:type="spellEnd"/>
      <w:r w:rsidRPr="0079067D">
        <w:rPr>
          <w:sz w:val="24"/>
          <w:szCs w:val="24"/>
        </w:rPr>
        <w:t xml:space="preserve">, D &amp; Starrs, P. F. (2001). </w:t>
      </w:r>
      <w:r w:rsidRPr="00170BA5">
        <w:rPr>
          <w:sz w:val="24"/>
          <w:szCs w:val="24"/>
          <w:lang w:val="en-US"/>
        </w:rPr>
        <w:t>Doing Fieldwork: Editors’ Introduction. Geographical Review, 91(1/2), iv–viii.</w:t>
      </w:r>
    </w:p>
    <w:p w14:paraId="09067860" w14:textId="77777777" w:rsidR="006A7DAB" w:rsidRPr="00170BA5" w:rsidRDefault="006A7DAB" w:rsidP="006A7DAB">
      <w:pPr>
        <w:pStyle w:val="IndragNormal"/>
        <w:rPr>
          <w:sz w:val="24"/>
          <w:szCs w:val="24"/>
          <w:lang w:val="en-US"/>
        </w:rPr>
      </w:pPr>
    </w:p>
    <w:p w14:paraId="58449F4A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proofErr w:type="spellStart"/>
      <w:r w:rsidRPr="003D583B">
        <w:rPr>
          <w:rFonts w:ascii="Garamond" w:eastAsia="Times New Roman" w:hAnsi="Garamond" w:cs="Times New Roman"/>
          <w:lang w:val="en-US"/>
        </w:rPr>
        <w:t>Friess</w:t>
      </w:r>
      <w:proofErr w:type="spellEnd"/>
      <w:r w:rsidRPr="003D583B">
        <w:rPr>
          <w:rFonts w:ascii="Garamond" w:eastAsia="Times New Roman" w:hAnsi="Garamond" w:cs="Times New Roman"/>
          <w:lang w:val="en-US"/>
        </w:rPr>
        <w:t xml:space="preserve">, D.A., Oliver, </w:t>
      </w:r>
      <w:proofErr w:type="spellStart"/>
      <w:r w:rsidRPr="003D583B">
        <w:rPr>
          <w:rFonts w:ascii="Garamond" w:eastAsia="Times New Roman" w:hAnsi="Garamond" w:cs="Times New Roman"/>
          <w:lang w:val="en-US"/>
        </w:rPr>
        <w:t>G.J.H</w:t>
      </w:r>
      <w:proofErr w:type="spellEnd"/>
      <w:r w:rsidRPr="003D583B">
        <w:rPr>
          <w:rFonts w:ascii="Garamond" w:eastAsia="Times New Roman" w:hAnsi="Garamond" w:cs="Times New Roman"/>
          <w:lang w:val="en-US"/>
        </w:rPr>
        <w:t xml:space="preserve">., Qual, </w:t>
      </w:r>
      <w:proofErr w:type="spellStart"/>
      <w:r w:rsidRPr="003D583B">
        <w:rPr>
          <w:rFonts w:ascii="Garamond" w:eastAsia="Times New Roman" w:hAnsi="Garamond" w:cs="Times New Roman"/>
          <w:lang w:val="en-US"/>
        </w:rPr>
        <w:t>M.S.Y</w:t>
      </w:r>
      <w:proofErr w:type="spellEnd"/>
      <w:r w:rsidRPr="003D583B">
        <w:rPr>
          <w:rFonts w:ascii="Garamond" w:eastAsia="Times New Roman" w:hAnsi="Garamond" w:cs="Times New Roman"/>
          <w:lang w:val="en-US"/>
        </w:rPr>
        <w:t xml:space="preserve">., &amp; Lau, </w:t>
      </w:r>
      <w:proofErr w:type="spellStart"/>
      <w:r w:rsidRPr="003D583B">
        <w:rPr>
          <w:rFonts w:ascii="Garamond" w:eastAsia="Times New Roman" w:hAnsi="Garamond" w:cs="Times New Roman"/>
          <w:lang w:val="en-US"/>
        </w:rPr>
        <w:t>A.Y.A</w:t>
      </w:r>
      <w:proofErr w:type="spellEnd"/>
      <w:r w:rsidRPr="003D583B">
        <w:rPr>
          <w:rFonts w:ascii="Garamond" w:eastAsia="Times New Roman" w:hAnsi="Garamond" w:cs="Times New Roman"/>
          <w:lang w:val="en-US"/>
        </w:rPr>
        <w:t xml:space="preserve">. (2016). Incorporating “virtual” and “real world” field trips into introductory geography modules. </w:t>
      </w:r>
      <w:r w:rsidRPr="003D583B">
        <w:rPr>
          <w:rFonts w:ascii="Garamond" w:eastAsia="Times New Roman" w:hAnsi="Garamond" w:cs="Times New Roman"/>
          <w:i/>
          <w:iCs/>
          <w:lang w:val="en-US"/>
        </w:rPr>
        <w:t xml:space="preserve">Journal of Geography in Higher Education, </w:t>
      </w:r>
      <w:r w:rsidRPr="003D583B">
        <w:rPr>
          <w:rFonts w:ascii="Garamond" w:eastAsia="Times New Roman" w:hAnsi="Garamond" w:cs="Times New Roman"/>
          <w:lang w:val="en-US"/>
        </w:rPr>
        <w:t>40(4), 546-564.</w:t>
      </w:r>
      <w:r w:rsidRPr="003D583B">
        <w:rPr>
          <w:rFonts w:ascii="Times New Roman" w:eastAsia="Times New Roman" w:hAnsi="Times New Roman" w:cs="Times New Roman"/>
          <w:lang w:val="en-US"/>
        </w:rPr>
        <w:t>  </w:t>
      </w:r>
      <w:r w:rsidRPr="00170BA5">
        <w:rPr>
          <w:rFonts w:ascii="Garamond" w:eastAsia="Times New Roman" w:hAnsi="Garamond" w:cs="Garamond"/>
          <w:lang w:val="en-US"/>
        </w:rPr>
        <w:t> </w:t>
      </w:r>
    </w:p>
    <w:p w14:paraId="5B9FBE5C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Garamond" w:eastAsia="Times New Roman" w:hAnsi="Garamond" w:cs="Times New Roman"/>
          <w:lang w:val="en-US"/>
        </w:rPr>
        <w:t> </w:t>
      </w:r>
    </w:p>
    <w:p w14:paraId="1A56BF84" w14:textId="77777777" w:rsidR="006A7DAB" w:rsidRPr="00AA7C27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Garamond" w:eastAsia="Times New Roman" w:hAnsi="Garamond" w:cs="Times New Roman"/>
          <w:lang w:val="en-US"/>
        </w:rPr>
        <w:t xml:space="preserve">Fuller, I., Edmondson, S., France, D., </w:t>
      </w:r>
      <w:proofErr w:type="spellStart"/>
      <w:r w:rsidRPr="00170BA5">
        <w:rPr>
          <w:rFonts w:ascii="Garamond" w:eastAsia="Times New Roman" w:hAnsi="Garamond" w:cs="Times New Roman"/>
          <w:lang w:val="en-US"/>
        </w:rPr>
        <w:t>Higgitt</w:t>
      </w:r>
      <w:proofErr w:type="spellEnd"/>
      <w:r w:rsidRPr="00170BA5">
        <w:rPr>
          <w:rFonts w:ascii="Garamond" w:eastAsia="Times New Roman" w:hAnsi="Garamond" w:cs="Times New Roman"/>
          <w:lang w:val="en-US"/>
        </w:rPr>
        <w:t xml:space="preserve">, D. &amp; </w:t>
      </w:r>
      <w:proofErr w:type="spellStart"/>
      <w:r w:rsidRPr="00170BA5">
        <w:rPr>
          <w:rFonts w:ascii="Garamond" w:eastAsia="Times New Roman" w:hAnsi="Garamond" w:cs="Times New Roman"/>
          <w:lang w:val="en-US"/>
        </w:rPr>
        <w:t>Ratinen</w:t>
      </w:r>
      <w:proofErr w:type="spellEnd"/>
      <w:r w:rsidRPr="00170BA5">
        <w:rPr>
          <w:rFonts w:ascii="Garamond" w:eastAsia="Times New Roman" w:hAnsi="Garamond" w:cs="Times New Roman"/>
          <w:lang w:val="en-US"/>
        </w:rPr>
        <w:t xml:space="preserve">, I. (2006). International Perspectives on the Effectiveness of Geography Fieldwork for Learning. </w:t>
      </w:r>
      <w:r w:rsidRPr="00170BA5">
        <w:rPr>
          <w:rFonts w:ascii="Garamond" w:eastAsia="Times New Roman" w:hAnsi="Garamond" w:cs="Times New Roman"/>
          <w:i/>
          <w:iCs/>
          <w:lang w:val="en-US"/>
        </w:rPr>
        <w:t>Journal of Geography in Higher Education</w:t>
      </w:r>
      <w:r w:rsidRPr="00170BA5">
        <w:rPr>
          <w:rFonts w:ascii="Garamond" w:eastAsia="Times New Roman" w:hAnsi="Garamond" w:cs="Times New Roman"/>
          <w:lang w:val="en-US"/>
        </w:rPr>
        <w:t xml:space="preserve"> 30 (1), 89-101.</w:t>
      </w:r>
      <w:r w:rsidRPr="00170BA5">
        <w:rPr>
          <w:rFonts w:ascii="Times New Roman" w:eastAsia="Times New Roman" w:hAnsi="Times New Roman" w:cs="Times New Roman"/>
          <w:lang w:val="en-US"/>
        </w:rPr>
        <w:t> </w:t>
      </w:r>
      <w:r w:rsidRPr="00170BA5">
        <w:rPr>
          <w:bCs/>
          <w:lang w:val="en-US"/>
        </w:rPr>
        <w:t xml:space="preserve">  </w:t>
      </w:r>
    </w:p>
    <w:p w14:paraId="0CFDFA9B" w14:textId="77777777" w:rsidR="006A7DAB" w:rsidRPr="00170BA5" w:rsidRDefault="006A7DAB" w:rsidP="006A7DAB">
      <w:pPr>
        <w:pStyle w:val="IndragNormal"/>
        <w:rPr>
          <w:sz w:val="24"/>
          <w:szCs w:val="24"/>
          <w:lang w:val="en-US"/>
        </w:rPr>
      </w:pPr>
    </w:p>
    <w:p w14:paraId="0683C303" w14:textId="77777777" w:rsidR="006A7DAB" w:rsidRPr="00170BA5" w:rsidRDefault="006A7DAB" w:rsidP="006A7DAB">
      <w:pPr>
        <w:pStyle w:val="IndragNormal"/>
        <w:rPr>
          <w:sz w:val="24"/>
          <w:szCs w:val="24"/>
          <w:lang w:val="en-US"/>
        </w:rPr>
      </w:pPr>
      <w:proofErr w:type="spellStart"/>
      <w:r w:rsidRPr="00170BA5">
        <w:rPr>
          <w:sz w:val="24"/>
          <w:szCs w:val="24"/>
          <w:lang w:val="en-US"/>
        </w:rPr>
        <w:t>Holgerson</w:t>
      </w:r>
      <w:proofErr w:type="spellEnd"/>
      <w:r w:rsidRPr="00170BA5">
        <w:rPr>
          <w:sz w:val="24"/>
          <w:szCs w:val="24"/>
          <w:lang w:val="en-US"/>
        </w:rPr>
        <w:t xml:space="preserve">, S. (2020) How to incorporate theory in (urban) field trips: the built environment as concrete abstraction, </w:t>
      </w:r>
      <w:r w:rsidRPr="00170BA5">
        <w:rPr>
          <w:i/>
          <w:iCs/>
          <w:sz w:val="24"/>
          <w:szCs w:val="24"/>
          <w:lang w:val="en-US"/>
        </w:rPr>
        <w:t>Journal of Geography in Higher Education</w:t>
      </w:r>
      <w:r w:rsidRPr="00170BA5">
        <w:rPr>
          <w:sz w:val="24"/>
          <w:szCs w:val="24"/>
          <w:lang w:val="en-US"/>
        </w:rPr>
        <w:t>, https://doi.org/10.1080/03098265.2020.1833317</w:t>
      </w:r>
    </w:p>
    <w:p w14:paraId="07DCEE22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Times New Roman" w:eastAsia="Times New Roman" w:hAnsi="Times New Roman" w:cs="Times New Roman"/>
          <w:lang w:val="en-US"/>
        </w:rPr>
        <w:t> </w:t>
      </w:r>
      <w:r w:rsidRPr="00170BA5">
        <w:rPr>
          <w:rFonts w:ascii="Garamond" w:eastAsia="Times New Roman" w:hAnsi="Garamond" w:cs="Garamond"/>
          <w:lang w:val="en-US"/>
        </w:rPr>
        <w:t> </w:t>
      </w:r>
    </w:p>
    <w:p w14:paraId="41A84FFD" w14:textId="77777777" w:rsidR="006A7DAB" w:rsidRPr="00170BA5" w:rsidRDefault="006A7DAB" w:rsidP="006A7DAB">
      <w:pPr>
        <w:rPr>
          <w:rFonts w:ascii="Garamond" w:hAnsi="Garamond"/>
          <w:lang w:val="en-US"/>
        </w:rPr>
      </w:pPr>
      <w:r w:rsidRPr="00170BA5">
        <w:rPr>
          <w:rFonts w:ascii="Garamond" w:hAnsi="Garamond"/>
          <w:lang w:val="en-US"/>
        </w:rPr>
        <w:t xml:space="preserve">Hope, M. (2009). The importance of Direct Experience: A Philosophical Defense of Fieldwork in Human Geography. </w:t>
      </w:r>
      <w:r w:rsidRPr="00170BA5">
        <w:rPr>
          <w:rFonts w:ascii="Garamond" w:hAnsi="Garamond"/>
          <w:i/>
          <w:iCs/>
          <w:lang w:val="en-US"/>
        </w:rPr>
        <w:t>Journal of Geography in Higher Education</w:t>
      </w:r>
      <w:r w:rsidRPr="00170BA5">
        <w:rPr>
          <w:rFonts w:ascii="Garamond" w:hAnsi="Garamond"/>
          <w:lang w:val="en-US"/>
        </w:rPr>
        <w:t>, 33 (2), 169-182.</w:t>
      </w:r>
      <w:r w:rsidRPr="00170BA5">
        <w:rPr>
          <w:rFonts w:ascii="Times New Roman" w:hAnsi="Times New Roman" w:cs="Times New Roman"/>
          <w:lang w:val="en-US"/>
        </w:rPr>
        <w:t> </w:t>
      </w:r>
      <w:r w:rsidRPr="00170BA5">
        <w:rPr>
          <w:rFonts w:ascii="Garamond" w:hAnsi="Garamond"/>
          <w:lang w:val="en-US"/>
        </w:rPr>
        <w:t> </w:t>
      </w:r>
    </w:p>
    <w:p w14:paraId="71117B3E" w14:textId="77777777" w:rsidR="006A7DAB" w:rsidRDefault="006A7DAB" w:rsidP="006A7DAB">
      <w:pPr>
        <w:textAlignment w:val="baseline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 </w:t>
      </w:r>
    </w:p>
    <w:p w14:paraId="46B1EDAA" w14:textId="77777777" w:rsidR="006A7DAB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Garamond" w:eastAsia="Times New Roman" w:hAnsi="Garamond" w:cs="Times New Roman"/>
          <w:lang w:val="en-US"/>
        </w:rPr>
        <w:t xml:space="preserve">Kent, M., Gilbertson, D.D., Hunt, C.O., (1997) Fieldwork in Geography Teaching: a critical review of the literature and approaches. </w:t>
      </w:r>
      <w:r w:rsidRPr="00170BA5">
        <w:rPr>
          <w:rFonts w:ascii="Garamond" w:eastAsia="Times New Roman" w:hAnsi="Garamond" w:cs="Times New Roman"/>
          <w:i/>
          <w:iCs/>
          <w:lang w:val="en-US"/>
        </w:rPr>
        <w:t xml:space="preserve">Journal of Geography in Higher Education </w:t>
      </w:r>
      <w:r w:rsidRPr="00170BA5">
        <w:rPr>
          <w:rFonts w:ascii="Garamond" w:eastAsia="Times New Roman" w:hAnsi="Garamond" w:cs="Times New Roman"/>
          <w:lang w:val="en-US"/>
        </w:rPr>
        <w:t>21(3), 313-332</w:t>
      </w:r>
      <w:r w:rsidRPr="00170BA5">
        <w:rPr>
          <w:rFonts w:ascii="Garamond" w:eastAsia="Times New Roman" w:hAnsi="Garamond" w:cs="Times New Roman"/>
          <w:i/>
          <w:iCs/>
          <w:lang w:val="en-US"/>
        </w:rPr>
        <w:t>.</w:t>
      </w:r>
      <w:r w:rsidRPr="00170BA5">
        <w:rPr>
          <w:rFonts w:ascii="Times New Roman" w:eastAsia="Times New Roman" w:hAnsi="Times New Roman" w:cs="Times New Roman"/>
          <w:lang w:val="en-US"/>
        </w:rPr>
        <w:t> </w:t>
      </w:r>
      <w:r w:rsidRPr="00170BA5">
        <w:rPr>
          <w:rFonts w:ascii="Garamond" w:eastAsia="Times New Roman" w:hAnsi="Garamond" w:cs="Garamond"/>
          <w:lang w:val="en-US"/>
        </w:rPr>
        <w:t> </w:t>
      </w:r>
      <w:r w:rsidRPr="00170BA5">
        <w:rPr>
          <w:rFonts w:ascii="Garamond" w:eastAsia="Times New Roman" w:hAnsi="Garamond" w:cs="Times New Roman"/>
          <w:lang w:val="en-US"/>
        </w:rPr>
        <w:br/>
      </w:r>
    </w:p>
    <w:p w14:paraId="32F75B37" w14:textId="77777777" w:rsidR="006A7DAB" w:rsidRPr="006A7DAB" w:rsidRDefault="006A7DAB" w:rsidP="006A7DAB">
      <w:pPr>
        <w:pStyle w:val="indragnormal0"/>
        <w:spacing w:line="240" w:lineRule="atLeast"/>
        <w:rPr>
          <w:rFonts w:ascii="Garamond" w:hAnsi="Garamond"/>
          <w:color w:val="000000"/>
          <w:sz w:val="24"/>
          <w:szCs w:val="24"/>
          <w:lang w:val="en-US"/>
        </w:rPr>
      </w:pPr>
      <w:r w:rsidRPr="004C5B1E">
        <w:rPr>
          <w:rFonts w:ascii="Garamond" w:hAnsi="Garamond"/>
          <w:color w:val="000000"/>
          <w:sz w:val="24"/>
          <w:szCs w:val="24"/>
          <w:lang w:val="en-US"/>
        </w:rPr>
        <w:t xml:space="preserve">Latour, Bruno (2005): “Back to basics: a list of notebooks”, </w:t>
      </w:r>
      <w:proofErr w:type="spellStart"/>
      <w:r w:rsidRPr="004C5B1E">
        <w:rPr>
          <w:rFonts w:ascii="Garamond" w:hAnsi="Garamond"/>
          <w:color w:val="000000"/>
          <w:sz w:val="24"/>
          <w:szCs w:val="24"/>
          <w:lang w:val="en-US"/>
        </w:rPr>
        <w:t>utdrag</w:t>
      </w:r>
      <w:proofErr w:type="spellEnd"/>
      <w:r w:rsidRPr="004C5B1E">
        <w:rPr>
          <w:rFonts w:ascii="Garamond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4C5B1E">
        <w:rPr>
          <w:rFonts w:ascii="Garamond" w:hAnsi="Garamond"/>
          <w:color w:val="000000"/>
          <w:sz w:val="24"/>
          <w:szCs w:val="24"/>
          <w:lang w:val="en-US"/>
        </w:rPr>
        <w:t>ur</w:t>
      </w:r>
      <w:proofErr w:type="spellEnd"/>
      <w:r w:rsidRPr="004C5B1E">
        <w:rPr>
          <w:rFonts w:ascii="Garamond" w:hAnsi="Garamond"/>
          <w:color w:val="000000"/>
          <w:sz w:val="24"/>
          <w:szCs w:val="24"/>
          <w:lang w:val="en-US"/>
        </w:rPr>
        <w:t xml:space="preserve"> Reassembling the Social, </w:t>
      </w:r>
      <w:proofErr w:type="spellStart"/>
      <w:r w:rsidRPr="004C5B1E">
        <w:rPr>
          <w:rFonts w:ascii="Garamond" w:hAnsi="Garamond"/>
          <w:color w:val="000000"/>
          <w:sz w:val="24"/>
          <w:szCs w:val="24"/>
          <w:lang w:val="en-US"/>
        </w:rPr>
        <w:t>sid</w:t>
      </w:r>
      <w:proofErr w:type="spellEnd"/>
      <w:r w:rsidRPr="004C5B1E">
        <w:rPr>
          <w:rFonts w:ascii="Garamond" w:hAnsi="Garamond"/>
          <w:color w:val="000000"/>
          <w:sz w:val="24"/>
          <w:szCs w:val="24"/>
          <w:lang w:val="en-US"/>
        </w:rPr>
        <w:t xml:space="preserve">. 133-135. </w:t>
      </w:r>
      <w:r w:rsidRPr="006A7DAB">
        <w:rPr>
          <w:rFonts w:ascii="Garamond" w:hAnsi="Garamond"/>
          <w:color w:val="000000"/>
          <w:sz w:val="24"/>
          <w:szCs w:val="24"/>
          <w:lang w:val="en-US"/>
        </w:rPr>
        <w:t>Oxford University Press. </w:t>
      </w:r>
    </w:p>
    <w:p w14:paraId="56731942" w14:textId="77777777" w:rsidR="006A7DAB" w:rsidRPr="006A7DAB" w:rsidRDefault="006A7DAB" w:rsidP="006A7DAB">
      <w:pPr>
        <w:pStyle w:val="indragnormal0"/>
        <w:spacing w:line="240" w:lineRule="atLeast"/>
        <w:rPr>
          <w:rFonts w:ascii="Garamond" w:hAnsi="Garamond"/>
          <w:color w:val="000000"/>
          <w:sz w:val="24"/>
          <w:szCs w:val="24"/>
          <w:lang w:val="en-US"/>
        </w:rPr>
      </w:pPr>
    </w:p>
    <w:p w14:paraId="189CCF5F" w14:textId="77777777" w:rsidR="006A7DAB" w:rsidRPr="003D583B" w:rsidRDefault="006A7DAB" w:rsidP="006A7DAB">
      <w:pPr>
        <w:rPr>
          <w:rFonts w:ascii="Garamond" w:hAnsi="Garamond"/>
          <w:lang w:val="en-US"/>
        </w:rPr>
      </w:pPr>
      <w:r w:rsidRPr="003D583B">
        <w:rPr>
          <w:rFonts w:ascii="Garamond" w:hAnsi="Garamond"/>
          <w:lang w:val="en-US"/>
        </w:rPr>
        <w:t xml:space="preserve">Parr, H (2001) Feeling, </w:t>
      </w:r>
      <w:proofErr w:type="gramStart"/>
      <w:r w:rsidRPr="003D583B">
        <w:rPr>
          <w:rFonts w:ascii="Garamond" w:hAnsi="Garamond"/>
          <w:lang w:val="en-US"/>
        </w:rPr>
        <w:t>reading</w:t>
      </w:r>
      <w:proofErr w:type="gramEnd"/>
      <w:r w:rsidRPr="003D583B">
        <w:rPr>
          <w:rFonts w:ascii="Garamond" w:hAnsi="Garamond"/>
          <w:lang w:val="en-US"/>
        </w:rPr>
        <w:t xml:space="preserve"> and making bodies in space Geographical Review, 91(1/2),158-167</w:t>
      </w:r>
      <w:r>
        <w:rPr>
          <w:rFonts w:ascii="Garamond" w:hAnsi="Garamond"/>
          <w:lang w:val="en-US"/>
        </w:rPr>
        <w:t>.</w:t>
      </w:r>
      <w:r w:rsidRPr="003D583B">
        <w:rPr>
          <w:rFonts w:ascii="Garamond" w:hAnsi="Garamond"/>
          <w:lang w:val="en-US"/>
        </w:rPr>
        <w:t xml:space="preserve"> </w:t>
      </w:r>
    </w:p>
    <w:p w14:paraId="52CC338C" w14:textId="77777777" w:rsidR="006A7DAB" w:rsidRPr="0079067D" w:rsidRDefault="006A7DAB" w:rsidP="006A7DAB">
      <w:pPr>
        <w:pStyle w:val="IndragNormal"/>
        <w:rPr>
          <w:sz w:val="24"/>
          <w:szCs w:val="24"/>
          <w:lang w:val="en-US"/>
        </w:rPr>
      </w:pPr>
    </w:p>
    <w:p w14:paraId="7EE258FF" w14:textId="77777777" w:rsidR="006A7DAB" w:rsidRPr="0079067D" w:rsidRDefault="006A7DAB" w:rsidP="006A7DAB">
      <w:pPr>
        <w:pStyle w:val="EndNoteBibliography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 w:rsidRPr="00170BA5">
        <w:rPr>
          <w:rFonts w:ascii="Garamond" w:hAnsi="Garamond"/>
          <w:iCs/>
          <w:sz w:val="24"/>
          <w:szCs w:val="24"/>
          <w:lang w:val="en-US"/>
        </w:rPr>
        <w:t xml:space="preserve">Simpson, A. (2016). A </w:t>
      </w:r>
      <w:proofErr w:type="spellStart"/>
      <w:r w:rsidRPr="00170BA5">
        <w:rPr>
          <w:rFonts w:ascii="Garamond" w:hAnsi="Garamond"/>
          <w:iCs/>
          <w:sz w:val="24"/>
          <w:szCs w:val="24"/>
          <w:lang w:val="en-US"/>
        </w:rPr>
        <w:t>Fours</w:t>
      </w:r>
      <w:proofErr w:type="spellEnd"/>
      <w:r w:rsidRPr="00170BA5">
        <w:rPr>
          <w:rFonts w:ascii="Garamond" w:hAnsi="Garamond"/>
          <w:iCs/>
          <w:sz w:val="24"/>
          <w:szCs w:val="24"/>
          <w:lang w:val="en-US"/>
        </w:rPr>
        <w:t xml:space="preserve">-Step Process to study the field through the City of London. </w:t>
      </w:r>
      <w:proofErr w:type="spellStart"/>
      <w:r w:rsidRPr="00170BA5">
        <w:rPr>
          <w:rFonts w:ascii="Garamond" w:hAnsi="Garamond"/>
          <w:i/>
          <w:sz w:val="24"/>
          <w:szCs w:val="24"/>
        </w:rPr>
        <w:t>Cities</w:t>
      </w:r>
      <w:proofErr w:type="spellEnd"/>
      <w:r w:rsidRPr="00170BA5">
        <w:rPr>
          <w:rFonts w:ascii="Garamond" w:hAnsi="Garamond"/>
          <w:iCs/>
          <w:sz w:val="24"/>
          <w:szCs w:val="24"/>
        </w:rPr>
        <w:t xml:space="preserve"> 51, </w:t>
      </w:r>
      <w:proofErr w:type="gramStart"/>
      <w:r w:rsidRPr="00170BA5">
        <w:rPr>
          <w:rFonts w:ascii="Garamond" w:hAnsi="Garamond"/>
          <w:iCs/>
          <w:sz w:val="24"/>
          <w:szCs w:val="24"/>
        </w:rPr>
        <w:t>96-105</w:t>
      </w:r>
      <w:proofErr w:type="gramEnd"/>
      <w:r w:rsidRPr="00170BA5">
        <w:rPr>
          <w:rFonts w:ascii="Garamond" w:eastAsia="Times New Roman" w:hAnsi="Garamond" w:cs="Times New Roman"/>
          <w:sz w:val="24"/>
          <w:szCs w:val="24"/>
        </w:rPr>
        <w:t> </w:t>
      </w:r>
      <w:r w:rsidRPr="00170BA5">
        <w:rPr>
          <w:rFonts w:ascii="Garamond" w:eastAsia="Times New Roman" w:hAnsi="Garamond" w:cs="Times New Roman"/>
          <w:sz w:val="24"/>
          <w:szCs w:val="24"/>
        </w:rPr>
        <w:br/>
      </w:r>
    </w:p>
    <w:p w14:paraId="4C7D385B" w14:textId="77777777" w:rsidR="006A7DAB" w:rsidRPr="00170BA5" w:rsidRDefault="006A7DAB" w:rsidP="006A7DAB">
      <w:pPr>
        <w:pStyle w:val="IndragNormal"/>
        <w:rPr>
          <w:rFonts w:eastAsia="Times New Roman" w:cs="Times New Roman"/>
          <w:sz w:val="24"/>
          <w:szCs w:val="24"/>
        </w:rPr>
      </w:pPr>
      <w:r w:rsidRPr="00170BA5">
        <w:rPr>
          <w:rFonts w:eastAsia="Times New Roman" w:cs="Times New Roman"/>
          <w:sz w:val="24"/>
          <w:szCs w:val="24"/>
        </w:rPr>
        <w:t xml:space="preserve">Skolverket. Kursplanen för geografi, grundskolan. Från 2022. </w:t>
      </w:r>
      <w:hyperlink r:id="rId4" w:history="1">
        <w:r w:rsidRPr="00170BA5">
          <w:rPr>
            <w:rStyle w:val="Hyperlnk"/>
            <w:sz w:val="24"/>
            <w:szCs w:val="24"/>
          </w:rPr>
          <w:t>Geografi (skolverket.se)</w:t>
        </w:r>
      </w:hyperlink>
      <w:r>
        <w:rPr>
          <w:rStyle w:val="Hyperlnk"/>
          <w:sz w:val="24"/>
          <w:szCs w:val="24"/>
        </w:rPr>
        <w:br/>
      </w:r>
    </w:p>
    <w:p w14:paraId="7AE7CF80" w14:textId="77777777" w:rsidR="006A7DAB" w:rsidRPr="00170BA5" w:rsidRDefault="006A7DAB" w:rsidP="006A7DAB">
      <w:pPr>
        <w:pStyle w:val="IndragNormal"/>
        <w:rPr>
          <w:rStyle w:val="Hyperlnk"/>
          <w:sz w:val="24"/>
          <w:szCs w:val="24"/>
        </w:rPr>
      </w:pPr>
      <w:r w:rsidRPr="00170BA5">
        <w:rPr>
          <w:rFonts w:eastAsia="Times New Roman" w:cs="Times New Roman"/>
          <w:sz w:val="24"/>
          <w:szCs w:val="24"/>
        </w:rPr>
        <w:lastRenderedPageBreak/>
        <w:t xml:space="preserve">Skolverket. Ämnesplanen i geografi för gymnasiet. </w:t>
      </w:r>
      <w:hyperlink r:id="rId5" w:history="1">
        <w:r w:rsidRPr="00170BA5">
          <w:rPr>
            <w:rStyle w:val="Hyperlnk"/>
            <w:sz w:val="24"/>
            <w:szCs w:val="24"/>
          </w:rPr>
          <w:t>Ämne - Geografi (Gymnasieskolan) - Skolverket</w:t>
        </w:r>
      </w:hyperlink>
      <w:r>
        <w:rPr>
          <w:rStyle w:val="Hyperlnk"/>
          <w:sz w:val="24"/>
          <w:szCs w:val="24"/>
        </w:rPr>
        <w:br/>
      </w:r>
    </w:p>
    <w:p w14:paraId="2A10568A" w14:textId="77777777" w:rsidR="006A7DAB" w:rsidRPr="00170BA5" w:rsidRDefault="006A7DAB" w:rsidP="006A7DAB">
      <w:pPr>
        <w:pStyle w:val="IndragNormal"/>
        <w:rPr>
          <w:iCs/>
          <w:sz w:val="24"/>
          <w:szCs w:val="24"/>
        </w:rPr>
      </w:pPr>
      <w:r w:rsidRPr="00170BA5">
        <w:rPr>
          <w:iCs/>
          <w:sz w:val="24"/>
          <w:szCs w:val="24"/>
        </w:rPr>
        <w:t xml:space="preserve">Skolverket. Geografiska fältstudier och GIS i undervisningen. </w:t>
      </w:r>
    </w:p>
    <w:p w14:paraId="4FD4BB7B" w14:textId="77777777" w:rsidR="006A7DAB" w:rsidRPr="00AA7C27" w:rsidRDefault="006A7DAB" w:rsidP="006A7DAB">
      <w:pPr>
        <w:pStyle w:val="IndragNormal"/>
        <w:rPr>
          <w:iCs/>
          <w:color w:val="0000FF"/>
          <w:sz w:val="24"/>
          <w:szCs w:val="24"/>
          <w:u w:val="single"/>
        </w:rPr>
      </w:pPr>
      <w:hyperlink r:id="rId6" w:history="1">
        <w:r w:rsidRPr="00170BA5">
          <w:rPr>
            <w:rStyle w:val="Hyperlnk"/>
            <w:iCs/>
            <w:sz w:val="24"/>
            <w:szCs w:val="24"/>
          </w:rPr>
          <w:t>https://www.skolverket.se/skolutveckling/inspiration-och-stod-i-arbetet/stod-i-arbetet/geografiska-faltstudier-och-gis-i-undervisningen</w:t>
        </w:r>
      </w:hyperlink>
    </w:p>
    <w:p w14:paraId="2F29453C" w14:textId="77777777" w:rsidR="006A7DAB" w:rsidRPr="003D583B" w:rsidRDefault="006A7DAB" w:rsidP="006A7DAB">
      <w:pPr>
        <w:pStyle w:val="IndragNormal"/>
        <w:rPr>
          <w:rFonts w:eastAsia="Times New Roman" w:cs="Times New Roman"/>
          <w:color w:val="auto"/>
          <w:sz w:val="24"/>
          <w:szCs w:val="24"/>
          <w:lang w:val="en-US"/>
        </w:rPr>
      </w:pPr>
      <w:r w:rsidRPr="003D583B">
        <w:rPr>
          <w:rFonts w:ascii="Times New Roman" w:eastAsia="Times New Roman" w:hAnsi="Times New Roman" w:cs="Times New Roman"/>
          <w:sz w:val="24"/>
          <w:szCs w:val="24"/>
          <w:lang w:val="en-US"/>
        </w:rPr>
        <w:t> </w:t>
      </w:r>
      <w:r w:rsidRPr="003D583B">
        <w:rPr>
          <w:rFonts w:eastAsia="Times New Roman" w:cs="Garamond"/>
          <w:sz w:val="24"/>
          <w:szCs w:val="24"/>
          <w:lang w:val="en-US"/>
        </w:rPr>
        <w:t> </w:t>
      </w:r>
    </w:p>
    <w:p w14:paraId="5D51E9AF" w14:textId="77777777" w:rsidR="006A7DAB" w:rsidRPr="006A7DAB" w:rsidRDefault="006A7DAB" w:rsidP="006A7DAB">
      <w:pPr>
        <w:pStyle w:val="IndragNormal"/>
        <w:rPr>
          <w:sz w:val="24"/>
          <w:szCs w:val="24"/>
        </w:rPr>
      </w:pPr>
      <w:r w:rsidRPr="00AA7C27">
        <w:rPr>
          <w:sz w:val="24"/>
          <w:szCs w:val="24"/>
          <w:lang w:val="en-US"/>
        </w:rPr>
        <w:t xml:space="preserve">Till, </w:t>
      </w:r>
      <w:proofErr w:type="spellStart"/>
      <w:r w:rsidRPr="00AA7C27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>.E</w:t>
      </w:r>
      <w:proofErr w:type="spellEnd"/>
      <w:r w:rsidRPr="00AA7C27">
        <w:rPr>
          <w:sz w:val="24"/>
          <w:szCs w:val="24"/>
          <w:lang w:val="en-US"/>
        </w:rPr>
        <w:t xml:space="preserve"> (2010</w:t>
      </w:r>
      <w:r w:rsidRPr="00AA7C27">
        <w:rPr>
          <w:i/>
          <w:iCs/>
          <w:sz w:val="24"/>
          <w:szCs w:val="24"/>
          <w:lang w:val="en-US"/>
        </w:rPr>
        <w:t xml:space="preserve">) </w:t>
      </w:r>
      <w:r w:rsidRPr="00AA7C27">
        <w:rPr>
          <w:sz w:val="24"/>
          <w:szCs w:val="24"/>
          <w:lang w:val="en-US"/>
        </w:rPr>
        <w:t>Returning Home and to the field.</w:t>
      </w:r>
      <w:r>
        <w:rPr>
          <w:i/>
          <w:iCs/>
          <w:sz w:val="24"/>
          <w:szCs w:val="24"/>
          <w:lang w:val="en-US"/>
        </w:rPr>
        <w:t xml:space="preserve"> </w:t>
      </w:r>
      <w:r w:rsidRPr="00AA7C27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6A7DAB">
        <w:rPr>
          <w:i/>
          <w:iCs/>
          <w:sz w:val="24"/>
          <w:szCs w:val="24"/>
        </w:rPr>
        <w:t>Geographical</w:t>
      </w:r>
      <w:proofErr w:type="spellEnd"/>
      <w:r w:rsidRPr="006A7DAB">
        <w:rPr>
          <w:i/>
          <w:iCs/>
          <w:sz w:val="24"/>
          <w:szCs w:val="24"/>
        </w:rPr>
        <w:t xml:space="preserve"> </w:t>
      </w:r>
      <w:proofErr w:type="spellStart"/>
      <w:r w:rsidRPr="006A7DAB">
        <w:rPr>
          <w:i/>
          <w:iCs/>
          <w:sz w:val="24"/>
          <w:szCs w:val="24"/>
        </w:rPr>
        <w:t>review</w:t>
      </w:r>
      <w:proofErr w:type="spellEnd"/>
      <w:r w:rsidRPr="006A7DAB">
        <w:rPr>
          <w:i/>
          <w:iCs/>
          <w:sz w:val="24"/>
          <w:szCs w:val="24"/>
        </w:rPr>
        <w:t xml:space="preserve">. </w:t>
      </w:r>
      <w:r w:rsidRPr="006A7DAB">
        <w:rPr>
          <w:sz w:val="24"/>
          <w:szCs w:val="24"/>
        </w:rPr>
        <w:t xml:space="preserve">91(1/2). </w:t>
      </w:r>
      <w:proofErr w:type="gramStart"/>
      <w:r w:rsidRPr="006A7DAB">
        <w:rPr>
          <w:sz w:val="24"/>
          <w:szCs w:val="24"/>
        </w:rPr>
        <w:t>46-56</w:t>
      </w:r>
      <w:proofErr w:type="gramEnd"/>
      <w:r w:rsidRPr="006A7DAB">
        <w:rPr>
          <w:sz w:val="24"/>
          <w:szCs w:val="24"/>
        </w:rPr>
        <w:t>.</w:t>
      </w:r>
    </w:p>
    <w:p w14:paraId="2A7EC514" w14:textId="77777777" w:rsidR="006A7DAB" w:rsidRPr="006A7DAB" w:rsidRDefault="006A7DAB" w:rsidP="006A7DAB">
      <w:pPr>
        <w:pStyle w:val="IndragNormal"/>
      </w:pPr>
    </w:p>
    <w:p w14:paraId="5C5B5652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</w:rPr>
      </w:pPr>
      <w:r w:rsidRPr="00170BA5">
        <w:rPr>
          <w:rFonts w:ascii="Garamond" w:eastAsia="Times New Roman" w:hAnsi="Garamond" w:cs="Times New Roman"/>
        </w:rPr>
        <w:t xml:space="preserve">Trygg, K., Köhler, H (2015), 'Exkursion -varför då?'. </w:t>
      </w:r>
      <w:r w:rsidRPr="00170BA5">
        <w:rPr>
          <w:rFonts w:ascii="Garamond" w:eastAsia="Times New Roman" w:hAnsi="Garamond" w:cs="Times New Roman"/>
          <w:i/>
          <w:iCs/>
        </w:rPr>
        <w:t>Geografiska Notiser,</w:t>
      </w:r>
      <w:r w:rsidRPr="00170BA5">
        <w:rPr>
          <w:rFonts w:ascii="Garamond" w:eastAsia="Times New Roman" w:hAnsi="Garamond" w:cs="Times New Roman"/>
        </w:rPr>
        <w:t xml:space="preserve"> 1 (73), s </w:t>
      </w:r>
      <w:proofErr w:type="gramStart"/>
      <w:r w:rsidRPr="00170BA5">
        <w:rPr>
          <w:rFonts w:ascii="Garamond" w:eastAsia="Times New Roman" w:hAnsi="Garamond" w:cs="Times New Roman"/>
        </w:rPr>
        <w:t>16-22</w:t>
      </w:r>
      <w:proofErr w:type="gramEnd"/>
      <w:r w:rsidRPr="00170BA5">
        <w:rPr>
          <w:rFonts w:ascii="Garamond" w:eastAsia="Times New Roman" w:hAnsi="Garamond" w:cs="Times New Roman"/>
        </w:rPr>
        <w:t xml:space="preserve">. </w:t>
      </w:r>
      <w:hyperlink r:id="rId7" w:tgtFrame="_blank" w:history="1">
        <w:r w:rsidRPr="00170BA5">
          <w:rPr>
            <w:rStyle w:val="Hyperlnk"/>
            <w:rFonts w:ascii="Garamond" w:eastAsia="Times New Roman" w:hAnsi="Garamond" w:cs="Times New Roman"/>
          </w:rPr>
          <w:t>http://geografitorget.se.levonlinepreview.net/gn/nr/2015/bil/1-06.pdf</w:t>
        </w:r>
      </w:hyperlink>
      <w:r w:rsidRPr="00170BA5">
        <w:rPr>
          <w:rFonts w:ascii="Times New Roman" w:eastAsia="Times New Roman" w:hAnsi="Times New Roman" w:cs="Times New Roman"/>
        </w:rPr>
        <w:t> </w:t>
      </w:r>
      <w:r w:rsidRPr="00170BA5">
        <w:rPr>
          <w:rFonts w:ascii="Garamond" w:eastAsia="Times New Roman" w:hAnsi="Garamond" w:cs="Garamond"/>
        </w:rPr>
        <w:t> </w:t>
      </w:r>
    </w:p>
    <w:p w14:paraId="370B81A0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Times New Roman" w:eastAsia="Times New Roman" w:hAnsi="Times New Roman" w:cs="Times New Roman"/>
          <w:lang w:val="en-US"/>
        </w:rPr>
        <w:t> </w:t>
      </w:r>
      <w:r w:rsidRPr="00170BA5">
        <w:rPr>
          <w:rFonts w:ascii="Garamond" w:eastAsia="Times New Roman" w:hAnsi="Garamond" w:cs="Garamond"/>
          <w:lang w:val="en-US"/>
        </w:rPr>
        <w:t> </w:t>
      </w:r>
    </w:p>
    <w:p w14:paraId="4F7897F0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Garamond" w:eastAsia="Times New Roman" w:hAnsi="Garamond" w:cs="Times New Roman"/>
          <w:lang w:val="en-US"/>
        </w:rPr>
        <w:t xml:space="preserve">Tuan, Y.-F. (2001). Life as a Field Trip. </w:t>
      </w:r>
      <w:r w:rsidRPr="00170BA5">
        <w:rPr>
          <w:rFonts w:ascii="Garamond" w:eastAsia="Times New Roman" w:hAnsi="Garamond" w:cs="Times New Roman"/>
          <w:i/>
          <w:iCs/>
          <w:lang w:val="en-US"/>
        </w:rPr>
        <w:t>Geographical Review</w:t>
      </w:r>
      <w:r w:rsidRPr="00170BA5">
        <w:rPr>
          <w:rFonts w:ascii="Garamond" w:eastAsia="Times New Roman" w:hAnsi="Garamond" w:cs="Times New Roman"/>
          <w:lang w:val="en-US"/>
        </w:rPr>
        <w:t>, 91(1/2), 41-45.</w:t>
      </w:r>
      <w:r w:rsidRPr="00170BA5">
        <w:rPr>
          <w:rFonts w:ascii="Times New Roman" w:eastAsia="Times New Roman" w:hAnsi="Times New Roman" w:cs="Times New Roman"/>
          <w:lang w:val="en-US"/>
        </w:rPr>
        <w:t>  </w:t>
      </w:r>
      <w:r w:rsidRPr="00170BA5">
        <w:rPr>
          <w:rFonts w:ascii="Garamond" w:eastAsia="Times New Roman" w:hAnsi="Garamond" w:cs="Garamond"/>
          <w:lang w:val="en-US"/>
        </w:rPr>
        <w:t> </w:t>
      </w:r>
    </w:p>
    <w:p w14:paraId="6069B098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  <w:r w:rsidRPr="00170BA5">
        <w:rPr>
          <w:rFonts w:ascii="Times New Roman" w:eastAsia="Times New Roman" w:hAnsi="Times New Roman" w:cs="Times New Roman"/>
          <w:lang w:val="en-US"/>
        </w:rPr>
        <w:t> </w:t>
      </w:r>
      <w:r w:rsidRPr="00170BA5">
        <w:rPr>
          <w:rFonts w:ascii="Garamond" w:eastAsia="Times New Roman" w:hAnsi="Garamond" w:cs="Garamond"/>
          <w:lang w:val="en-US"/>
        </w:rPr>
        <w:t> </w:t>
      </w:r>
    </w:p>
    <w:p w14:paraId="51A8B253" w14:textId="77777777" w:rsidR="006A7DAB" w:rsidRDefault="006A7DAB" w:rsidP="006A7DAB">
      <w:pPr>
        <w:textAlignment w:val="baseline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Garamond" w:eastAsia="Times New Roman" w:hAnsi="Garamond" w:cs="Times New Roman"/>
          <w:i/>
          <w:iCs/>
          <w:sz w:val="28"/>
          <w:szCs w:val="28"/>
          <w:lang w:val="en-US"/>
        </w:rPr>
        <w:t>Referenslitteratur</w:t>
      </w:r>
      <w:proofErr w:type="spellEnd"/>
      <w:r>
        <w:rPr>
          <w:rFonts w:ascii="Garamond" w:eastAsia="Times New Roman" w:hAnsi="Garamond" w:cs="Times New Roman"/>
          <w:i/>
          <w:iCs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  </w:t>
      </w:r>
    </w:p>
    <w:p w14:paraId="4FCE04B3" w14:textId="77777777" w:rsidR="006A7DAB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</w:p>
    <w:p w14:paraId="2D972C1B" w14:textId="77777777" w:rsidR="006A7DAB" w:rsidRPr="00170BA5" w:rsidRDefault="006A7DAB" w:rsidP="006A7DAB">
      <w:pPr>
        <w:pStyle w:val="IndragNormal"/>
        <w:rPr>
          <w:sz w:val="24"/>
          <w:szCs w:val="24"/>
          <w:lang w:val="en-US"/>
        </w:rPr>
      </w:pPr>
      <w:r w:rsidRPr="00170BA5">
        <w:rPr>
          <w:sz w:val="24"/>
          <w:szCs w:val="24"/>
          <w:lang w:val="en-US"/>
        </w:rPr>
        <w:t xml:space="preserve">Clifford, Cope, Gillespie </w:t>
      </w:r>
      <w:proofErr w:type="spellStart"/>
      <w:r w:rsidRPr="00170BA5">
        <w:rPr>
          <w:sz w:val="24"/>
          <w:szCs w:val="24"/>
          <w:lang w:val="en-US"/>
        </w:rPr>
        <w:t>och</w:t>
      </w:r>
      <w:proofErr w:type="spellEnd"/>
      <w:r w:rsidRPr="00170BA5">
        <w:rPr>
          <w:sz w:val="24"/>
          <w:szCs w:val="24"/>
          <w:lang w:val="en-US"/>
        </w:rPr>
        <w:t xml:space="preserve"> French. (Ed). (2015). Key Methods in Geography, Sage</w:t>
      </w:r>
      <w:r w:rsidRPr="00170BA5">
        <w:rPr>
          <w:sz w:val="24"/>
          <w:szCs w:val="24"/>
          <w:lang w:val="en-US"/>
        </w:rPr>
        <w:br/>
      </w:r>
    </w:p>
    <w:p w14:paraId="1B83E2ED" w14:textId="77777777" w:rsidR="006A7DAB" w:rsidRPr="00170BA5" w:rsidRDefault="006A7DAB" w:rsidP="006A7DAB">
      <w:pPr>
        <w:textAlignment w:val="baseline"/>
        <w:rPr>
          <w:rFonts w:ascii="Garamond" w:eastAsia="Times New Roman" w:hAnsi="Garamond" w:cs="Times New Roman"/>
        </w:rPr>
      </w:pPr>
      <w:r w:rsidRPr="00170BA5">
        <w:rPr>
          <w:rFonts w:ascii="Garamond" w:eastAsia="Times New Roman" w:hAnsi="Garamond" w:cs="Times New Roman"/>
        </w:rPr>
        <w:t xml:space="preserve">Dessen Jankell, L., </w:t>
      </w:r>
      <w:proofErr w:type="spellStart"/>
      <w:r w:rsidRPr="00170BA5">
        <w:rPr>
          <w:rFonts w:ascii="Garamond" w:eastAsia="Times New Roman" w:hAnsi="Garamond" w:cs="Times New Roman"/>
        </w:rPr>
        <w:t>Örbring</w:t>
      </w:r>
      <w:proofErr w:type="spellEnd"/>
      <w:r w:rsidRPr="00170BA5">
        <w:rPr>
          <w:rFonts w:ascii="Garamond" w:eastAsia="Times New Roman" w:hAnsi="Garamond" w:cs="Times New Roman"/>
        </w:rPr>
        <w:t xml:space="preserve">, D. (2020) Geografididaktik för lärare </w:t>
      </w:r>
      <w:proofErr w:type="gramStart"/>
      <w:r w:rsidRPr="00170BA5">
        <w:rPr>
          <w:rFonts w:ascii="Garamond" w:eastAsia="Times New Roman" w:hAnsi="Garamond" w:cs="Times New Roman"/>
        </w:rPr>
        <w:t>4-9</w:t>
      </w:r>
      <w:proofErr w:type="gramEnd"/>
      <w:r w:rsidRPr="00170BA5">
        <w:rPr>
          <w:rFonts w:ascii="Garamond" w:eastAsia="Times New Roman" w:hAnsi="Garamond" w:cs="Times New Roman"/>
        </w:rPr>
        <w:t>. Gleerups.</w:t>
      </w:r>
      <w:r w:rsidRPr="00170BA5">
        <w:rPr>
          <w:rFonts w:ascii="Garamond" w:eastAsia="Times New Roman" w:hAnsi="Garamond" w:cs="Times New Roman"/>
        </w:rPr>
        <w:br/>
        <w:t xml:space="preserve"> </w:t>
      </w:r>
    </w:p>
    <w:p w14:paraId="2DA54CC8" w14:textId="77777777" w:rsidR="006A7DAB" w:rsidRPr="0079067D" w:rsidRDefault="006A7DAB" w:rsidP="006A7DAB">
      <w:pPr>
        <w:pStyle w:val="IndragNormal"/>
        <w:rPr>
          <w:color w:val="0000FF"/>
          <w:sz w:val="24"/>
          <w:szCs w:val="24"/>
          <w:u w:val="single"/>
          <w:lang w:val="en-US"/>
        </w:rPr>
      </w:pPr>
      <w:proofErr w:type="spellStart"/>
      <w:r w:rsidRPr="00170BA5">
        <w:rPr>
          <w:sz w:val="24"/>
          <w:szCs w:val="24"/>
        </w:rPr>
        <w:t>Geographical</w:t>
      </w:r>
      <w:proofErr w:type="spellEnd"/>
      <w:r w:rsidRPr="00170BA5">
        <w:rPr>
          <w:sz w:val="24"/>
          <w:szCs w:val="24"/>
        </w:rPr>
        <w:t xml:space="preserve"> Review, 2001 volym 91 innehåller alla artiklar om att göra fältarbete. </w:t>
      </w:r>
      <w:hyperlink r:id="rId8" w:history="1">
        <w:r w:rsidRPr="00170BA5">
          <w:rPr>
            <w:rStyle w:val="Hyperlnk"/>
            <w:sz w:val="24"/>
            <w:szCs w:val="24"/>
            <w:lang w:val="en-US"/>
          </w:rPr>
          <w:t>https://www.jstor.org/stable/i363338</w:t>
        </w:r>
      </w:hyperlink>
    </w:p>
    <w:p w14:paraId="397F4E5A" w14:textId="77777777" w:rsidR="006A7DAB" w:rsidRPr="006A7DAB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</w:p>
    <w:p w14:paraId="63EDA74A" w14:textId="77777777" w:rsidR="006A7DAB" w:rsidRPr="00D80FBC" w:rsidRDefault="006A7DAB" w:rsidP="006A7DAB">
      <w:pPr>
        <w:rPr>
          <w:rFonts w:ascii="Garamond" w:hAnsi="Garamond"/>
          <w:lang w:val="en-US"/>
        </w:rPr>
      </w:pPr>
      <w:r w:rsidRPr="20D8B199">
        <w:rPr>
          <w:rFonts w:ascii="Garamond" w:hAnsi="Garamond"/>
          <w:lang w:val="en-US"/>
        </w:rPr>
        <w:t xml:space="preserve">Moore-Cherry, N., &amp; </w:t>
      </w:r>
      <w:proofErr w:type="spellStart"/>
      <w:r w:rsidRPr="20D8B199">
        <w:rPr>
          <w:rFonts w:ascii="Garamond" w:hAnsi="Garamond"/>
          <w:lang w:val="en-US"/>
        </w:rPr>
        <w:t>Bonnin</w:t>
      </w:r>
      <w:proofErr w:type="spellEnd"/>
      <w:r w:rsidRPr="20D8B199">
        <w:rPr>
          <w:rFonts w:ascii="Garamond" w:hAnsi="Garamond"/>
          <w:lang w:val="en-US"/>
        </w:rPr>
        <w:t xml:space="preserve">, C. (2018). Playing with time in Moore Street, Dublin: Urban redevelopment, temporal </w:t>
      </w:r>
      <w:proofErr w:type="gramStart"/>
      <w:r w:rsidRPr="20D8B199">
        <w:rPr>
          <w:rFonts w:ascii="Garamond" w:hAnsi="Garamond"/>
          <w:lang w:val="en-US"/>
        </w:rPr>
        <w:t>politics</w:t>
      </w:r>
      <w:proofErr w:type="gramEnd"/>
      <w:r w:rsidRPr="20D8B199">
        <w:rPr>
          <w:rFonts w:ascii="Garamond" w:hAnsi="Garamond"/>
          <w:lang w:val="en-US"/>
        </w:rPr>
        <w:t xml:space="preserve"> and the governance of space-time. </w:t>
      </w:r>
      <w:r w:rsidRPr="20D8B199">
        <w:rPr>
          <w:rFonts w:ascii="Garamond" w:hAnsi="Garamond"/>
          <w:i/>
          <w:iCs/>
          <w:lang w:val="en-US"/>
        </w:rPr>
        <w:t>Urban Geography</w:t>
      </w:r>
      <w:r w:rsidRPr="20D8B199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</w:t>
      </w:r>
      <w:r w:rsidRPr="20D8B199">
        <w:rPr>
          <w:rFonts w:ascii="Garamond" w:hAnsi="Garamond"/>
          <w:lang w:val="en-US"/>
        </w:rPr>
        <w:t xml:space="preserve">1-20. </w:t>
      </w:r>
    </w:p>
    <w:p w14:paraId="2F379E7F" w14:textId="77777777" w:rsidR="006A7DAB" w:rsidRDefault="006A7DAB" w:rsidP="006A7DAB">
      <w:pPr>
        <w:rPr>
          <w:rFonts w:ascii="Garamond" w:hAnsi="Garamond"/>
          <w:lang w:val="en-US"/>
        </w:rPr>
      </w:pPr>
    </w:p>
    <w:p w14:paraId="03C83519" w14:textId="77777777" w:rsidR="006A7DAB" w:rsidRPr="00D80FBC" w:rsidRDefault="006A7DAB" w:rsidP="006A7DAB">
      <w:pPr>
        <w:rPr>
          <w:rFonts w:ascii="Garamond" w:hAnsi="Garamond"/>
          <w:lang w:val="en-US"/>
        </w:rPr>
      </w:pPr>
      <w:r w:rsidRPr="20D8B199">
        <w:rPr>
          <w:rFonts w:ascii="Garamond" w:hAnsi="Garamond"/>
          <w:lang w:val="en-US"/>
        </w:rPr>
        <w:t xml:space="preserve">Moore-Cherry, N., &amp; </w:t>
      </w:r>
      <w:proofErr w:type="spellStart"/>
      <w:r w:rsidRPr="20D8B199">
        <w:rPr>
          <w:rFonts w:ascii="Garamond" w:hAnsi="Garamond"/>
          <w:lang w:val="en-US"/>
        </w:rPr>
        <w:t>Tomaney</w:t>
      </w:r>
      <w:proofErr w:type="spellEnd"/>
      <w:r w:rsidRPr="20D8B199">
        <w:rPr>
          <w:rFonts w:ascii="Garamond" w:hAnsi="Garamond"/>
          <w:lang w:val="en-US"/>
        </w:rPr>
        <w:t xml:space="preserve">, J. (2018). Spatial planning, metropolitan </w:t>
      </w:r>
      <w:proofErr w:type="gramStart"/>
      <w:r w:rsidRPr="20D8B199">
        <w:rPr>
          <w:rFonts w:ascii="Garamond" w:hAnsi="Garamond"/>
          <w:lang w:val="en-US"/>
        </w:rPr>
        <w:t>governance</w:t>
      </w:r>
      <w:proofErr w:type="gramEnd"/>
      <w:r w:rsidRPr="20D8B199">
        <w:rPr>
          <w:rFonts w:ascii="Garamond" w:hAnsi="Garamond"/>
          <w:lang w:val="en-US"/>
        </w:rPr>
        <w:t xml:space="preserve"> and territorial politics in Europe: Dublin as a case of metro-phobia? </w:t>
      </w:r>
      <w:r w:rsidRPr="20D8B199">
        <w:rPr>
          <w:rFonts w:ascii="Garamond" w:hAnsi="Garamond"/>
          <w:i/>
          <w:iCs/>
          <w:lang w:val="en-US"/>
        </w:rPr>
        <w:t>European Urban and Regional Studies</w:t>
      </w:r>
      <w:r w:rsidRPr="20D8B199">
        <w:rPr>
          <w:rFonts w:ascii="Garamond" w:hAnsi="Garamond"/>
          <w:lang w:val="en-US"/>
        </w:rPr>
        <w:t>, 1-17</w:t>
      </w:r>
    </w:p>
    <w:p w14:paraId="32A9B415" w14:textId="77777777" w:rsidR="006A7DAB" w:rsidRPr="00AA7C27" w:rsidRDefault="006A7DAB" w:rsidP="006A7DAB">
      <w:pPr>
        <w:textAlignment w:val="baseline"/>
        <w:rPr>
          <w:rFonts w:ascii="Garamond" w:eastAsia="Times New Roman" w:hAnsi="Garamond" w:cs="Times New Roman"/>
          <w:lang w:val="en-US"/>
        </w:rPr>
      </w:pPr>
    </w:p>
    <w:p w14:paraId="336E65B8" w14:textId="77777777" w:rsidR="006A7DAB" w:rsidRPr="00EA248E" w:rsidRDefault="006A7DAB" w:rsidP="006A7DAB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>Series: The Making of Dublin City (</w:t>
      </w:r>
      <w:proofErr w:type="spellStart"/>
      <w:r w:rsidRPr="20D8B199">
        <w:rPr>
          <w:sz w:val="24"/>
          <w:szCs w:val="24"/>
          <w:lang w:val="en-US"/>
        </w:rPr>
        <w:t>finns</w:t>
      </w:r>
      <w:proofErr w:type="spellEnd"/>
      <w:r w:rsidRPr="20D8B199">
        <w:rPr>
          <w:sz w:val="24"/>
          <w:szCs w:val="24"/>
          <w:lang w:val="en-US"/>
        </w:rPr>
        <w:t xml:space="preserve"> </w:t>
      </w:r>
      <w:proofErr w:type="spellStart"/>
      <w:r w:rsidRPr="20D8B199">
        <w:rPr>
          <w:sz w:val="24"/>
          <w:szCs w:val="24"/>
          <w:lang w:val="en-US"/>
        </w:rPr>
        <w:t>på</w:t>
      </w:r>
      <w:proofErr w:type="spellEnd"/>
      <w:r w:rsidRPr="20D8B199">
        <w:rPr>
          <w:sz w:val="24"/>
          <w:szCs w:val="24"/>
          <w:lang w:val="en-US"/>
        </w:rPr>
        <w:t xml:space="preserve"> </w:t>
      </w:r>
      <w:proofErr w:type="spellStart"/>
      <w:r w:rsidRPr="20D8B199">
        <w:rPr>
          <w:sz w:val="24"/>
          <w:szCs w:val="24"/>
          <w:lang w:val="en-US"/>
        </w:rPr>
        <w:t>biblioteket</w:t>
      </w:r>
      <w:proofErr w:type="spellEnd"/>
      <w:r w:rsidRPr="20D8B199">
        <w:rPr>
          <w:sz w:val="24"/>
          <w:szCs w:val="24"/>
          <w:lang w:val="en-US"/>
        </w:rPr>
        <w:t>)</w:t>
      </w:r>
    </w:p>
    <w:p w14:paraId="2D410063" w14:textId="77777777" w:rsidR="006A7DAB" w:rsidRDefault="006A7DAB" w:rsidP="006A7DAB">
      <w:pPr>
        <w:pStyle w:val="IndragNormal"/>
        <w:rPr>
          <w:sz w:val="24"/>
          <w:szCs w:val="24"/>
          <w:lang w:val="en-US"/>
        </w:rPr>
      </w:pPr>
    </w:p>
    <w:p w14:paraId="31B8A6D0" w14:textId="77777777" w:rsidR="006A7DAB" w:rsidRPr="00CA1C43" w:rsidRDefault="006A7DAB" w:rsidP="006A7DAB">
      <w:pPr>
        <w:pStyle w:val="IndragNormal"/>
        <w:rPr>
          <w:sz w:val="24"/>
          <w:szCs w:val="24"/>
        </w:rPr>
      </w:pPr>
      <w:r w:rsidRPr="00CA1C43">
        <w:rPr>
          <w:sz w:val="24"/>
          <w:szCs w:val="24"/>
        </w:rPr>
        <w:t>Utrikespolitiska institutet: Landguiden: Irland (tillgänglig via biblioteket).</w:t>
      </w:r>
    </w:p>
    <w:p w14:paraId="13E45308" w14:textId="77777777" w:rsidR="006A7DAB" w:rsidRDefault="006A7DAB" w:rsidP="006A7DAB">
      <w:pPr>
        <w:textAlignment w:val="baseline"/>
        <w:rPr>
          <w:rFonts w:ascii="Times New Roman" w:eastAsia="Times New Roman" w:hAnsi="Times New Roman" w:cs="Times New Roman"/>
        </w:rPr>
      </w:pPr>
    </w:p>
    <w:p w14:paraId="395208BD" w14:textId="77777777" w:rsidR="006A7DAB" w:rsidRDefault="006A7DAB" w:rsidP="006A7DAB">
      <w:pPr>
        <w:pStyle w:val="IndragNormal"/>
        <w:rPr>
          <w:sz w:val="24"/>
          <w:szCs w:val="24"/>
        </w:rPr>
      </w:pPr>
    </w:p>
    <w:p w14:paraId="1B26024B" w14:textId="77777777" w:rsidR="006A7DAB" w:rsidRDefault="006A7DAB" w:rsidP="006A7DAB">
      <w:pPr>
        <w:pStyle w:val="IndragNormal"/>
        <w:rPr>
          <w:sz w:val="24"/>
          <w:szCs w:val="24"/>
        </w:rPr>
      </w:pPr>
      <w:r>
        <w:rPr>
          <w:sz w:val="24"/>
          <w:szCs w:val="24"/>
        </w:rPr>
        <w:t xml:space="preserve">Kurslitteratur kan komma att ändras under kursens gång. </w:t>
      </w:r>
    </w:p>
    <w:p w14:paraId="1C32C39A" w14:textId="77777777" w:rsidR="006A7DAB" w:rsidRPr="00170BA5" w:rsidRDefault="006A7DAB" w:rsidP="006A7DAB">
      <w:pPr>
        <w:pStyle w:val="IndragNormal"/>
        <w:rPr>
          <w:sz w:val="24"/>
          <w:szCs w:val="24"/>
        </w:rPr>
      </w:pPr>
      <w:r>
        <w:rPr>
          <w:sz w:val="24"/>
          <w:szCs w:val="24"/>
        </w:rPr>
        <w:t xml:space="preserve">Litteratur tillkommer inför seminarier och projektarbete. </w:t>
      </w:r>
      <w:r w:rsidRPr="00D42B07">
        <w:rPr>
          <w:rFonts w:ascii="Times New Roman" w:eastAsia="Times New Roman" w:hAnsi="Times New Roman" w:cs="Times New Roman"/>
          <w:sz w:val="24"/>
          <w:szCs w:val="24"/>
        </w:rPr>
        <w:t> 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BC0246" w14:textId="77777777" w:rsidR="006A7DAB" w:rsidRDefault="006A7DAB"/>
    <w:sectPr w:rsidR="006A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AB"/>
    <w:rsid w:val="000311A0"/>
    <w:rsid w:val="00042675"/>
    <w:rsid w:val="00044B0E"/>
    <w:rsid w:val="000D4865"/>
    <w:rsid w:val="00134E73"/>
    <w:rsid w:val="00142FE3"/>
    <w:rsid w:val="00161563"/>
    <w:rsid w:val="001E795B"/>
    <w:rsid w:val="00212B82"/>
    <w:rsid w:val="002733A5"/>
    <w:rsid w:val="002C4EB4"/>
    <w:rsid w:val="002E2DCC"/>
    <w:rsid w:val="00386952"/>
    <w:rsid w:val="003960A7"/>
    <w:rsid w:val="003C72FD"/>
    <w:rsid w:val="003F33A8"/>
    <w:rsid w:val="00407DA2"/>
    <w:rsid w:val="00413E0C"/>
    <w:rsid w:val="00444763"/>
    <w:rsid w:val="0045685E"/>
    <w:rsid w:val="00476E77"/>
    <w:rsid w:val="00482B72"/>
    <w:rsid w:val="004A67F7"/>
    <w:rsid w:val="00506AA7"/>
    <w:rsid w:val="00563F47"/>
    <w:rsid w:val="005B1DB6"/>
    <w:rsid w:val="005F64B1"/>
    <w:rsid w:val="005F783F"/>
    <w:rsid w:val="00601F66"/>
    <w:rsid w:val="00603C8B"/>
    <w:rsid w:val="0063587A"/>
    <w:rsid w:val="006454F2"/>
    <w:rsid w:val="00661DA5"/>
    <w:rsid w:val="00662BF3"/>
    <w:rsid w:val="00666A25"/>
    <w:rsid w:val="00675EDD"/>
    <w:rsid w:val="00684D3C"/>
    <w:rsid w:val="006A2B62"/>
    <w:rsid w:val="006A7DAB"/>
    <w:rsid w:val="006F3316"/>
    <w:rsid w:val="007248DE"/>
    <w:rsid w:val="00735AF2"/>
    <w:rsid w:val="00745360"/>
    <w:rsid w:val="007C024F"/>
    <w:rsid w:val="007E3CDB"/>
    <w:rsid w:val="00845980"/>
    <w:rsid w:val="00846E1B"/>
    <w:rsid w:val="008530C0"/>
    <w:rsid w:val="00884CF2"/>
    <w:rsid w:val="008E0492"/>
    <w:rsid w:val="00904B08"/>
    <w:rsid w:val="00913A0F"/>
    <w:rsid w:val="00980A55"/>
    <w:rsid w:val="009A1053"/>
    <w:rsid w:val="009A3690"/>
    <w:rsid w:val="009A76A2"/>
    <w:rsid w:val="009B2E4E"/>
    <w:rsid w:val="009C1DB5"/>
    <w:rsid w:val="00A04B24"/>
    <w:rsid w:val="00A5337C"/>
    <w:rsid w:val="00A57D3E"/>
    <w:rsid w:val="00A90559"/>
    <w:rsid w:val="00AF3F8B"/>
    <w:rsid w:val="00B42743"/>
    <w:rsid w:val="00B46EB3"/>
    <w:rsid w:val="00B51EC0"/>
    <w:rsid w:val="00C0200E"/>
    <w:rsid w:val="00C420DC"/>
    <w:rsid w:val="00CC0662"/>
    <w:rsid w:val="00CD7477"/>
    <w:rsid w:val="00CF0369"/>
    <w:rsid w:val="00CF4806"/>
    <w:rsid w:val="00D11398"/>
    <w:rsid w:val="00D12BE1"/>
    <w:rsid w:val="00D13605"/>
    <w:rsid w:val="00D309FB"/>
    <w:rsid w:val="00D83273"/>
    <w:rsid w:val="00DA5D26"/>
    <w:rsid w:val="00DD653C"/>
    <w:rsid w:val="00DF1109"/>
    <w:rsid w:val="00E2051A"/>
    <w:rsid w:val="00E269E9"/>
    <w:rsid w:val="00E2724B"/>
    <w:rsid w:val="00E439B0"/>
    <w:rsid w:val="00E72678"/>
    <w:rsid w:val="00E779DB"/>
    <w:rsid w:val="00E864A8"/>
    <w:rsid w:val="00ED0948"/>
    <w:rsid w:val="00EE6893"/>
    <w:rsid w:val="00EE6B7C"/>
    <w:rsid w:val="00F05620"/>
    <w:rsid w:val="00F07B82"/>
    <w:rsid w:val="00F127B1"/>
    <w:rsid w:val="00F47A2A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89AC1"/>
  <w15:chartTrackingRefBased/>
  <w15:docId w15:val="{3D2301BF-1071-854F-9F02-92CB687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qFormat/>
    <w:rsid w:val="006A7DAB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7DAB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customStyle="1" w:styleId="IndragNormal">
    <w:name w:val="Indrag Normal"/>
    <w:basedOn w:val="Normal"/>
    <w:qFormat/>
    <w:rsid w:val="006A7D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aramond" w:eastAsiaTheme="minorEastAsia" w:hAnsi="Garamond" w:cs="Georgia"/>
      <w:color w:val="000000"/>
      <w:sz w:val="20"/>
      <w:szCs w:val="20"/>
      <w:lang w:eastAsia="sv-SE"/>
    </w:rPr>
  </w:style>
  <w:style w:type="paragraph" w:customStyle="1" w:styleId="EndNoteBibliography">
    <w:name w:val="EndNote Bibliography"/>
    <w:basedOn w:val="Normal"/>
    <w:rsid w:val="006A7DAB"/>
    <w:pPr>
      <w:widowControl w:val="0"/>
      <w:autoSpaceDE w:val="0"/>
      <w:autoSpaceDN w:val="0"/>
      <w:adjustRightInd w:val="0"/>
      <w:textAlignment w:val="center"/>
    </w:pPr>
    <w:rPr>
      <w:rFonts w:ascii="Georgia" w:eastAsiaTheme="minorEastAsia" w:hAnsi="Georgia" w:cs="Georgia"/>
      <w:color w:val="000000"/>
      <w:sz w:val="20"/>
      <w:szCs w:val="21"/>
      <w:lang w:eastAsia="sv-SE"/>
    </w:rPr>
  </w:style>
  <w:style w:type="character" w:styleId="Hyperlnk">
    <w:name w:val="Hyperlink"/>
    <w:rsid w:val="006A7DAB"/>
    <w:rPr>
      <w:color w:val="0000FF"/>
      <w:u w:val="single"/>
    </w:rPr>
  </w:style>
  <w:style w:type="paragraph" w:customStyle="1" w:styleId="indragnormal0">
    <w:name w:val="indragnormal"/>
    <w:basedOn w:val="Normal"/>
    <w:rsid w:val="006A7DAB"/>
    <w:rPr>
      <w:rFonts w:ascii="Calibri" w:eastAsia="Calibri" w:hAnsi="Calibri" w:cs="Calibr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i363338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geografitorget.se.levonlinepreview.net/gn/nr/2015/bil/1-06.pdf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verket.se/skolutveckling/inspiration-och-stod-i-arbetet/stod-i-arbetet/geografiska-faltstudier-och-gis-i-undervisninge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skolverket.se/undervisning/gymnasieskolan/laroplan-program-och-amnen-i-gymnasieskolan/gymnasieprogrammen/amne?url=1530314731%2Fsyllabuscw%2Fjsp%2Fsubject.htm%3FsubjectCode%3DGEO%26lang%3Dsv%26tos%3Dgy%26p%3Dp&amp;sv.url=12.5dfee44715d35a5cdfa92a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kolverket.se/download/18.645f1c0e17821f1d15c2d87/1622621498383/Geografi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68727D63AE94F9B6C04939DB4059A" ma:contentTypeVersion="2" ma:contentTypeDescription="Skapa ett nytt dokument." ma:contentTypeScope="" ma:versionID="2c637d1172a8df6a9dc4cd27adc9e249">
  <xsd:schema xmlns:xsd="http://www.w3.org/2001/XMLSchema" xmlns:xs="http://www.w3.org/2001/XMLSchema" xmlns:p="http://schemas.microsoft.com/office/2006/metadata/properties" xmlns:ns2="2f74a4d7-3cbe-4aa7-8b9b-a37439261d18" xmlns:ns3="e21b88ce-24d5-483d-9ff3-7dbdbf5da6c9" targetNamespace="http://schemas.microsoft.com/office/2006/metadata/properties" ma:root="true" ma:fieldsID="77e560f6e5700b3783333b693bd22fa5" ns2:_="" ns3:_="">
    <xsd:import namespace="2f74a4d7-3cbe-4aa7-8b9b-a37439261d18"/>
    <xsd:import namespace="e21b88ce-24d5-483d-9ff3-7dbdbf5da6c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b88ce-24d5-483d-9ff3-7dbdbf5da6c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21b88ce-24d5-483d-9ff3-7dbdbf5da6c9" xsi:nil="true"/>
    <_lisam_Description xmlns="2f74a4d7-3cbe-4aa7-8b9b-a37439261d18" xsi:nil="true"/>
  </documentManagement>
</p:properties>
</file>

<file path=customXml/itemProps1.xml><?xml version="1.0" encoding="utf-8"?>
<ds:datastoreItem xmlns:ds="http://schemas.openxmlformats.org/officeDocument/2006/customXml" ds:itemID="{7FF1CEA2-58C2-4787-BD96-4078F9FAFF3E}"/>
</file>

<file path=customXml/itemProps2.xml><?xml version="1.0" encoding="utf-8"?>
<ds:datastoreItem xmlns:ds="http://schemas.openxmlformats.org/officeDocument/2006/customXml" ds:itemID="{357F43AC-E456-4335-BBAF-F01D738FF49B}"/>
</file>

<file path=customXml/itemProps3.xml><?xml version="1.0" encoding="utf-8"?>
<ds:datastoreItem xmlns:ds="http://schemas.openxmlformats.org/officeDocument/2006/customXml" ds:itemID="{8F84DEFA-AEBF-4C5B-99B7-3C92BCBB4B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1</cp:revision>
  <dcterms:created xsi:type="dcterms:W3CDTF">2022-06-22T13:08:00Z</dcterms:created>
  <dcterms:modified xsi:type="dcterms:W3CDTF">2022-06-22T13:09:00Z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0x010100BAE68727D63AE94F9B6C04939DB4059A</vt:lpwstr>
  </property>
</Properties>
</file>